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683C" w:rsidRDefault="00BD683C" w:rsidP="00BD683C">
      <w:pPr>
        <w:spacing w:after="0" w:line="240" w:lineRule="auto"/>
        <w:rPr>
          <w:rFonts w:ascii="Times New Roman" w:hAnsi="Times New Roman" w:cs="Times New Roman"/>
          <w:sz w:val="28"/>
          <w:szCs w:val="28"/>
        </w:rPr>
      </w:pPr>
      <w:r w:rsidRPr="00BD683C">
        <w:rPr>
          <w:rFonts w:ascii="Times New Roman" w:hAnsi="Times New Roman" w:cs="Times New Roman"/>
          <w:sz w:val="28"/>
          <w:szCs w:val="28"/>
        </w:rPr>
        <w:br/>
        <w:t xml:space="preserve">              </w:t>
      </w:r>
      <w:r>
        <w:rPr>
          <w:rFonts w:ascii="Times New Roman" w:hAnsi="Times New Roman" w:cs="Times New Roman"/>
          <w:sz w:val="28"/>
          <w:szCs w:val="28"/>
        </w:rPr>
        <w:t xml:space="preserve">                                       </w:t>
      </w:r>
      <w:r w:rsidRPr="00BD683C">
        <w:rPr>
          <w:rFonts w:ascii="Times New Roman" w:hAnsi="Times New Roman" w:cs="Times New Roman"/>
          <w:sz w:val="28"/>
          <w:szCs w:val="28"/>
        </w:rPr>
        <w:t>   </w:t>
      </w:r>
      <w:r>
        <w:rPr>
          <w:rFonts w:ascii="Times New Roman" w:hAnsi="Times New Roman" w:cs="Times New Roman"/>
          <w:noProof/>
          <w:sz w:val="28"/>
          <w:szCs w:val="28"/>
          <w:lang w:eastAsia="ru-RU"/>
        </w:rPr>
        <w:drawing>
          <wp:inline distT="0" distB="0" distL="0" distR="0" wp14:anchorId="1D108B05" wp14:editId="1EB2015C">
            <wp:extent cx="664210" cy="798830"/>
            <wp:effectExtent l="0" t="0" r="254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210" cy="798830"/>
                    </a:xfrm>
                    <a:prstGeom prst="rect">
                      <a:avLst/>
                    </a:prstGeom>
                    <a:noFill/>
                  </pic:spPr>
                </pic:pic>
              </a:graphicData>
            </a:graphic>
          </wp:inline>
        </w:drawing>
      </w:r>
    </w:p>
    <w:p w:rsidR="00BD683C" w:rsidRPr="00BD683C" w:rsidRDefault="00BD683C" w:rsidP="00BD683C">
      <w:pPr>
        <w:spacing w:after="0" w:line="240" w:lineRule="auto"/>
        <w:jc w:val="both"/>
        <w:rPr>
          <w:rFonts w:ascii="Times New Roman" w:hAnsi="Times New Roman" w:cs="Times New Roman"/>
          <w:sz w:val="28"/>
          <w:szCs w:val="28"/>
        </w:rPr>
      </w:pPr>
    </w:p>
    <w:p w:rsidR="00BD683C" w:rsidRPr="00BD683C" w:rsidRDefault="00BD683C" w:rsidP="00BD683C">
      <w:pPr>
        <w:spacing w:after="0" w:line="240" w:lineRule="auto"/>
        <w:jc w:val="center"/>
        <w:rPr>
          <w:rFonts w:ascii="Times New Roman" w:hAnsi="Times New Roman" w:cs="Times New Roman"/>
          <w:sz w:val="28"/>
          <w:szCs w:val="28"/>
        </w:rPr>
      </w:pPr>
      <w:r w:rsidRPr="00BD683C">
        <w:rPr>
          <w:rFonts w:ascii="Times New Roman" w:hAnsi="Times New Roman" w:cs="Times New Roman"/>
          <w:b/>
          <w:sz w:val="28"/>
          <w:szCs w:val="28"/>
        </w:rPr>
        <w:t>ПОСТАНОВЛЕНИЕ</w:t>
      </w:r>
    </w:p>
    <w:p w:rsidR="00BD683C" w:rsidRPr="00BD683C" w:rsidRDefault="00BD683C" w:rsidP="00BD683C">
      <w:pPr>
        <w:spacing w:after="0" w:line="240" w:lineRule="auto"/>
        <w:jc w:val="center"/>
        <w:rPr>
          <w:rFonts w:ascii="Times New Roman" w:hAnsi="Times New Roman" w:cs="Times New Roman"/>
          <w:b/>
          <w:sz w:val="28"/>
          <w:szCs w:val="28"/>
        </w:rPr>
      </w:pPr>
      <w:r w:rsidRPr="00BD683C">
        <w:rPr>
          <w:rFonts w:ascii="Times New Roman" w:hAnsi="Times New Roman" w:cs="Times New Roman"/>
          <w:b/>
          <w:sz w:val="28"/>
          <w:szCs w:val="28"/>
        </w:rPr>
        <w:t>АДМИНИСТРАЦИИ СЕЛЬСКОГО ПОСЕЛЕНИЯ</w:t>
      </w:r>
    </w:p>
    <w:p w:rsidR="00BD683C" w:rsidRPr="00BD683C" w:rsidRDefault="00013346" w:rsidP="00BD683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НОВО-ДУБОВСКИЙ </w:t>
      </w:r>
      <w:r w:rsidR="00BD683C" w:rsidRPr="00BD683C">
        <w:rPr>
          <w:rFonts w:ascii="Times New Roman" w:hAnsi="Times New Roman" w:cs="Times New Roman"/>
          <w:b/>
          <w:sz w:val="28"/>
          <w:szCs w:val="28"/>
        </w:rPr>
        <w:t>СЕЛЬСОВЕТ ХЛЕВЕНСКОГО  МУНИЦИПАЛЬНОГО РАЙОНА ЛИПЕЦКОЙ ОБЛАСТИ РОССИЙСКОЙ ФЕДЕРАЦИИ</w:t>
      </w:r>
    </w:p>
    <w:p w:rsidR="00BD683C" w:rsidRPr="001B77A8" w:rsidRDefault="00BD683C" w:rsidP="00BD683C">
      <w:pPr>
        <w:spacing w:after="0" w:line="240" w:lineRule="auto"/>
        <w:jc w:val="center"/>
        <w:rPr>
          <w:rFonts w:ascii="Times New Roman" w:hAnsi="Times New Roman" w:cs="Times New Roman"/>
          <w:b/>
          <w:sz w:val="28"/>
          <w:szCs w:val="28"/>
        </w:rPr>
      </w:pPr>
    </w:p>
    <w:p w:rsidR="00BD683C" w:rsidRPr="001B77A8" w:rsidRDefault="001B77A8" w:rsidP="00BD683C">
      <w:pPr>
        <w:spacing w:after="0" w:line="240" w:lineRule="auto"/>
        <w:jc w:val="center"/>
        <w:rPr>
          <w:rFonts w:ascii="Times New Roman" w:hAnsi="Times New Roman" w:cs="Times New Roman"/>
          <w:sz w:val="28"/>
          <w:szCs w:val="28"/>
        </w:rPr>
      </w:pPr>
      <w:r w:rsidRPr="001B77A8">
        <w:rPr>
          <w:rFonts w:ascii="Times New Roman" w:hAnsi="Times New Roman" w:cs="Times New Roman"/>
          <w:sz w:val="28"/>
          <w:szCs w:val="28"/>
        </w:rPr>
        <w:t>12</w:t>
      </w:r>
      <w:r w:rsidR="00013346" w:rsidRPr="001B77A8">
        <w:rPr>
          <w:rFonts w:ascii="Times New Roman" w:hAnsi="Times New Roman" w:cs="Times New Roman"/>
          <w:sz w:val="28"/>
          <w:szCs w:val="28"/>
        </w:rPr>
        <w:t xml:space="preserve"> января 2023</w:t>
      </w:r>
      <w:r w:rsidR="003B0370" w:rsidRPr="001B77A8">
        <w:rPr>
          <w:rFonts w:ascii="Times New Roman" w:hAnsi="Times New Roman" w:cs="Times New Roman"/>
          <w:sz w:val="28"/>
          <w:szCs w:val="28"/>
        </w:rPr>
        <w:t xml:space="preserve"> года                 </w:t>
      </w:r>
      <w:r w:rsidR="00BD683C" w:rsidRPr="001B77A8">
        <w:rPr>
          <w:rFonts w:ascii="Times New Roman" w:hAnsi="Times New Roman" w:cs="Times New Roman"/>
          <w:sz w:val="28"/>
          <w:szCs w:val="28"/>
        </w:rPr>
        <w:t xml:space="preserve"> </w:t>
      </w:r>
      <w:proofErr w:type="spellStart"/>
      <w:r w:rsidR="00BD683C" w:rsidRPr="001B77A8">
        <w:rPr>
          <w:rFonts w:ascii="Times New Roman" w:hAnsi="Times New Roman" w:cs="Times New Roman"/>
          <w:sz w:val="28"/>
          <w:szCs w:val="28"/>
        </w:rPr>
        <w:t>с</w:t>
      </w:r>
      <w:proofErr w:type="gramStart"/>
      <w:r w:rsidR="00BD683C" w:rsidRPr="001B77A8">
        <w:rPr>
          <w:rFonts w:ascii="Times New Roman" w:hAnsi="Times New Roman" w:cs="Times New Roman"/>
          <w:sz w:val="28"/>
          <w:szCs w:val="28"/>
        </w:rPr>
        <w:t>.</w:t>
      </w:r>
      <w:r w:rsidR="00013346" w:rsidRPr="001B77A8">
        <w:rPr>
          <w:rFonts w:ascii="Times New Roman" w:hAnsi="Times New Roman" w:cs="Times New Roman"/>
          <w:sz w:val="28"/>
          <w:szCs w:val="28"/>
        </w:rPr>
        <w:t>Н</w:t>
      </w:r>
      <w:proofErr w:type="gramEnd"/>
      <w:r w:rsidR="00013346" w:rsidRPr="001B77A8">
        <w:rPr>
          <w:rFonts w:ascii="Times New Roman" w:hAnsi="Times New Roman" w:cs="Times New Roman"/>
          <w:sz w:val="28"/>
          <w:szCs w:val="28"/>
        </w:rPr>
        <w:t>овое</w:t>
      </w:r>
      <w:proofErr w:type="spellEnd"/>
      <w:r w:rsidR="00013346" w:rsidRPr="001B77A8">
        <w:rPr>
          <w:rFonts w:ascii="Times New Roman" w:hAnsi="Times New Roman" w:cs="Times New Roman"/>
          <w:sz w:val="28"/>
          <w:szCs w:val="28"/>
        </w:rPr>
        <w:t xml:space="preserve">  Дубовое</w:t>
      </w:r>
      <w:r w:rsidR="00BD683C" w:rsidRPr="001B77A8">
        <w:rPr>
          <w:rFonts w:ascii="Times New Roman" w:hAnsi="Times New Roman" w:cs="Times New Roman"/>
          <w:sz w:val="28"/>
          <w:szCs w:val="28"/>
        </w:rPr>
        <w:t xml:space="preserve">       </w:t>
      </w:r>
      <w:r w:rsidR="00013346" w:rsidRPr="001B77A8">
        <w:rPr>
          <w:rFonts w:ascii="Times New Roman" w:hAnsi="Times New Roman" w:cs="Times New Roman"/>
          <w:sz w:val="28"/>
          <w:szCs w:val="28"/>
        </w:rPr>
        <w:t xml:space="preserve">                      </w:t>
      </w:r>
      <w:r w:rsidR="00BD683C" w:rsidRPr="001B77A8">
        <w:rPr>
          <w:rFonts w:ascii="Times New Roman" w:hAnsi="Times New Roman" w:cs="Times New Roman"/>
          <w:sz w:val="28"/>
          <w:szCs w:val="28"/>
        </w:rPr>
        <w:t>№</w:t>
      </w:r>
      <w:r w:rsidR="004C3734" w:rsidRPr="001B77A8">
        <w:rPr>
          <w:rFonts w:ascii="Times New Roman" w:hAnsi="Times New Roman" w:cs="Times New Roman"/>
          <w:sz w:val="28"/>
          <w:szCs w:val="28"/>
        </w:rPr>
        <w:t xml:space="preserve"> </w:t>
      </w:r>
      <w:r w:rsidRPr="001B77A8">
        <w:rPr>
          <w:rFonts w:ascii="Times New Roman" w:hAnsi="Times New Roman" w:cs="Times New Roman"/>
          <w:sz w:val="28"/>
          <w:szCs w:val="28"/>
        </w:rPr>
        <w:t>03</w:t>
      </w:r>
    </w:p>
    <w:p w:rsidR="00BD683C" w:rsidRPr="00BD683C" w:rsidRDefault="00BD683C" w:rsidP="00BD683C">
      <w:pPr>
        <w:spacing w:after="0" w:line="240" w:lineRule="auto"/>
        <w:jc w:val="center"/>
        <w:rPr>
          <w:rFonts w:ascii="Times New Roman" w:hAnsi="Times New Roman" w:cs="Times New Roman"/>
          <w:sz w:val="28"/>
          <w:szCs w:val="28"/>
        </w:rPr>
      </w:pPr>
    </w:p>
    <w:p w:rsidR="00BD683C" w:rsidRPr="000E3D64" w:rsidRDefault="000E3D64" w:rsidP="000E3D64">
      <w:pPr>
        <w:spacing w:after="0" w:line="240" w:lineRule="auto"/>
        <w:jc w:val="center"/>
        <w:rPr>
          <w:rFonts w:ascii="Times New Roman" w:hAnsi="Times New Roman" w:cs="Times New Roman"/>
          <w:b/>
          <w:sz w:val="28"/>
          <w:szCs w:val="28"/>
        </w:rPr>
      </w:pPr>
      <w:r w:rsidRPr="000E3D64">
        <w:rPr>
          <w:rFonts w:ascii="Times New Roman" w:hAnsi="Times New Roman" w:cs="Times New Roman"/>
          <w:b/>
          <w:sz w:val="28"/>
          <w:szCs w:val="28"/>
        </w:rPr>
        <w:t xml:space="preserve">« Об утверждении схем водоснабжения и водоотведения сельского поселения </w:t>
      </w:r>
      <w:r w:rsidR="003B0370">
        <w:rPr>
          <w:rFonts w:ascii="Times New Roman" w:hAnsi="Times New Roman" w:cs="Times New Roman"/>
          <w:b/>
          <w:sz w:val="28"/>
          <w:szCs w:val="28"/>
        </w:rPr>
        <w:t>Ново-</w:t>
      </w:r>
      <w:proofErr w:type="spellStart"/>
      <w:r w:rsidR="003B0370">
        <w:rPr>
          <w:rFonts w:ascii="Times New Roman" w:hAnsi="Times New Roman" w:cs="Times New Roman"/>
          <w:b/>
          <w:sz w:val="28"/>
          <w:szCs w:val="28"/>
        </w:rPr>
        <w:t>Дубовский</w:t>
      </w:r>
      <w:proofErr w:type="spellEnd"/>
      <w:r w:rsidR="003B0370">
        <w:rPr>
          <w:rFonts w:ascii="Times New Roman" w:hAnsi="Times New Roman" w:cs="Times New Roman"/>
          <w:b/>
          <w:sz w:val="28"/>
          <w:szCs w:val="28"/>
        </w:rPr>
        <w:t xml:space="preserve"> </w:t>
      </w:r>
      <w:r w:rsidRPr="000E3D64">
        <w:rPr>
          <w:rFonts w:ascii="Times New Roman" w:hAnsi="Times New Roman" w:cs="Times New Roman"/>
          <w:b/>
          <w:sz w:val="28"/>
          <w:szCs w:val="28"/>
        </w:rPr>
        <w:t xml:space="preserve">сельсовет </w:t>
      </w:r>
      <w:proofErr w:type="spellStart"/>
      <w:r w:rsidRPr="000E3D64">
        <w:rPr>
          <w:rFonts w:ascii="Times New Roman" w:hAnsi="Times New Roman" w:cs="Times New Roman"/>
          <w:b/>
          <w:sz w:val="28"/>
          <w:szCs w:val="28"/>
        </w:rPr>
        <w:t>Хлевенского</w:t>
      </w:r>
      <w:proofErr w:type="spellEnd"/>
      <w:r w:rsidRPr="000E3D64">
        <w:rPr>
          <w:rFonts w:ascii="Times New Roman" w:hAnsi="Times New Roman" w:cs="Times New Roman"/>
          <w:b/>
          <w:sz w:val="28"/>
          <w:szCs w:val="28"/>
        </w:rPr>
        <w:t xml:space="preserve"> муниципального района Липецкой области»</w:t>
      </w:r>
    </w:p>
    <w:p w:rsidR="000E3D64" w:rsidRPr="00BD683C" w:rsidRDefault="000E3D64" w:rsidP="00BD683C">
      <w:pPr>
        <w:spacing w:after="0" w:line="240" w:lineRule="auto"/>
        <w:jc w:val="both"/>
        <w:rPr>
          <w:rFonts w:ascii="Times New Roman" w:hAnsi="Times New Roman" w:cs="Times New Roman"/>
          <w:sz w:val="28"/>
          <w:szCs w:val="28"/>
        </w:rPr>
      </w:pPr>
    </w:p>
    <w:p w:rsidR="00BD683C" w:rsidRPr="00BD683C" w:rsidRDefault="000E3D64" w:rsidP="00BD68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соответствии с Федеральным законом от 06.10.2003</w:t>
      </w:r>
      <w:r w:rsidR="003B0370">
        <w:rPr>
          <w:rFonts w:ascii="Times New Roman" w:hAnsi="Times New Roman" w:cs="Times New Roman"/>
          <w:sz w:val="28"/>
          <w:szCs w:val="28"/>
        </w:rPr>
        <w:t xml:space="preserve"> </w:t>
      </w:r>
      <w:r>
        <w:rPr>
          <w:rFonts w:ascii="Times New Roman" w:hAnsi="Times New Roman" w:cs="Times New Roman"/>
          <w:sz w:val="28"/>
          <w:szCs w:val="28"/>
        </w:rPr>
        <w:t>года №131-ФЗ «Об общих принципах организации местного самоуправления в российской Федерации, Федеральным законом от 07.12.2011года №416-ФЗ «О водоснабжении и водоотведении», Постановлением Правительства РФ</w:t>
      </w:r>
      <w:proofErr w:type="gramStart"/>
      <w:r>
        <w:rPr>
          <w:rFonts w:ascii="Times New Roman" w:hAnsi="Times New Roman" w:cs="Times New Roman"/>
          <w:sz w:val="28"/>
          <w:szCs w:val="28"/>
        </w:rPr>
        <w:t xml:space="preserve"> О</w:t>
      </w:r>
      <w:proofErr w:type="gramEnd"/>
      <w:r>
        <w:rPr>
          <w:rFonts w:ascii="Times New Roman" w:hAnsi="Times New Roman" w:cs="Times New Roman"/>
          <w:sz w:val="28"/>
          <w:szCs w:val="28"/>
        </w:rPr>
        <w:t>т 05.09.2013года №782 «О схемах водоснабжения и водоотведения</w:t>
      </w:r>
      <w:r w:rsidR="00BD683C" w:rsidRPr="00BD683C">
        <w:rPr>
          <w:rFonts w:ascii="Times New Roman" w:hAnsi="Times New Roman" w:cs="Times New Roman"/>
          <w:sz w:val="28"/>
          <w:szCs w:val="28"/>
        </w:rPr>
        <w:t>, администрация сел</w:t>
      </w:r>
      <w:r w:rsidR="003B0370">
        <w:rPr>
          <w:rFonts w:ascii="Times New Roman" w:hAnsi="Times New Roman" w:cs="Times New Roman"/>
          <w:sz w:val="28"/>
          <w:szCs w:val="28"/>
        </w:rPr>
        <w:t>ьского поселения Ново-</w:t>
      </w:r>
      <w:proofErr w:type="spellStart"/>
      <w:r w:rsidR="003B0370">
        <w:rPr>
          <w:rFonts w:ascii="Times New Roman" w:hAnsi="Times New Roman" w:cs="Times New Roman"/>
          <w:sz w:val="28"/>
          <w:szCs w:val="28"/>
        </w:rPr>
        <w:t>Дубовский</w:t>
      </w:r>
      <w:proofErr w:type="spellEnd"/>
      <w:r w:rsidR="003B0370">
        <w:rPr>
          <w:rFonts w:ascii="Times New Roman" w:hAnsi="Times New Roman" w:cs="Times New Roman"/>
          <w:sz w:val="28"/>
          <w:szCs w:val="28"/>
        </w:rPr>
        <w:t xml:space="preserve"> </w:t>
      </w:r>
      <w:r w:rsidR="00BD683C" w:rsidRPr="00BD683C">
        <w:rPr>
          <w:rFonts w:ascii="Times New Roman" w:hAnsi="Times New Roman" w:cs="Times New Roman"/>
          <w:sz w:val="28"/>
          <w:szCs w:val="28"/>
        </w:rPr>
        <w:t xml:space="preserve"> сельсовет </w:t>
      </w:r>
      <w:proofErr w:type="spellStart"/>
      <w:r w:rsidR="00BD683C" w:rsidRPr="00BD683C">
        <w:rPr>
          <w:rFonts w:ascii="Times New Roman" w:hAnsi="Times New Roman" w:cs="Times New Roman"/>
          <w:sz w:val="28"/>
          <w:szCs w:val="28"/>
        </w:rPr>
        <w:t>Хлевенского</w:t>
      </w:r>
      <w:proofErr w:type="spellEnd"/>
      <w:r w:rsidR="00BD683C" w:rsidRPr="00BD683C">
        <w:rPr>
          <w:rFonts w:ascii="Times New Roman" w:hAnsi="Times New Roman" w:cs="Times New Roman"/>
          <w:sz w:val="28"/>
          <w:szCs w:val="28"/>
        </w:rPr>
        <w:t xml:space="preserve"> муниципального района Липецкой области</w:t>
      </w:r>
    </w:p>
    <w:p w:rsidR="00BD683C" w:rsidRPr="00BD683C" w:rsidRDefault="00BD683C" w:rsidP="00BD683C">
      <w:pPr>
        <w:spacing w:after="0" w:line="240" w:lineRule="auto"/>
        <w:jc w:val="both"/>
        <w:rPr>
          <w:rFonts w:ascii="Times New Roman" w:hAnsi="Times New Roman" w:cs="Times New Roman"/>
          <w:sz w:val="28"/>
          <w:szCs w:val="28"/>
        </w:rPr>
      </w:pPr>
      <w:r w:rsidRPr="00BD683C">
        <w:rPr>
          <w:rFonts w:ascii="Times New Roman" w:hAnsi="Times New Roman" w:cs="Times New Roman"/>
          <w:sz w:val="28"/>
          <w:szCs w:val="28"/>
        </w:rPr>
        <w:t> </w:t>
      </w:r>
    </w:p>
    <w:p w:rsidR="00BD683C" w:rsidRPr="00633E9E" w:rsidRDefault="00BD683C" w:rsidP="00BD683C">
      <w:pPr>
        <w:spacing w:after="0" w:line="240" w:lineRule="auto"/>
        <w:jc w:val="both"/>
        <w:rPr>
          <w:rFonts w:ascii="Times New Roman" w:hAnsi="Times New Roman" w:cs="Times New Roman"/>
          <w:b/>
          <w:sz w:val="28"/>
          <w:szCs w:val="28"/>
        </w:rPr>
      </w:pPr>
      <w:r w:rsidRPr="00633E9E">
        <w:rPr>
          <w:rFonts w:ascii="Times New Roman" w:hAnsi="Times New Roman" w:cs="Times New Roman"/>
          <w:b/>
          <w:sz w:val="28"/>
          <w:szCs w:val="28"/>
        </w:rPr>
        <w:t>ПОСТАНОВЛЯЕТ:</w:t>
      </w:r>
    </w:p>
    <w:p w:rsidR="00BD683C" w:rsidRPr="00BD683C" w:rsidRDefault="00BD683C" w:rsidP="00BD683C">
      <w:pPr>
        <w:spacing w:after="0" w:line="240" w:lineRule="auto"/>
        <w:jc w:val="both"/>
        <w:rPr>
          <w:rFonts w:ascii="Times New Roman" w:hAnsi="Times New Roman" w:cs="Times New Roman"/>
          <w:sz w:val="28"/>
          <w:szCs w:val="28"/>
        </w:rPr>
      </w:pPr>
      <w:r w:rsidRPr="00BD683C">
        <w:rPr>
          <w:rFonts w:ascii="Times New Roman" w:hAnsi="Times New Roman" w:cs="Times New Roman"/>
          <w:sz w:val="28"/>
          <w:szCs w:val="28"/>
        </w:rPr>
        <w:t> </w:t>
      </w:r>
    </w:p>
    <w:p w:rsidR="00633E9E" w:rsidRDefault="00EE7A80" w:rsidP="00633E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633E9E">
        <w:rPr>
          <w:rFonts w:ascii="Times New Roman" w:hAnsi="Times New Roman" w:cs="Times New Roman"/>
          <w:sz w:val="28"/>
          <w:szCs w:val="28"/>
        </w:rPr>
        <w:t>Утвердить схему водоснабжения</w:t>
      </w:r>
      <w:r w:rsidR="008F2BFB">
        <w:rPr>
          <w:rFonts w:ascii="Times New Roman" w:hAnsi="Times New Roman" w:cs="Times New Roman"/>
          <w:sz w:val="28"/>
          <w:szCs w:val="28"/>
        </w:rPr>
        <w:t xml:space="preserve"> и водоотведения </w:t>
      </w:r>
      <w:r w:rsidR="00633E9E">
        <w:rPr>
          <w:rFonts w:ascii="Times New Roman" w:hAnsi="Times New Roman" w:cs="Times New Roman"/>
          <w:sz w:val="28"/>
          <w:szCs w:val="28"/>
        </w:rPr>
        <w:t xml:space="preserve"> </w:t>
      </w:r>
      <w:r w:rsidR="003B0370">
        <w:rPr>
          <w:rFonts w:ascii="Times New Roman" w:hAnsi="Times New Roman" w:cs="Times New Roman"/>
          <w:sz w:val="28"/>
          <w:szCs w:val="28"/>
        </w:rPr>
        <w:t>Ново-</w:t>
      </w:r>
      <w:proofErr w:type="spellStart"/>
      <w:r w:rsidR="003B0370">
        <w:rPr>
          <w:rFonts w:ascii="Times New Roman" w:hAnsi="Times New Roman" w:cs="Times New Roman"/>
          <w:sz w:val="28"/>
          <w:szCs w:val="28"/>
        </w:rPr>
        <w:t>Дубовский</w:t>
      </w:r>
      <w:proofErr w:type="spellEnd"/>
      <w:r w:rsidR="003B0370">
        <w:rPr>
          <w:rFonts w:ascii="Times New Roman" w:hAnsi="Times New Roman" w:cs="Times New Roman"/>
          <w:sz w:val="28"/>
          <w:szCs w:val="28"/>
        </w:rPr>
        <w:t xml:space="preserve"> </w:t>
      </w:r>
      <w:r w:rsidR="00633E9E">
        <w:rPr>
          <w:rFonts w:ascii="Times New Roman" w:hAnsi="Times New Roman" w:cs="Times New Roman"/>
          <w:sz w:val="28"/>
          <w:szCs w:val="28"/>
        </w:rPr>
        <w:t xml:space="preserve">сельского поселения </w:t>
      </w:r>
      <w:proofErr w:type="spellStart"/>
      <w:r w:rsidR="00633E9E">
        <w:rPr>
          <w:rFonts w:ascii="Times New Roman" w:hAnsi="Times New Roman" w:cs="Times New Roman"/>
          <w:sz w:val="28"/>
          <w:szCs w:val="28"/>
        </w:rPr>
        <w:t>Хлевенского</w:t>
      </w:r>
      <w:proofErr w:type="spellEnd"/>
      <w:r w:rsidR="00633E9E">
        <w:rPr>
          <w:rFonts w:ascii="Times New Roman" w:hAnsi="Times New Roman" w:cs="Times New Roman"/>
          <w:sz w:val="28"/>
          <w:szCs w:val="28"/>
        </w:rPr>
        <w:t xml:space="preserve"> муниципального района Липецкой области на период до 2035 года.</w:t>
      </w:r>
    </w:p>
    <w:p w:rsidR="00BD683C" w:rsidRDefault="00BD683C" w:rsidP="00633E9E">
      <w:pPr>
        <w:spacing w:after="0" w:line="240" w:lineRule="auto"/>
        <w:jc w:val="both"/>
        <w:rPr>
          <w:rFonts w:ascii="Times New Roman" w:hAnsi="Times New Roman" w:cs="Times New Roman"/>
          <w:sz w:val="28"/>
          <w:szCs w:val="28"/>
        </w:rPr>
      </w:pPr>
      <w:r w:rsidRPr="00BD683C">
        <w:rPr>
          <w:rFonts w:ascii="Times New Roman" w:hAnsi="Times New Roman" w:cs="Times New Roman"/>
          <w:sz w:val="28"/>
          <w:szCs w:val="28"/>
        </w:rPr>
        <w:t> </w:t>
      </w:r>
      <w:r>
        <w:rPr>
          <w:rFonts w:ascii="Times New Roman" w:hAnsi="Times New Roman" w:cs="Times New Roman"/>
          <w:sz w:val="28"/>
          <w:szCs w:val="28"/>
        </w:rPr>
        <w:t>2</w:t>
      </w:r>
      <w:r w:rsidRPr="00BD683C">
        <w:rPr>
          <w:rFonts w:ascii="Times New Roman" w:hAnsi="Times New Roman" w:cs="Times New Roman"/>
          <w:sz w:val="28"/>
          <w:szCs w:val="28"/>
        </w:rPr>
        <w:t xml:space="preserve">. </w:t>
      </w:r>
      <w:r w:rsidR="00633E9E">
        <w:rPr>
          <w:rFonts w:ascii="Times New Roman" w:hAnsi="Times New Roman" w:cs="Times New Roman"/>
          <w:sz w:val="28"/>
          <w:szCs w:val="28"/>
        </w:rPr>
        <w:t>Постановление вступает в силу со дня его официального опубликования.</w:t>
      </w:r>
    </w:p>
    <w:p w:rsidR="00633E9E" w:rsidRPr="00BD683C" w:rsidRDefault="00633E9E" w:rsidP="00633E9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Контроль за исполнением </w:t>
      </w:r>
      <w:proofErr w:type="gramStart"/>
      <w:r>
        <w:rPr>
          <w:rFonts w:ascii="Times New Roman" w:hAnsi="Times New Roman" w:cs="Times New Roman"/>
          <w:sz w:val="28"/>
          <w:szCs w:val="28"/>
        </w:rPr>
        <w:t>данного</w:t>
      </w:r>
      <w:proofErr w:type="gramEnd"/>
      <w:r>
        <w:rPr>
          <w:rFonts w:ascii="Times New Roman" w:hAnsi="Times New Roman" w:cs="Times New Roman"/>
          <w:sz w:val="28"/>
          <w:szCs w:val="28"/>
        </w:rPr>
        <w:t xml:space="preserve"> постановление оставляю за собой.</w:t>
      </w:r>
    </w:p>
    <w:p w:rsidR="00BD683C" w:rsidRPr="00BD683C" w:rsidRDefault="00BD683C" w:rsidP="00BD683C">
      <w:pPr>
        <w:spacing w:after="0" w:line="240" w:lineRule="auto"/>
        <w:jc w:val="both"/>
        <w:rPr>
          <w:rFonts w:ascii="Times New Roman" w:hAnsi="Times New Roman" w:cs="Times New Roman"/>
          <w:sz w:val="28"/>
          <w:szCs w:val="28"/>
        </w:rPr>
      </w:pPr>
      <w:r w:rsidRPr="00BD683C">
        <w:rPr>
          <w:rFonts w:ascii="Times New Roman" w:hAnsi="Times New Roman" w:cs="Times New Roman"/>
          <w:sz w:val="28"/>
          <w:szCs w:val="28"/>
        </w:rPr>
        <w:t> </w:t>
      </w:r>
    </w:p>
    <w:p w:rsidR="0085274E" w:rsidRDefault="0085274E" w:rsidP="00BD683C">
      <w:pPr>
        <w:spacing w:after="0" w:line="240" w:lineRule="auto"/>
        <w:jc w:val="both"/>
        <w:rPr>
          <w:rFonts w:ascii="Times New Roman" w:hAnsi="Times New Roman" w:cs="Times New Roman"/>
          <w:sz w:val="28"/>
          <w:szCs w:val="28"/>
        </w:rPr>
      </w:pPr>
    </w:p>
    <w:p w:rsidR="0085274E" w:rsidRDefault="0085274E" w:rsidP="00BD683C">
      <w:pPr>
        <w:spacing w:after="0" w:line="240" w:lineRule="auto"/>
        <w:jc w:val="both"/>
        <w:rPr>
          <w:rFonts w:ascii="Times New Roman" w:hAnsi="Times New Roman" w:cs="Times New Roman"/>
          <w:sz w:val="28"/>
          <w:szCs w:val="28"/>
        </w:rPr>
      </w:pPr>
    </w:p>
    <w:p w:rsidR="00BD683C" w:rsidRDefault="00BD683C" w:rsidP="00BD683C">
      <w:pPr>
        <w:spacing w:after="0" w:line="240" w:lineRule="auto"/>
        <w:jc w:val="both"/>
        <w:rPr>
          <w:rFonts w:ascii="Times New Roman" w:hAnsi="Times New Roman" w:cs="Times New Roman"/>
          <w:sz w:val="28"/>
          <w:szCs w:val="28"/>
        </w:rPr>
      </w:pPr>
      <w:r w:rsidRPr="00BD683C">
        <w:rPr>
          <w:rFonts w:ascii="Times New Roman" w:hAnsi="Times New Roman" w:cs="Times New Roman"/>
          <w:sz w:val="28"/>
          <w:szCs w:val="28"/>
        </w:rPr>
        <w:t>Глава администрации сельского поселения</w:t>
      </w:r>
    </w:p>
    <w:p w:rsidR="00BD683C" w:rsidRPr="00BD683C" w:rsidRDefault="003B0370" w:rsidP="00BD683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Ново-</w:t>
      </w:r>
      <w:proofErr w:type="spellStart"/>
      <w:r>
        <w:rPr>
          <w:rFonts w:ascii="Times New Roman" w:hAnsi="Times New Roman" w:cs="Times New Roman"/>
          <w:sz w:val="28"/>
          <w:szCs w:val="28"/>
        </w:rPr>
        <w:t>Дубовский</w:t>
      </w:r>
      <w:proofErr w:type="spellEnd"/>
      <w:r>
        <w:rPr>
          <w:rFonts w:ascii="Times New Roman" w:hAnsi="Times New Roman" w:cs="Times New Roman"/>
          <w:sz w:val="28"/>
          <w:szCs w:val="28"/>
        </w:rPr>
        <w:t xml:space="preserve"> </w:t>
      </w:r>
      <w:r w:rsidR="00BD683C">
        <w:rPr>
          <w:rFonts w:ascii="Times New Roman" w:hAnsi="Times New Roman" w:cs="Times New Roman"/>
          <w:sz w:val="28"/>
          <w:szCs w:val="28"/>
        </w:rPr>
        <w:t xml:space="preserve"> </w:t>
      </w:r>
      <w:r w:rsidR="00BD683C" w:rsidRPr="00BD683C">
        <w:rPr>
          <w:rFonts w:ascii="Times New Roman" w:hAnsi="Times New Roman" w:cs="Times New Roman"/>
          <w:sz w:val="28"/>
          <w:szCs w:val="28"/>
        </w:rPr>
        <w:t xml:space="preserve"> сельсовет</w:t>
      </w:r>
      <w:r w:rsidR="00BD683C">
        <w:rPr>
          <w:rFonts w:ascii="Times New Roman" w:hAnsi="Times New Roman" w:cs="Times New Roman"/>
          <w:sz w:val="28"/>
          <w:szCs w:val="28"/>
        </w:rPr>
        <w:t xml:space="preserve">                                          </w:t>
      </w:r>
      <w:r w:rsidR="00633E9E">
        <w:rPr>
          <w:rFonts w:ascii="Times New Roman" w:hAnsi="Times New Roman" w:cs="Times New Roman"/>
          <w:sz w:val="28"/>
          <w:szCs w:val="28"/>
        </w:rPr>
        <w:t xml:space="preserve">      </w:t>
      </w:r>
      <w:r w:rsidR="0085274E">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Pr>
          <w:rFonts w:ascii="Times New Roman" w:hAnsi="Times New Roman" w:cs="Times New Roman"/>
          <w:sz w:val="28"/>
          <w:szCs w:val="28"/>
        </w:rPr>
        <w:t>О.И.Березнева</w:t>
      </w:r>
      <w:proofErr w:type="spellEnd"/>
    </w:p>
    <w:p w:rsidR="00BD683C" w:rsidRPr="00BD683C" w:rsidRDefault="00BD683C" w:rsidP="00BD683C">
      <w:pPr>
        <w:spacing w:after="0" w:line="240" w:lineRule="auto"/>
        <w:jc w:val="both"/>
        <w:rPr>
          <w:rFonts w:ascii="Times New Roman" w:hAnsi="Times New Roman" w:cs="Times New Roman"/>
          <w:sz w:val="28"/>
          <w:szCs w:val="28"/>
        </w:rPr>
      </w:pPr>
      <w:r w:rsidRPr="00BD683C">
        <w:rPr>
          <w:rFonts w:ascii="Times New Roman" w:hAnsi="Times New Roman" w:cs="Times New Roman"/>
          <w:sz w:val="28"/>
          <w:szCs w:val="28"/>
        </w:rPr>
        <w:t> </w:t>
      </w:r>
    </w:p>
    <w:p w:rsidR="003E2604" w:rsidRDefault="003E2604" w:rsidP="00BD683C">
      <w:pPr>
        <w:spacing w:after="0" w:line="240" w:lineRule="auto"/>
        <w:jc w:val="both"/>
        <w:rPr>
          <w:rFonts w:ascii="Times New Roman" w:hAnsi="Times New Roman" w:cs="Times New Roman"/>
          <w:sz w:val="28"/>
          <w:szCs w:val="28"/>
        </w:rPr>
      </w:pPr>
    </w:p>
    <w:p w:rsidR="004F62DA" w:rsidRDefault="004F62DA" w:rsidP="00BD683C">
      <w:pPr>
        <w:spacing w:after="0" w:line="240" w:lineRule="auto"/>
        <w:jc w:val="both"/>
        <w:rPr>
          <w:rFonts w:ascii="Times New Roman" w:hAnsi="Times New Roman" w:cs="Times New Roman"/>
          <w:sz w:val="28"/>
          <w:szCs w:val="28"/>
        </w:rPr>
      </w:pPr>
    </w:p>
    <w:p w:rsidR="004F62DA" w:rsidRDefault="004F62DA" w:rsidP="00BD683C">
      <w:pPr>
        <w:spacing w:after="0" w:line="240" w:lineRule="auto"/>
        <w:jc w:val="both"/>
        <w:rPr>
          <w:rFonts w:ascii="Times New Roman" w:hAnsi="Times New Roman" w:cs="Times New Roman"/>
          <w:sz w:val="28"/>
          <w:szCs w:val="28"/>
        </w:rPr>
      </w:pPr>
    </w:p>
    <w:p w:rsidR="004F62DA" w:rsidRDefault="004F62DA" w:rsidP="00BD683C">
      <w:pPr>
        <w:spacing w:after="0" w:line="240" w:lineRule="auto"/>
        <w:jc w:val="both"/>
        <w:rPr>
          <w:rFonts w:ascii="Times New Roman" w:hAnsi="Times New Roman" w:cs="Times New Roman"/>
          <w:sz w:val="28"/>
          <w:szCs w:val="28"/>
        </w:rPr>
      </w:pPr>
    </w:p>
    <w:p w:rsidR="004F62DA" w:rsidRDefault="004F62DA" w:rsidP="00BD683C">
      <w:pPr>
        <w:spacing w:after="0" w:line="240" w:lineRule="auto"/>
        <w:jc w:val="both"/>
        <w:rPr>
          <w:rFonts w:ascii="Times New Roman" w:hAnsi="Times New Roman" w:cs="Times New Roman"/>
          <w:sz w:val="28"/>
          <w:szCs w:val="28"/>
        </w:rPr>
      </w:pPr>
    </w:p>
    <w:p w:rsidR="004F62DA" w:rsidRDefault="004F62DA" w:rsidP="00BD683C">
      <w:pPr>
        <w:spacing w:after="0" w:line="240" w:lineRule="auto"/>
        <w:jc w:val="both"/>
        <w:rPr>
          <w:rFonts w:ascii="Times New Roman" w:hAnsi="Times New Roman" w:cs="Times New Roman"/>
          <w:sz w:val="28"/>
          <w:szCs w:val="28"/>
        </w:rPr>
      </w:pPr>
    </w:p>
    <w:p w:rsidR="001B77A8" w:rsidRPr="001B77A8" w:rsidRDefault="001B77A8" w:rsidP="001B77A8">
      <w:pPr>
        <w:spacing w:after="0" w:line="240" w:lineRule="auto"/>
        <w:jc w:val="center"/>
        <w:rPr>
          <w:rFonts w:ascii="Times New Roman" w:eastAsia="Times New Roman" w:hAnsi="Times New Roman" w:cs="Times New Roman"/>
          <w:b/>
          <w:sz w:val="36"/>
          <w:szCs w:val="36"/>
          <w:lang w:eastAsia="ru-RU"/>
        </w:rPr>
      </w:pPr>
      <w:r w:rsidRPr="001B77A8">
        <w:rPr>
          <w:rFonts w:ascii="Times New Roman" w:eastAsia="Times New Roman" w:hAnsi="Times New Roman" w:cs="Times New Roman"/>
          <w:b/>
          <w:kern w:val="28"/>
          <w:sz w:val="36"/>
          <w:szCs w:val="36"/>
        </w:rPr>
        <w:lastRenderedPageBreak/>
        <w:t>Том</w:t>
      </w:r>
      <w:r w:rsidRPr="001B77A8">
        <w:rPr>
          <w:rFonts w:ascii="Times New Roman" w:eastAsia="Times New Roman" w:hAnsi="Times New Roman" w:cs="Times New Roman"/>
          <w:b/>
          <w:sz w:val="36"/>
          <w:szCs w:val="36"/>
          <w:lang w:eastAsia="ru-RU"/>
        </w:rPr>
        <w:t xml:space="preserve"> 1</w:t>
      </w:r>
    </w:p>
    <w:p w:rsidR="001B77A8" w:rsidRPr="001B77A8" w:rsidRDefault="001B77A8" w:rsidP="001B77A8">
      <w:pPr>
        <w:spacing w:after="0" w:line="240" w:lineRule="auto"/>
        <w:rPr>
          <w:rFonts w:ascii="Times New Roman" w:eastAsia="Times New Roman" w:hAnsi="Times New Roman" w:cs="Times New Roman"/>
          <w:b/>
          <w:sz w:val="36"/>
          <w:szCs w:val="36"/>
          <w:lang w:eastAsia="ru-RU"/>
        </w:rPr>
      </w:pPr>
      <w:r>
        <w:rPr>
          <w:rFonts w:ascii="Times New Roman" w:eastAsia="Times New Roman" w:hAnsi="Times New Roman" w:cs="Times New Roman"/>
          <w:b/>
          <w:sz w:val="36"/>
          <w:szCs w:val="36"/>
          <w:lang w:eastAsia="ru-RU"/>
        </w:rPr>
        <w:t xml:space="preserve">                             </w:t>
      </w:r>
      <w:r w:rsidRPr="001B77A8">
        <w:rPr>
          <w:rFonts w:ascii="Times New Roman" w:eastAsia="Times New Roman" w:hAnsi="Times New Roman" w:cs="Times New Roman"/>
          <w:b/>
          <w:sz w:val="36"/>
          <w:szCs w:val="36"/>
          <w:lang w:eastAsia="ru-RU"/>
        </w:rPr>
        <w:t xml:space="preserve">Схема </w:t>
      </w:r>
      <w:r w:rsidRPr="001B77A8">
        <w:rPr>
          <w:rFonts w:ascii="Times New Roman" w:eastAsia="Times New Roman" w:hAnsi="Times New Roman" w:cs="Times New Roman"/>
          <w:b/>
          <w:kern w:val="28"/>
          <w:sz w:val="36"/>
          <w:szCs w:val="36"/>
        </w:rPr>
        <w:t>водоснабжения</w:t>
      </w:r>
    </w:p>
    <w:p w:rsidR="001B77A8" w:rsidRPr="001B77A8" w:rsidRDefault="001B77A8" w:rsidP="001B77A8">
      <w:pPr>
        <w:spacing w:after="0" w:line="240" w:lineRule="auto"/>
        <w:rPr>
          <w:rFonts w:ascii="Times New Roman" w:eastAsia="Times New Roman" w:hAnsi="Times New Roman" w:cs="Times New Roman"/>
          <w:b/>
          <w:kern w:val="28"/>
          <w:sz w:val="40"/>
          <w:szCs w:val="40"/>
        </w:rPr>
      </w:pPr>
      <w:r>
        <w:rPr>
          <w:rFonts w:ascii="Times New Roman" w:eastAsia="Times New Roman" w:hAnsi="Times New Roman" w:cs="Times New Roman"/>
          <w:b/>
          <w:kern w:val="28"/>
          <w:sz w:val="40"/>
          <w:szCs w:val="40"/>
        </w:rPr>
        <w:t xml:space="preserve">                                   </w:t>
      </w:r>
      <w:r w:rsidRPr="001B77A8">
        <w:rPr>
          <w:rFonts w:ascii="Times New Roman" w:eastAsia="Times New Roman" w:hAnsi="Times New Roman" w:cs="Times New Roman"/>
          <w:b/>
          <w:kern w:val="28"/>
          <w:sz w:val="40"/>
          <w:szCs w:val="40"/>
        </w:rPr>
        <w:t>11/22-СХ-ВС</w:t>
      </w:r>
    </w:p>
    <w:p w:rsidR="001B77A8" w:rsidRDefault="001B77A8" w:rsidP="006C5FA3">
      <w:pPr>
        <w:suppressAutoHyphens/>
        <w:autoSpaceDE w:val="0"/>
        <w:autoSpaceDN w:val="0"/>
        <w:adjustRightInd w:val="0"/>
        <w:spacing w:after="0" w:line="240" w:lineRule="auto"/>
        <w:jc w:val="both"/>
        <w:rPr>
          <w:rFonts w:ascii="Times New Roman" w:hAnsi="Times New Roman" w:cs="Times New Roman"/>
          <w:sz w:val="28"/>
          <w:szCs w:val="28"/>
        </w:rPr>
      </w:pPr>
    </w:p>
    <w:p w:rsidR="00BC2A77" w:rsidRPr="00BC2A77" w:rsidRDefault="00BC2A77" w:rsidP="006C5FA3">
      <w:pPr>
        <w:suppressAutoHyphens/>
        <w:autoSpaceDE w:val="0"/>
        <w:autoSpaceDN w:val="0"/>
        <w:adjustRightInd w:val="0"/>
        <w:spacing w:after="0" w:line="240" w:lineRule="auto"/>
        <w:jc w:val="both"/>
        <w:rPr>
          <w:rFonts w:ascii="Times New Roman" w:hAnsi="Times New Roman" w:cs="Times New Roman"/>
          <w:sz w:val="28"/>
          <w:szCs w:val="28"/>
        </w:rPr>
      </w:pPr>
      <w:r w:rsidRPr="00BC2A77">
        <w:rPr>
          <w:rFonts w:ascii="Times New Roman" w:hAnsi="Times New Roman" w:cs="Times New Roman"/>
          <w:sz w:val="28"/>
          <w:szCs w:val="28"/>
        </w:rPr>
        <w:t xml:space="preserve">Проектирование системы водоснабжения населенных пунктов представляет собой комплексную задачу, от правильного решения которой во многом зависят масштабы необходимых капитальных вложений в эту систему. </w:t>
      </w:r>
    </w:p>
    <w:p w:rsidR="00BC2A77" w:rsidRPr="00BC2A77" w:rsidRDefault="00BC2A77" w:rsidP="00BC2A77">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BC2A77">
        <w:rPr>
          <w:rFonts w:ascii="Times New Roman" w:hAnsi="Times New Roman" w:cs="Times New Roman"/>
          <w:sz w:val="28"/>
          <w:szCs w:val="28"/>
        </w:rPr>
        <w:t>Целями разработки схемы водоснабжения сельского поселения Ново-</w:t>
      </w:r>
      <w:proofErr w:type="spellStart"/>
      <w:r w:rsidRPr="00BC2A77">
        <w:rPr>
          <w:rFonts w:ascii="Times New Roman" w:hAnsi="Times New Roman" w:cs="Times New Roman"/>
          <w:sz w:val="28"/>
          <w:szCs w:val="28"/>
        </w:rPr>
        <w:t>Дубовский</w:t>
      </w:r>
      <w:proofErr w:type="spellEnd"/>
      <w:r w:rsidRPr="00BC2A77">
        <w:rPr>
          <w:rFonts w:ascii="Times New Roman" w:hAnsi="Times New Roman" w:cs="Times New Roman"/>
          <w:sz w:val="28"/>
          <w:szCs w:val="28"/>
        </w:rPr>
        <w:t xml:space="preserve"> сельсовет </w:t>
      </w:r>
      <w:proofErr w:type="spellStart"/>
      <w:r w:rsidRPr="00BC2A77">
        <w:rPr>
          <w:rFonts w:ascii="Times New Roman" w:hAnsi="Times New Roman" w:cs="Times New Roman"/>
          <w:sz w:val="28"/>
          <w:szCs w:val="28"/>
        </w:rPr>
        <w:t>Хлевенского</w:t>
      </w:r>
      <w:proofErr w:type="spellEnd"/>
      <w:r w:rsidRPr="00BC2A77">
        <w:rPr>
          <w:rFonts w:ascii="Times New Roman" w:hAnsi="Times New Roman" w:cs="Times New Roman"/>
          <w:sz w:val="28"/>
          <w:szCs w:val="28"/>
        </w:rPr>
        <w:t xml:space="preserve"> муниципального района Липецкой области являются:</w:t>
      </w:r>
    </w:p>
    <w:p w:rsidR="00BC2A77" w:rsidRPr="00BC2A77" w:rsidRDefault="00BC2A77" w:rsidP="00BC2A77">
      <w:pPr>
        <w:tabs>
          <w:tab w:val="num" w:pos="720"/>
        </w:tabs>
        <w:suppressAutoHyphens/>
        <w:autoSpaceDE w:val="0"/>
        <w:autoSpaceDN w:val="0"/>
        <w:adjustRightInd w:val="0"/>
        <w:spacing w:after="0" w:line="240" w:lineRule="auto"/>
        <w:ind w:firstLine="709"/>
        <w:jc w:val="both"/>
        <w:rPr>
          <w:rFonts w:ascii="Times New Roman" w:hAnsi="Times New Roman" w:cs="Times New Roman"/>
          <w:sz w:val="28"/>
          <w:szCs w:val="28"/>
        </w:rPr>
      </w:pPr>
      <w:r w:rsidRPr="00BC2A77">
        <w:rPr>
          <w:rFonts w:ascii="Times New Roman" w:hAnsi="Times New Roman" w:cs="Times New Roman"/>
          <w:sz w:val="28"/>
          <w:szCs w:val="28"/>
        </w:rPr>
        <w:t xml:space="preserve">- обеспечение для абонентов доступности холодного водоснабжения с использованием централизованных систем холодного водоснабжения; </w:t>
      </w:r>
    </w:p>
    <w:p w:rsidR="00BC2A77" w:rsidRPr="00BC2A77" w:rsidRDefault="00BC2A77" w:rsidP="00BC2A77">
      <w:pPr>
        <w:tabs>
          <w:tab w:val="num" w:pos="720"/>
        </w:tabs>
        <w:suppressAutoHyphens/>
        <w:autoSpaceDE w:val="0"/>
        <w:autoSpaceDN w:val="0"/>
        <w:adjustRightInd w:val="0"/>
        <w:spacing w:after="0" w:line="240" w:lineRule="auto"/>
        <w:ind w:firstLine="709"/>
        <w:jc w:val="both"/>
        <w:rPr>
          <w:rFonts w:ascii="Times New Roman" w:hAnsi="Times New Roman" w:cs="Times New Roman"/>
          <w:sz w:val="28"/>
          <w:szCs w:val="28"/>
        </w:rPr>
      </w:pPr>
      <w:r w:rsidRPr="00BC2A77">
        <w:rPr>
          <w:rFonts w:ascii="Times New Roman" w:hAnsi="Times New Roman" w:cs="Times New Roman"/>
          <w:sz w:val="28"/>
          <w:szCs w:val="28"/>
        </w:rPr>
        <w:t xml:space="preserve">- обеспечение холодного водоснабжения в соответствии с требованиями  </w:t>
      </w:r>
      <w:hyperlink r:id="rId9" w:anchor="block_621" w:history="1">
        <w:r w:rsidRPr="00BC2A77">
          <w:rPr>
            <w:rFonts w:ascii="Times New Roman" w:hAnsi="Times New Roman" w:cs="Times New Roman"/>
            <w:sz w:val="28"/>
            <w:szCs w:val="28"/>
          </w:rPr>
          <w:t>законодательства</w:t>
        </w:r>
      </w:hyperlink>
      <w:r w:rsidRPr="00BC2A77">
        <w:rPr>
          <w:rFonts w:ascii="Times New Roman" w:hAnsi="Times New Roman" w:cs="Times New Roman"/>
          <w:sz w:val="28"/>
          <w:szCs w:val="28"/>
        </w:rPr>
        <w:t> Российской Федерации;</w:t>
      </w:r>
    </w:p>
    <w:p w:rsidR="00BC2A77" w:rsidRPr="00BC2A77" w:rsidRDefault="00BC2A77" w:rsidP="00BC2A77">
      <w:pPr>
        <w:tabs>
          <w:tab w:val="num" w:pos="720"/>
        </w:tabs>
        <w:suppressAutoHyphens/>
        <w:autoSpaceDE w:val="0"/>
        <w:autoSpaceDN w:val="0"/>
        <w:adjustRightInd w:val="0"/>
        <w:spacing w:after="0" w:line="240" w:lineRule="auto"/>
        <w:ind w:firstLine="709"/>
        <w:jc w:val="both"/>
        <w:rPr>
          <w:rFonts w:ascii="Times New Roman" w:hAnsi="Times New Roman" w:cs="Times New Roman"/>
          <w:sz w:val="28"/>
          <w:szCs w:val="28"/>
        </w:rPr>
      </w:pPr>
      <w:r w:rsidRPr="00BC2A77">
        <w:rPr>
          <w:rFonts w:ascii="Times New Roman" w:hAnsi="Times New Roman" w:cs="Times New Roman"/>
          <w:sz w:val="28"/>
          <w:szCs w:val="28"/>
        </w:rPr>
        <w:t xml:space="preserve">- обеспечение рационального водопользования; </w:t>
      </w:r>
    </w:p>
    <w:p w:rsidR="00BC2A77" w:rsidRPr="00BC2A77" w:rsidRDefault="00BC2A77" w:rsidP="00BC2A77">
      <w:pPr>
        <w:tabs>
          <w:tab w:val="num" w:pos="720"/>
        </w:tabs>
        <w:suppressAutoHyphens/>
        <w:autoSpaceDE w:val="0"/>
        <w:autoSpaceDN w:val="0"/>
        <w:adjustRightInd w:val="0"/>
        <w:spacing w:after="0" w:line="240" w:lineRule="auto"/>
        <w:ind w:firstLine="709"/>
        <w:jc w:val="both"/>
        <w:rPr>
          <w:rFonts w:ascii="Times New Roman" w:hAnsi="Times New Roman" w:cs="Times New Roman"/>
          <w:sz w:val="28"/>
          <w:szCs w:val="28"/>
        </w:rPr>
      </w:pPr>
      <w:r w:rsidRPr="00BC2A77">
        <w:rPr>
          <w:rFonts w:ascii="Times New Roman" w:hAnsi="Times New Roman" w:cs="Times New Roman"/>
          <w:sz w:val="28"/>
          <w:szCs w:val="28"/>
        </w:rPr>
        <w:t>- развитие централизованных систем водоснабжения на основе наилучших доступных технологий и внедрения энергосберегающих технологий.</w:t>
      </w:r>
    </w:p>
    <w:p w:rsidR="00BC2A77" w:rsidRPr="00BC2A77" w:rsidRDefault="00BC2A77" w:rsidP="00BC2A77">
      <w:pPr>
        <w:tabs>
          <w:tab w:val="num" w:pos="720"/>
        </w:tabs>
        <w:suppressAutoHyphens/>
        <w:autoSpaceDE w:val="0"/>
        <w:autoSpaceDN w:val="0"/>
        <w:adjustRightInd w:val="0"/>
        <w:spacing w:after="0" w:line="240" w:lineRule="auto"/>
        <w:ind w:firstLine="709"/>
        <w:jc w:val="both"/>
        <w:rPr>
          <w:rFonts w:ascii="Times New Roman" w:hAnsi="Times New Roman" w:cs="Times New Roman"/>
          <w:sz w:val="28"/>
          <w:szCs w:val="28"/>
        </w:rPr>
      </w:pPr>
      <w:r w:rsidRPr="00BC2A77">
        <w:rPr>
          <w:rFonts w:ascii="Times New Roman" w:hAnsi="Times New Roman" w:cs="Times New Roman"/>
          <w:sz w:val="28"/>
          <w:szCs w:val="28"/>
        </w:rPr>
        <w:t>Схема водоснабжения разработана в соответствии с Генеральным планом сельского поселения Ново-</w:t>
      </w:r>
      <w:proofErr w:type="spellStart"/>
      <w:r w:rsidRPr="00BC2A77">
        <w:rPr>
          <w:rFonts w:ascii="Times New Roman" w:hAnsi="Times New Roman" w:cs="Times New Roman"/>
          <w:sz w:val="28"/>
          <w:szCs w:val="28"/>
        </w:rPr>
        <w:t>Дубовский</w:t>
      </w:r>
      <w:proofErr w:type="spellEnd"/>
      <w:r w:rsidRPr="00BC2A77">
        <w:rPr>
          <w:rFonts w:ascii="Times New Roman" w:hAnsi="Times New Roman" w:cs="Times New Roman"/>
          <w:sz w:val="28"/>
          <w:szCs w:val="28"/>
        </w:rPr>
        <w:t xml:space="preserve"> сельсовет </w:t>
      </w:r>
      <w:proofErr w:type="spellStart"/>
      <w:r w:rsidRPr="00BC2A77">
        <w:rPr>
          <w:rFonts w:ascii="Times New Roman" w:hAnsi="Times New Roman" w:cs="Times New Roman"/>
          <w:sz w:val="28"/>
          <w:szCs w:val="28"/>
        </w:rPr>
        <w:t>Хлевенского</w:t>
      </w:r>
      <w:proofErr w:type="spellEnd"/>
      <w:r w:rsidRPr="00BC2A77">
        <w:rPr>
          <w:rFonts w:ascii="Times New Roman" w:hAnsi="Times New Roman" w:cs="Times New Roman"/>
          <w:sz w:val="28"/>
          <w:szCs w:val="28"/>
        </w:rPr>
        <w:t xml:space="preserve"> муниципального района Липецкой области РФ и требованиями к содержанию схем водоснабжения, утвержденными постановлением Правительства Российской Федерации от 05.09.2013 №782 "О схемах водоснабжения и водоотведения" (с изменениями на 22.05.2020 г.);</w:t>
      </w:r>
    </w:p>
    <w:p w:rsidR="00BC2A77" w:rsidRPr="00BC2A77" w:rsidRDefault="00BC2A77" w:rsidP="00BC2A77">
      <w:pPr>
        <w:tabs>
          <w:tab w:val="num" w:pos="720"/>
        </w:tabs>
        <w:suppressAutoHyphens/>
        <w:autoSpaceDE w:val="0"/>
        <w:autoSpaceDN w:val="0"/>
        <w:adjustRightInd w:val="0"/>
        <w:spacing w:after="0" w:line="240" w:lineRule="auto"/>
        <w:ind w:firstLine="709"/>
        <w:jc w:val="both"/>
        <w:rPr>
          <w:rFonts w:ascii="Times New Roman" w:hAnsi="Times New Roman" w:cs="Times New Roman"/>
          <w:sz w:val="28"/>
          <w:szCs w:val="28"/>
        </w:rPr>
      </w:pPr>
      <w:r w:rsidRPr="00BC2A77">
        <w:rPr>
          <w:rFonts w:ascii="Times New Roman" w:hAnsi="Times New Roman" w:cs="Times New Roman"/>
          <w:sz w:val="28"/>
          <w:szCs w:val="28"/>
        </w:rPr>
        <w:t>Схема водоснабжения разработана на срок 13 лет – до 2035 года.</w:t>
      </w:r>
    </w:p>
    <w:p w:rsidR="00BC2A77" w:rsidRPr="00BC2A77" w:rsidRDefault="00BC2A77" w:rsidP="00BC2A77">
      <w:pPr>
        <w:tabs>
          <w:tab w:val="num" w:pos="720"/>
        </w:tabs>
        <w:suppressAutoHyphens/>
        <w:autoSpaceDE w:val="0"/>
        <w:autoSpaceDN w:val="0"/>
        <w:adjustRightInd w:val="0"/>
        <w:spacing w:after="0" w:line="240" w:lineRule="auto"/>
        <w:ind w:firstLine="709"/>
        <w:jc w:val="both"/>
        <w:rPr>
          <w:rFonts w:ascii="Times New Roman" w:hAnsi="Times New Roman" w:cs="Times New Roman"/>
          <w:sz w:val="28"/>
          <w:szCs w:val="28"/>
        </w:rPr>
      </w:pPr>
      <w:r w:rsidRPr="00BC2A77">
        <w:rPr>
          <w:rFonts w:ascii="Times New Roman" w:hAnsi="Times New Roman" w:cs="Times New Roman"/>
          <w:sz w:val="28"/>
          <w:szCs w:val="28"/>
        </w:rPr>
        <w:t>Актуализация (корректировка) схемы водоснабжения осуществляется при наличии одного из следующих условий:</w:t>
      </w:r>
    </w:p>
    <w:p w:rsidR="00BC2A77" w:rsidRPr="00BC2A77" w:rsidRDefault="00BC2A77" w:rsidP="00BC2A77">
      <w:pPr>
        <w:tabs>
          <w:tab w:val="num" w:pos="720"/>
        </w:tabs>
        <w:suppressAutoHyphens/>
        <w:autoSpaceDE w:val="0"/>
        <w:autoSpaceDN w:val="0"/>
        <w:adjustRightInd w:val="0"/>
        <w:spacing w:after="0" w:line="240" w:lineRule="auto"/>
        <w:ind w:firstLine="709"/>
        <w:jc w:val="both"/>
        <w:rPr>
          <w:rFonts w:ascii="Times New Roman" w:hAnsi="Times New Roman" w:cs="Times New Roman"/>
          <w:sz w:val="28"/>
          <w:szCs w:val="28"/>
        </w:rPr>
      </w:pPr>
      <w:r w:rsidRPr="00BC2A77">
        <w:rPr>
          <w:rFonts w:ascii="Times New Roman" w:hAnsi="Times New Roman" w:cs="Times New Roman"/>
          <w:sz w:val="28"/>
          <w:szCs w:val="28"/>
        </w:rPr>
        <w:t>а) ввод в эксплуатацию построенных, реконструированных и модернизированных объектов централизованных систем водоснабжения;</w:t>
      </w:r>
    </w:p>
    <w:p w:rsidR="00BC2A77" w:rsidRPr="00BC2A77" w:rsidRDefault="00BC2A77" w:rsidP="00BC2A77">
      <w:pPr>
        <w:tabs>
          <w:tab w:val="num" w:pos="720"/>
        </w:tabs>
        <w:suppressAutoHyphens/>
        <w:autoSpaceDE w:val="0"/>
        <w:autoSpaceDN w:val="0"/>
        <w:adjustRightInd w:val="0"/>
        <w:spacing w:after="0" w:line="240" w:lineRule="auto"/>
        <w:ind w:firstLine="709"/>
        <w:jc w:val="both"/>
        <w:rPr>
          <w:rFonts w:ascii="Times New Roman" w:hAnsi="Times New Roman" w:cs="Times New Roman"/>
          <w:sz w:val="28"/>
          <w:szCs w:val="28"/>
        </w:rPr>
      </w:pPr>
      <w:r w:rsidRPr="00BC2A77">
        <w:rPr>
          <w:rFonts w:ascii="Times New Roman" w:hAnsi="Times New Roman" w:cs="Times New Roman"/>
          <w:sz w:val="28"/>
          <w:szCs w:val="28"/>
        </w:rPr>
        <w:t>б) изменение условий водоснабжения (гидрогеологических характеристик потенциальных источников водоснабжения), связанных с изменением природных условий и климата;</w:t>
      </w:r>
    </w:p>
    <w:p w:rsidR="00BC2A77" w:rsidRPr="00BC2A77" w:rsidRDefault="00BC2A77" w:rsidP="00BC2A77">
      <w:pPr>
        <w:tabs>
          <w:tab w:val="num" w:pos="720"/>
        </w:tabs>
        <w:suppressAutoHyphens/>
        <w:autoSpaceDE w:val="0"/>
        <w:autoSpaceDN w:val="0"/>
        <w:adjustRightInd w:val="0"/>
        <w:spacing w:after="0" w:line="240" w:lineRule="auto"/>
        <w:ind w:firstLine="709"/>
        <w:jc w:val="both"/>
        <w:rPr>
          <w:rFonts w:ascii="Times New Roman" w:hAnsi="Times New Roman" w:cs="Times New Roman"/>
          <w:sz w:val="28"/>
          <w:szCs w:val="28"/>
        </w:rPr>
      </w:pPr>
      <w:r w:rsidRPr="00BC2A77">
        <w:rPr>
          <w:rFonts w:ascii="Times New Roman" w:hAnsi="Times New Roman" w:cs="Times New Roman"/>
          <w:sz w:val="28"/>
          <w:szCs w:val="28"/>
        </w:rPr>
        <w:t>в) проведение технического обследования централизованных систем водоснабжения в период действия схем водоснабжения;</w:t>
      </w:r>
    </w:p>
    <w:p w:rsidR="00BC2A77" w:rsidRPr="00BC2A77" w:rsidRDefault="00BC2A77" w:rsidP="00BC2A77">
      <w:pPr>
        <w:tabs>
          <w:tab w:val="num" w:pos="720"/>
        </w:tabs>
        <w:suppressAutoHyphens/>
        <w:autoSpaceDE w:val="0"/>
        <w:autoSpaceDN w:val="0"/>
        <w:adjustRightInd w:val="0"/>
        <w:spacing w:after="0" w:line="240" w:lineRule="auto"/>
        <w:ind w:firstLine="709"/>
        <w:jc w:val="both"/>
        <w:rPr>
          <w:rFonts w:ascii="Times New Roman" w:hAnsi="Times New Roman" w:cs="Times New Roman"/>
          <w:sz w:val="28"/>
          <w:szCs w:val="28"/>
        </w:rPr>
      </w:pPr>
      <w:r w:rsidRPr="00BC2A77">
        <w:rPr>
          <w:rFonts w:ascii="Times New Roman" w:hAnsi="Times New Roman" w:cs="Times New Roman"/>
          <w:sz w:val="28"/>
          <w:szCs w:val="28"/>
        </w:rPr>
        <w:t>г) реализация мероприятий, предусмотренных планами снижения сбросов загрязняющих веществ, программами повышения экологической эффективности, планами мероприятий по охране окружающей среды;</w:t>
      </w:r>
    </w:p>
    <w:p w:rsidR="00BC2A77" w:rsidRPr="00BC2A77" w:rsidRDefault="00BC2A77" w:rsidP="00BC2A77">
      <w:pPr>
        <w:tabs>
          <w:tab w:val="num" w:pos="720"/>
        </w:tabs>
        <w:suppressAutoHyphens/>
        <w:autoSpaceDE w:val="0"/>
        <w:autoSpaceDN w:val="0"/>
        <w:adjustRightInd w:val="0"/>
        <w:spacing w:after="0" w:line="240" w:lineRule="auto"/>
        <w:ind w:firstLine="709"/>
        <w:jc w:val="both"/>
        <w:rPr>
          <w:rFonts w:ascii="Times New Roman" w:hAnsi="Times New Roman" w:cs="Times New Roman"/>
          <w:sz w:val="28"/>
          <w:szCs w:val="28"/>
        </w:rPr>
      </w:pPr>
      <w:r w:rsidRPr="00BC2A77">
        <w:rPr>
          <w:rFonts w:ascii="Times New Roman" w:hAnsi="Times New Roman" w:cs="Times New Roman"/>
          <w:sz w:val="28"/>
          <w:szCs w:val="28"/>
        </w:rPr>
        <w:t>д) реализация мероприятий, предусмотренных планами по приведению качества питьевой воды и горячей воды в соответствие с установленными требованиями;</w:t>
      </w:r>
    </w:p>
    <w:p w:rsidR="00BC2A77" w:rsidRPr="00BC2A77" w:rsidRDefault="00BC2A77" w:rsidP="00BC2A77">
      <w:pPr>
        <w:tabs>
          <w:tab w:val="num" w:pos="720"/>
        </w:tabs>
        <w:suppressAutoHyphens/>
        <w:autoSpaceDE w:val="0"/>
        <w:autoSpaceDN w:val="0"/>
        <w:adjustRightInd w:val="0"/>
        <w:spacing w:after="0" w:line="240" w:lineRule="auto"/>
        <w:ind w:firstLine="709"/>
        <w:jc w:val="both"/>
        <w:rPr>
          <w:rFonts w:ascii="Times New Roman" w:hAnsi="Times New Roman" w:cs="Times New Roman"/>
          <w:sz w:val="28"/>
          <w:szCs w:val="28"/>
        </w:rPr>
      </w:pPr>
      <w:proofErr w:type="gramStart"/>
      <w:r w:rsidRPr="00BC2A77">
        <w:rPr>
          <w:rFonts w:ascii="Times New Roman" w:hAnsi="Times New Roman" w:cs="Times New Roman"/>
          <w:sz w:val="28"/>
          <w:szCs w:val="28"/>
        </w:rPr>
        <w:t xml:space="preserve">е) изменение объема поставки горячей воды, холодной воды, водоотведения по централизованным системам горячего водоснабжения, холодного водоснабжения в связи с реализацией мероприятий по прекращению функционирования открытых систем теплоснабжения </w:t>
      </w:r>
      <w:r w:rsidRPr="00BC2A77">
        <w:rPr>
          <w:rFonts w:ascii="Times New Roman" w:hAnsi="Times New Roman" w:cs="Times New Roman"/>
          <w:sz w:val="28"/>
          <w:szCs w:val="28"/>
        </w:rPr>
        <w:lastRenderedPageBreak/>
        <w:t>(горячего водоснабжения) (прекращение горячего водоснабжения с использованием открытых систем теплоснабжения (горячего водоснабжения) и перевод абонентов, подключенных (технологически присоединенных) к таким системам, на закрытые системы теплоснабжения (горячего водоснабжения).</w:t>
      </w:r>
      <w:proofErr w:type="gramEnd"/>
    </w:p>
    <w:p w:rsidR="006645E4" w:rsidRPr="006645E4" w:rsidRDefault="005E42C0" w:rsidP="006645E4">
      <w:pPr>
        <w:pStyle w:val="1"/>
        <w:numPr>
          <w:ilvl w:val="0"/>
          <w:numId w:val="0"/>
        </w:numPr>
      </w:pPr>
      <w:bookmarkStart w:id="0" w:name="_Toc367265690"/>
      <w:r>
        <w:lastRenderedPageBreak/>
        <w:t>Глава 1.</w:t>
      </w:r>
      <w:r w:rsidR="006645E4" w:rsidRPr="006645E4">
        <w:t xml:space="preserve">Технико-экономическое состояние централизованных систем водоснабжения поселения </w:t>
      </w:r>
      <w:bookmarkEnd w:id="0"/>
    </w:p>
    <w:p w:rsidR="006645E4" w:rsidRPr="006645E4" w:rsidRDefault="006645E4" w:rsidP="006645E4">
      <w:pPr>
        <w:keepLines/>
        <w:widowControl w:val="0"/>
        <w:numPr>
          <w:ilvl w:val="1"/>
          <w:numId w:val="4"/>
        </w:numPr>
        <w:tabs>
          <w:tab w:val="num" w:pos="1418"/>
          <w:tab w:val="left" w:pos="1701"/>
          <w:tab w:val="left" w:pos="1814"/>
        </w:tabs>
        <w:suppressAutoHyphens/>
        <w:snapToGrid w:val="0"/>
        <w:spacing w:before="360" w:after="240" w:line="240" w:lineRule="auto"/>
        <w:ind w:firstLine="709"/>
        <w:jc w:val="both"/>
        <w:outlineLvl w:val="1"/>
        <w:rPr>
          <w:rFonts w:ascii="Times New Roman" w:eastAsia="Times New Roman" w:hAnsi="Times New Roman" w:cs="Times New Roman"/>
          <w:b/>
          <w:bCs/>
          <w:sz w:val="28"/>
          <w:szCs w:val="28"/>
          <w:lang w:eastAsia="ru-RU"/>
        </w:rPr>
      </w:pPr>
      <w:bookmarkStart w:id="1" w:name="_Toc367265691"/>
      <w:r w:rsidRPr="006645E4">
        <w:rPr>
          <w:rFonts w:ascii="Times New Roman" w:eastAsia="Times New Roman" w:hAnsi="Times New Roman" w:cs="Times New Roman"/>
          <w:b/>
          <w:bCs/>
          <w:sz w:val="28"/>
          <w:szCs w:val="28"/>
          <w:lang w:eastAsia="ru-RU"/>
        </w:rPr>
        <w:t>Описание системы и структуры водоснабжения поселения и деление территории поселения на эксплуатационные зоны</w:t>
      </w:r>
      <w:bookmarkEnd w:id="1"/>
    </w:p>
    <w:p w:rsidR="006645E4" w:rsidRPr="006645E4" w:rsidRDefault="006645E4" w:rsidP="006645E4">
      <w:pPr>
        <w:suppressAutoHyphens/>
        <w:spacing w:after="0" w:line="240" w:lineRule="auto"/>
        <w:ind w:firstLine="539"/>
        <w:jc w:val="both"/>
        <w:rPr>
          <w:rFonts w:ascii="Times New Roman" w:eastAsia="Calibri" w:hAnsi="Times New Roman" w:cs="Times New Roman"/>
          <w:color w:val="000000"/>
          <w:kern w:val="24"/>
          <w:sz w:val="28"/>
          <w:szCs w:val="28"/>
        </w:rPr>
      </w:pPr>
      <w:r w:rsidRPr="006645E4">
        <w:rPr>
          <w:rFonts w:ascii="Times New Roman" w:eastAsia="Calibri" w:hAnsi="Times New Roman" w:cs="Times New Roman"/>
          <w:color w:val="000000"/>
          <w:kern w:val="24"/>
          <w:sz w:val="28"/>
          <w:szCs w:val="28"/>
        </w:rPr>
        <w:t>Сельское поселение Ново-</w:t>
      </w:r>
      <w:proofErr w:type="spellStart"/>
      <w:r w:rsidRPr="006645E4">
        <w:rPr>
          <w:rFonts w:ascii="Times New Roman" w:eastAsia="Calibri" w:hAnsi="Times New Roman" w:cs="Times New Roman"/>
          <w:color w:val="000000"/>
          <w:kern w:val="24"/>
          <w:sz w:val="28"/>
          <w:szCs w:val="28"/>
        </w:rPr>
        <w:t>Дубовский</w:t>
      </w:r>
      <w:proofErr w:type="spellEnd"/>
      <w:r w:rsidRPr="006645E4">
        <w:rPr>
          <w:rFonts w:ascii="Times New Roman" w:eastAsia="Calibri" w:hAnsi="Times New Roman" w:cs="Times New Roman"/>
          <w:color w:val="000000"/>
          <w:kern w:val="24"/>
          <w:sz w:val="28"/>
          <w:szCs w:val="28"/>
        </w:rPr>
        <w:t xml:space="preserve"> сельсовет расположено в северной части  </w:t>
      </w:r>
      <w:proofErr w:type="spellStart"/>
      <w:r w:rsidRPr="006645E4">
        <w:rPr>
          <w:rFonts w:ascii="Times New Roman" w:eastAsia="Calibri" w:hAnsi="Times New Roman" w:cs="Times New Roman"/>
          <w:color w:val="000000"/>
          <w:kern w:val="24"/>
          <w:sz w:val="28"/>
          <w:szCs w:val="28"/>
        </w:rPr>
        <w:t>Хлевенского</w:t>
      </w:r>
      <w:proofErr w:type="spellEnd"/>
      <w:r w:rsidRPr="006645E4">
        <w:rPr>
          <w:rFonts w:ascii="Times New Roman" w:eastAsia="Calibri" w:hAnsi="Times New Roman" w:cs="Times New Roman"/>
          <w:color w:val="000000"/>
          <w:kern w:val="24"/>
          <w:sz w:val="28"/>
          <w:szCs w:val="28"/>
        </w:rPr>
        <w:t xml:space="preserve"> муниципального района. Территория поселения граничит: на севере – с Липецким и Задонским районами, на западе – с Введенским и Елец-</w:t>
      </w:r>
      <w:proofErr w:type="spellStart"/>
      <w:r w:rsidRPr="006645E4">
        <w:rPr>
          <w:rFonts w:ascii="Times New Roman" w:eastAsia="Calibri" w:hAnsi="Times New Roman" w:cs="Times New Roman"/>
          <w:color w:val="000000"/>
          <w:kern w:val="24"/>
          <w:sz w:val="28"/>
          <w:szCs w:val="28"/>
        </w:rPr>
        <w:t>Маланинским</w:t>
      </w:r>
      <w:proofErr w:type="spellEnd"/>
      <w:r w:rsidRPr="006645E4">
        <w:rPr>
          <w:rFonts w:ascii="Times New Roman" w:eastAsia="Calibri" w:hAnsi="Times New Roman" w:cs="Times New Roman"/>
          <w:color w:val="000000"/>
          <w:kern w:val="24"/>
          <w:sz w:val="28"/>
          <w:szCs w:val="28"/>
        </w:rPr>
        <w:t xml:space="preserve"> сельскими поселениями </w:t>
      </w:r>
      <w:proofErr w:type="spellStart"/>
      <w:r w:rsidRPr="006645E4">
        <w:rPr>
          <w:rFonts w:ascii="Times New Roman" w:eastAsia="Calibri" w:hAnsi="Times New Roman" w:cs="Times New Roman"/>
          <w:color w:val="000000"/>
          <w:kern w:val="24"/>
          <w:sz w:val="28"/>
          <w:szCs w:val="28"/>
        </w:rPr>
        <w:t>Хлевенского</w:t>
      </w:r>
      <w:proofErr w:type="spellEnd"/>
      <w:r w:rsidRPr="006645E4">
        <w:rPr>
          <w:rFonts w:ascii="Times New Roman" w:eastAsia="Calibri" w:hAnsi="Times New Roman" w:cs="Times New Roman"/>
          <w:color w:val="000000"/>
          <w:kern w:val="24"/>
          <w:sz w:val="28"/>
          <w:szCs w:val="28"/>
        </w:rPr>
        <w:t xml:space="preserve"> района, на юге - с </w:t>
      </w:r>
      <w:proofErr w:type="spellStart"/>
      <w:r w:rsidRPr="006645E4">
        <w:rPr>
          <w:rFonts w:ascii="Times New Roman" w:eastAsia="Calibri" w:hAnsi="Times New Roman" w:cs="Times New Roman"/>
          <w:color w:val="000000"/>
          <w:kern w:val="24"/>
          <w:sz w:val="28"/>
          <w:szCs w:val="28"/>
        </w:rPr>
        <w:t>Елецко</w:t>
      </w:r>
      <w:proofErr w:type="spellEnd"/>
      <w:r w:rsidRPr="006645E4">
        <w:rPr>
          <w:rFonts w:ascii="Times New Roman" w:eastAsia="Calibri" w:hAnsi="Times New Roman" w:cs="Times New Roman"/>
          <w:color w:val="000000"/>
          <w:kern w:val="24"/>
          <w:sz w:val="28"/>
          <w:szCs w:val="28"/>
        </w:rPr>
        <w:t xml:space="preserve">-Лозовским, на юге - с </w:t>
      </w:r>
      <w:proofErr w:type="spellStart"/>
      <w:r w:rsidRPr="006645E4">
        <w:rPr>
          <w:rFonts w:ascii="Times New Roman" w:eastAsia="Calibri" w:hAnsi="Times New Roman" w:cs="Times New Roman"/>
          <w:color w:val="000000"/>
          <w:kern w:val="24"/>
          <w:sz w:val="28"/>
          <w:szCs w:val="28"/>
        </w:rPr>
        <w:t>Малининским</w:t>
      </w:r>
      <w:proofErr w:type="spellEnd"/>
      <w:r w:rsidRPr="006645E4">
        <w:rPr>
          <w:rFonts w:ascii="Times New Roman" w:eastAsia="Calibri" w:hAnsi="Times New Roman" w:cs="Times New Roman"/>
          <w:color w:val="000000"/>
          <w:kern w:val="24"/>
          <w:sz w:val="28"/>
          <w:szCs w:val="28"/>
        </w:rPr>
        <w:t xml:space="preserve"> сельским поселением </w:t>
      </w:r>
      <w:proofErr w:type="spellStart"/>
      <w:r w:rsidRPr="006645E4">
        <w:rPr>
          <w:rFonts w:ascii="Times New Roman" w:eastAsia="Calibri" w:hAnsi="Times New Roman" w:cs="Times New Roman"/>
          <w:color w:val="000000"/>
          <w:kern w:val="24"/>
          <w:sz w:val="28"/>
          <w:szCs w:val="28"/>
        </w:rPr>
        <w:t>Хлевенского</w:t>
      </w:r>
      <w:proofErr w:type="spellEnd"/>
      <w:r w:rsidRPr="006645E4">
        <w:rPr>
          <w:rFonts w:ascii="Times New Roman" w:eastAsia="Calibri" w:hAnsi="Times New Roman" w:cs="Times New Roman"/>
          <w:color w:val="000000"/>
          <w:kern w:val="24"/>
          <w:sz w:val="28"/>
          <w:szCs w:val="28"/>
        </w:rPr>
        <w:t xml:space="preserve"> района.</w:t>
      </w:r>
    </w:p>
    <w:p w:rsidR="006645E4" w:rsidRPr="006645E4" w:rsidRDefault="006645E4" w:rsidP="006645E4">
      <w:pPr>
        <w:spacing w:after="0" w:line="240" w:lineRule="auto"/>
        <w:ind w:firstLine="709"/>
        <w:jc w:val="both"/>
        <w:rPr>
          <w:rFonts w:ascii="Times New Roman" w:hAnsi="Times New Roman" w:cs="Times New Roman"/>
          <w:sz w:val="28"/>
          <w:szCs w:val="28"/>
        </w:rPr>
      </w:pPr>
      <w:r w:rsidRPr="006645E4">
        <w:rPr>
          <w:rFonts w:ascii="Times New Roman" w:hAnsi="Times New Roman" w:cs="Times New Roman"/>
          <w:sz w:val="28"/>
          <w:szCs w:val="28"/>
        </w:rPr>
        <w:t xml:space="preserve">Положение сельского поселения в структуре </w:t>
      </w:r>
      <w:proofErr w:type="spellStart"/>
      <w:r w:rsidRPr="006645E4">
        <w:rPr>
          <w:rFonts w:ascii="Times New Roman" w:hAnsi="Times New Roman" w:cs="Times New Roman"/>
          <w:sz w:val="28"/>
          <w:szCs w:val="28"/>
        </w:rPr>
        <w:t>Хлевенского</w:t>
      </w:r>
      <w:proofErr w:type="spellEnd"/>
      <w:r w:rsidRPr="006645E4">
        <w:rPr>
          <w:rFonts w:ascii="Times New Roman" w:hAnsi="Times New Roman" w:cs="Times New Roman"/>
          <w:sz w:val="28"/>
          <w:szCs w:val="28"/>
        </w:rPr>
        <w:t xml:space="preserve"> района приведено на рис.1.</w:t>
      </w:r>
    </w:p>
    <w:p w:rsidR="006645E4" w:rsidRPr="006645E4" w:rsidRDefault="006645E4" w:rsidP="006645E4">
      <w:pPr>
        <w:spacing w:after="0" w:line="240" w:lineRule="auto"/>
        <w:jc w:val="center"/>
        <w:rPr>
          <w:rFonts w:ascii="Times New Roman" w:eastAsia="Times New Roman" w:hAnsi="Times New Roman" w:cs="Times New Roman"/>
          <w:b/>
          <w:noProof/>
          <w:sz w:val="28"/>
          <w:szCs w:val="28"/>
          <w:lang w:eastAsia="ru-RU"/>
        </w:rPr>
      </w:pPr>
      <w:r w:rsidRPr="006645E4">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2DEAD5EE" wp14:editId="251DC515">
            <wp:simplePos x="0" y="0"/>
            <wp:positionH relativeFrom="column">
              <wp:posOffset>92710</wp:posOffset>
            </wp:positionH>
            <wp:positionV relativeFrom="paragraph">
              <wp:posOffset>41275</wp:posOffset>
            </wp:positionV>
            <wp:extent cx="6236093" cy="6110605"/>
            <wp:effectExtent l="0" t="0" r="0" b="0"/>
            <wp:wrapNone/>
            <wp:docPr id="1" name="Рисунок 1" descr="Карт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а"/>
                    <pic:cNvPicPr>
                      <a:picLocks noChangeAspect="1" noChangeArrowheads="1"/>
                    </pic:cNvPicPr>
                  </pic:nvPicPr>
                  <pic:blipFill>
                    <a:blip r:embed="rId10" cstate="print">
                      <a:extLst>
                        <a:ext uri="{28A0092B-C50C-407E-A947-70E740481C1C}">
                          <a14:useLocalDpi xmlns:a14="http://schemas.microsoft.com/office/drawing/2010/main" val="0"/>
                        </a:ext>
                      </a:extLst>
                    </a:blip>
                    <a:srcRect l="4216" t="4982" r="26396" b="5708"/>
                    <a:stretch>
                      <a:fillRect/>
                    </a:stretch>
                  </pic:blipFill>
                  <pic:spPr bwMode="auto">
                    <a:xfrm>
                      <a:off x="0" y="0"/>
                      <a:ext cx="6236093" cy="6110605"/>
                    </a:xfrm>
                    <a:prstGeom prst="rect">
                      <a:avLst/>
                    </a:prstGeom>
                    <a:noFill/>
                  </pic:spPr>
                </pic:pic>
              </a:graphicData>
            </a:graphic>
            <wp14:sizeRelH relativeFrom="page">
              <wp14:pctWidth>0</wp14:pctWidth>
            </wp14:sizeRelH>
            <wp14:sizeRelV relativeFrom="page">
              <wp14:pctHeight>0</wp14:pctHeight>
            </wp14:sizeRelV>
          </wp:anchor>
        </w:drawing>
      </w:r>
    </w:p>
    <w:p w:rsidR="006645E4" w:rsidRPr="006645E4" w:rsidRDefault="00DC5826" w:rsidP="006645E4">
      <w:pPr>
        <w:spacing w:after="0" w:line="240" w:lineRule="auto"/>
        <w:jc w:val="center"/>
        <w:rPr>
          <w:rFonts w:ascii="Times New Roman" w:eastAsia="Times New Roman" w:hAnsi="Times New Roman" w:cs="Times New Roman"/>
          <w:b/>
          <w:noProof/>
          <w:sz w:val="28"/>
          <w:szCs w:val="28"/>
          <w:lang w:eastAsia="ru-RU"/>
        </w:rPr>
      </w:pPr>
      <w:r>
        <w:rPr>
          <w:rFonts w:ascii="Times New Roman" w:hAnsi="Times New Roman" w:cs="Times New Roman"/>
          <w:noProof/>
          <w:sz w:val="28"/>
          <w:szCs w:val="28"/>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325pt;margin-top:6.5pt;width:160.5pt;height:11.65pt;z-index:251660288" fillcolor="red">
            <v:stroke r:id="rId11" o:title=""/>
            <v:shadow color="#868686"/>
            <v:textpath style="font-family:&quot;Arial Black&quot;;font-size:14pt;v-text-kern:t" trim="t" fitpath="t" string="с.п. Ново-Дубовский с/с"/>
          </v:shape>
        </w:pict>
      </w:r>
    </w:p>
    <w:p w:rsidR="006645E4" w:rsidRPr="006645E4" w:rsidRDefault="006645E4" w:rsidP="006645E4">
      <w:pPr>
        <w:spacing w:after="0" w:line="240" w:lineRule="auto"/>
        <w:jc w:val="center"/>
        <w:rPr>
          <w:rFonts w:ascii="Times New Roman" w:eastAsia="Times New Roman" w:hAnsi="Times New Roman" w:cs="Times New Roman"/>
          <w:b/>
          <w:noProof/>
          <w:sz w:val="28"/>
          <w:szCs w:val="28"/>
          <w:lang w:eastAsia="ru-RU"/>
        </w:rPr>
      </w:pPr>
    </w:p>
    <w:p w:rsidR="006645E4" w:rsidRPr="006645E4" w:rsidRDefault="006645E4" w:rsidP="006645E4">
      <w:pPr>
        <w:spacing w:after="0" w:line="240" w:lineRule="auto"/>
        <w:jc w:val="center"/>
        <w:rPr>
          <w:rFonts w:ascii="Times New Roman" w:eastAsia="Times New Roman" w:hAnsi="Times New Roman" w:cs="Times New Roman"/>
          <w:b/>
          <w:noProof/>
          <w:sz w:val="28"/>
          <w:szCs w:val="28"/>
          <w:lang w:eastAsia="ru-RU"/>
        </w:rPr>
      </w:pPr>
    </w:p>
    <w:p w:rsidR="006645E4" w:rsidRPr="006645E4" w:rsidRDefault="006645E4" w:rsidP="006645E4">
      <w:pPr>
        <w:spacing w:after="0" w:line="240" w:lineRule="auto"/>
        <w:jc w:val="center"/>
        <w:rPr>
          <w:rFonts w:ascii="Times New Roman" w:eastAsia="Times New Roman" w:hAnsi="Times New Roman" w:cs="Times New Roman"/>
          <w:b/>
          <w:noProof/>
          <w:sz w:val="28"/>
          <w:szCs w:val="28"/>
          <w:lang w:eastAsia="ru-RU"/>
        </w:rPr>
      </w:pPr>
    </w:p>
    <w:p w:rsidR="006645E4" w:rsidRPr="006645E4" w:rsidRDefault="006645E4" w:rsidP="006645E4">
      <w:pPr>
        <w:spacing w:after="0" w:line="240" w:lineRule="auto"/>
        <w:jc w:val="center"/>
        <w:rPr>
          <w:rFonts w:ascii="Times New Roman" w:eastAsia="Times New Roman" w:hAnsi="Times New Roman" w:cs="Times New Roman"/>
          <w:b/>
          <w:noProof/>
          <w:sz w:val="28"/>
          <w:szCs w:val="28"/>
          <w:lang w:eastAsia="ru-RU"/>
        </w:rPr>
      </w:pPr>
    </w:p>
    <w:p w:rsidR="006645E4" w:rsidRPr="006645E4" w:rsidRDefault="006645E4" w:rsidP="006645E4">
      <w:pPr>
        <w:spacing w:after="0" w:line="240" w:lineRule="auto"/>
        <w:jc w:val="center"/>
        <w:rPr>
          <w:rFonts w:ascii="Times New Roman" w:eastAsia="Times New Roman" w:hAnsi="Times New Roman" w:cs="Times New Roman"/>
          <w:b/>
          <w:noProof/>
          <w:sz w:val="28"/>
          <w:szCs w:val="28"/>
          <w:lang w:eastAsia="ru-RU"/>
        </w:rPr>
      </w:pPr>
    </w:p>
    <w:p w:rsidR="006645E4" w:rsidRPr="006645E4" w:rsidRDefault="006645E4" w:rsidP="006645E4">
      <w:pPr>
        <w:spacing w:after="0" w:line="240" w:lineRule="auto"/>
        <w:jc w:val="center"/>
        <w:rPr>
          <w:rFonts w:ascii="Times New Roman" w:eastAsia="Times New Roman" w:hAnsi="Times New Roman" w:cs="Times New Roman"/>
          <w:b/>
          <w:noProof/>
          <w:sz w:val="28"/>
          <w:szCs w:val="28"/>
          <w:lang w:eastAsia="ru-RU"/>
        </w:rPr>
      </w:pPr>
    </w:p>
    <w:p w:rsidR="006645E4" w:rsidRPr="006645E4" w:rsidRDefault="006645E4" w:rsidP="006645E4">
      <w:pPr>
        <w:spacing w:after="0" w:line="240" w:lineRule="auto"/>
        <w:jc w:val="center"/>
        <w:rPr>
          <w:rFonts w:ascii="Times New Roman" w:eastAsia="Times New Roman" w:hAnsi="Times New Roman" w:cs="Times New Roman"/>
          <w:b/>
          <w:noProof/>
          <w:sz w:val="28"/>
          <w:szCs w:val="28"/>
          <w:lang w:eastAsia="ru-RU"/>
        </w:rPr>
      </w:pPr>
    </w:p>
    <w:p w:rsidR="006645E4" w:rsidRPr="006645E4" w:rsidRDefault="006645E4" w:rsidP="006645E4">
      <w:pPr>
        <w:spacing w:after="0" w:line="240" w:lineRule="auto"/>
        <w:jc w:val="center"/>
        <w:rPr>
          <w:rFonts w:ascii="Times New Roman" w:eastAsia="Times New Roman" w:hAnsi="Times New Roman" w:cs="Times New Roman"/>
          <w:b/>
          <w:noProof/>
          <w:sz w:val="28"/>
          <w:szCs w:val="28"/>
          <w:lang w:eastAsia="ru-RU"/>
        </w:rPr>
      </w:pPr>
    </w:p>
    <w:p w:rsidR="006645E4" w:rsidRPr="006645E4" w:rsidRDefault="006645E4" w:rsidP="006645E4">
      <w:pPr>
        <w:tabs>
          <w:tab w:val="left" w:pos="5430"/>
        </w:tabs>
        <w:spacing w:after="0" w:line="240" w:lineRule="auto"/>
        <w:rPr>
          <w:rFonts w:ascii="Times New Roman" w:eastAsia="Times New Roman" w:hAnsi="Times New Roman" w:cs="Times New Roman"/>
          <w:b/>
          <w:noProof/>
          <w:sz w:val="28"/>
          <w:szCs w:val="28"/>
          <w:lang w:eastAsia="ru-RU"/>
        </w:rPr>
      </w:pPr>
      <w:r w:rsidRPr="006645E4">
        <w:rPr>
          <w:rFonts w:ascii="Times New Roman" w:eastAsia="Times New Roman" w:hAnsi="Times New Roman" w:cs="Times New Roman"/>
          <w:b/>
          <w:noProof/>
          <w:sz w:val="28"/>
          <w:szCs w:val="28"/>
          <w:lang w:eastAsia="ru-RU"/>
        </w:rPr>
        <w:tab/>
      </w:r>
    </w:p>
    <w:p w:rsidR="006645E4" w:rsidRPr="006645E4" w:rsidRDefault="006645E4" w:rsidP="006645E4">
      <w:pPr>
        <w:spacing w:after="0" w:line="240" w:lineRule="auto"/>
        <w:jc w:val="center"/>
        <w:rPr>
          <w:rFonts w:ascii="Times New Roman" w:eastAsia="Times New Roman" w:hAnsi="Times New Roman" w:cs="Times New Roman"/>
          <w:b/>
          <w:noProof/>
          <w:sz w:val="28"/>
          <w:szCs w:val="28"/>
          <w:lang w:eastAsia="ru-RU"/>
        </w:rPr>
      </w:pPr>
    </w:p>
    <w:p w:rsidR="006645E4" w:rsidRPr="006645E4" w:rsidRDefault="006645E4" w:rsidP="006645E4">
      <w:pPr>
        <w:spacing w:after="0" w:line="240" w:lineRule="auto"/>
        <w:jc w:val="center"/>
        <w:rPr>
          <w:rFonts w:ascii="Times New Roman" w:eastAsia="Times New Roman" w:hAnsi="Times New Roman" w:cs="Times New Roman"/>
          <w:b/>
          <w:noProof/>
          <w:sz w:val="28"/>
          <w:szCs w:val="28"/>
          <w:lang w:eastAsia="ru-RU"/>
        </w:rPr>
      </w:pPr>
    </w:p>
    <w:p w:rsidR="006645E4" w:rsidRPr="006645E4" w:rsidRDefault="006645E4" w:rsidP="006645E4">
      <w:pPr>
        <w:spacing w:after="0" w:line="240" w:lineRule="auto"/>
        <w:jc w:val="center"/>
        <w:rPr>
          <w:rFonts w:ascii="Times New Roman" w:eastAsia="Times New Roman" w:hAnsi="Times New Roman" w:cs="Times New Roman"/>
          <w:b/>
          <w:noProof/>
          <w:sz w:val="28"/>
          <w:szCs w:val="28"/>
          <w:lang w:eastAsia="ru-RU"/>
        </w:rPr>
      </w:pPr>
    </w:p>
    <w:p w:rsidR="006645E4" w:rsidRPr="006645E4" w:rsidRDefault="006645E4" w:rsidP="006645E4">
      <w:pPr>
        <w:spacing w:after="0" w:line="240" w:lineRule="auto"/>
        <w:jc w:val="center"/>
        <w:rPr>
          <w:rFonts w:ascii="Times New Roman" w:eastAsia="Times New Roman" w:hAnsi="Times New Roman" w:cs="Times New Roman"/>
          <w:b/>
          <w:noProof/>
          <w:sz w:val="28"/>
          <w:szCs w:val="28"/>
          <w:lang w:eastAsia="ru-RU"/>
        </w:rPr>
      </w:pPr>
    </w:p>
    <w:p w:rsidR="006645E4" w:rsidRPr="006645E4" w:rsidRDefault="006645E4" w:rsidP="006645E4">
      <w:pPr>
        <w:spacing w:after="0" w:line="240" w:lineRule="auto"/>
        <w:jc w:val="center"/>
        <w:rPr>
          <w:rFonts w:ascii="Times New Roman" w:eastAsia="Times New Roman" w:hAnsi="Times New Roman" w:cs="Times New Roman"/>
          <w:b/>
          <w:noProof/>
          <w:sz w:val="28"/>
          <w:szCs w:val="28"/>
          <w:lang w:eastAsia="ru-RU"/>
        </w:rPr>
      </w:pPr>
    </w:p>
    <w:p w:rsidR="006645E4" w:rsidRPr="006645E4" w:rsidRDefault="006645E4" w:rsidP="006645E4">
      <w:pPr>
        <w:spacing w:after="0" w:line="240" w:lineRule="auto"/>
        <w:jc w:val="center"/>
        <w:rPr>
          <w:rFonts w:ascii="Times New Roman" w:eastAsia="Times New Roman" w:hAnsi="Times New Roman" w:cs="Times New Roman"/>
          <w:b/>
          <w:noProof/>
          <w:sz w:val="28"/>
          <w:szCs w:val="28"/>
          <w:lang w:eastAsia="ru-RU"/>
        </w:rPr>
      </w:pPr>
    </w:p>
    <w:p w:rsidR="006645E4" w:rsidRPr="006645E4" w:rsidRDefault="006645E4" w:rsidP="006645E4">
      <w:pPr>
        <w:spacing w:after="0" w:line="240" w:lineRule="auto"/>
        <w:jc w:val="center"/>
        <w:rPr>
          <w:rFonts w:ascii="Times New Roman" w:eastAsia="Times New Roman" w:hAnsi="Times New Roman" w:cs="Times New Roman"/>
          <w:b/>
          <w:noProof/>
          <w:sz w:val="28"/>
          <w:szCs w:val="28"/>
          <w:lang w:eastAsia="ru-RU"/>
        </w:rPr>
      </w:pPr>
    </w:p>
    <w:p w:rsidR="006645E4" w:rsidRPr="006645E4" w:rsidRDefault="006645E4" w:rsidP="006645E4">
      <w:pPr>
        <w:spacing w:after="0" w:line="240" w:lineRule="auto"/>
        <w:jc w:val="center"/>
        <w:rPr>
          <w:rFonts w:ascii="Times New Roman" w:eastAsia="Times New Roman" w:hAnsi="Times New Roman" w:cs="Times New Roman"/>
          <w:b/>
          <w:noProof/>
          <w:sz w:val="28"/>
          <w:szCs w:val="28"/>
          <w:lang w:eastAsia="ru-RU"/>
        </w:rPr>
      </w:pPr>
    </w:p>
    <w:p w:rsidR="006645E4" w:rsidRPr="006645E4" w:rsidRDefault="006645E4" w:rsidP="006645E4">
      <w:pPr>
        <w:spacing w:after="0" w:line="240" w:lineRule="auto"/>
        <w:jc w:val="center"/>
        <w:rPr>
          <w:rFonts w:ascii="Times New Roman" w:eastAsia="Times New Roman" w:hAnsi="Times New Roman" w:cs="Times New Roman"/>
          <w:b/>
          <w:noProof/>
          <w:sz w:val="28"/>
          <w:szCs w:val="28"/>
          <w:lang w:eastAsia="ru-RU"/>
        </w:rPr>
      </w:pPr>
    </w:p>
    <w:p w:rsidR="006645E4" w:rsidRPr="006645E4" w:rsidRDefault="006645E4" w:rsidP="006645E4">
      <w:pPr>
        <w:spacing w:after="0" w:line="240" w:lineRule="auto"/>
        <w:jc w:val="center"/>
        <w:rPr>
          <w:rFonts w:ascii="Times New Roman" w:eastAsia="Times New Roman" w:hAnsi="Times New Roman" w:cs="Times New Roman"/>
          <w:b/>
          <w:noProof/>
          <w:sz w:val="28"/>
          <w:szCs w:val="28"/>
          <w:lang w:eastAsia="ru-RU"/>
        </w:rPr>
      </w:pPr>
    </w:p>
    <w:p w:rsidR="006645E4" w:rsidRPr="006645E4" w:rsidRDefault="006645E4" w:rsidP="006645E4">
      <w:pPr>
        <w:spacing w:after="0" w:line="240" w:lineRule="auto"/>
        <w:jc w:val="center"/>
        <w:rPr>
          <w:rFonts w:ascii="Times New Roman" w:eastAsia="Times New Roman" w:hAnsi="Times New Roman" w:cs="Times New Roman"/>
          <w:b/>
          <w:noProof/>
          <w:sz w:val="28"/>
          <w:szCs w:val="28"/>
          <w:lang w:eastAsia="ru-RU"/>
        </w:rPr>
      </w:pPr>
    </w:p>
    <w:p w:rsidR="006645E4" w:rsidRPr="006645E4" w:rsidRDefault="006645E4" w:rsidP="006645E4">
      <w:pPr>
        <w:spacing w:after="0" w:line="240" w:lineRule="auto"/>
        <w:jc w:val="center"/>
        <w:rPr>
          <w:rFonts w:ascii="Times New Roman" w:eastAsia="Times New Roman" w:hAnsi="Times New Roman" w:cs="Times New Roman"/>
          <w:b/>
          <w:noProof/>
          <w:sz w:val="28"/>
          <w:szCs w:val="28"/>
          <w:lang w:eastAsia="ru-RU"/>
        </w:rPr>
      </w:pPr>
    </w:p>
    <w:p w:rsidR="006645E4" w:rsidRPr="006645E4" w:rsidRDefault="006645E4" w:rsidP="006645E4">
      <w:pPr>
        <w:spacing w:after="0" w:line="240" w:lineRule="auto"/>
        <w:jc w:val="center"/>
        <w:rPr>
          <w:rFonts w:ascii="Times New Roman" w:eastAsia="Times New Roman" w:hAnsi="Times New Roman" w:cs="Times New Roman"/>
          <w:b/>
          <w:noProof/>
          <w:sz w:val="28"/>
          <w:szCs w:val="28"/>
          <w:lang w:eastAsia="ru-RU"/>
        </w:rPr>
      </w:pPr>
    </w:p>
    <w:p w:rsidR="006645E4" w:rsidRPr="006645E4" w:rsidRDefault="006645E4" w:rsidP="006645E4">
      <w:pPr>
        <w:spacing w:after="0" w:line="240" w:lineRule="auto"/>
        <w:jc w:val="center"/>
        <w:rPr>
          <w:rFonts w:ascii="Times New Roman" w:eastAsia="Times New Roman" w:hAnsi="Times New Roman" w:cs="Times New Roman"/>
          <w:b/>
          <w:noProof/>
          <w:sz w:val="28"/>
          <w:szCs w:val="28"/>
          <w:lang w:eastAsia="ru-RU"/>
        </w:rPr>
      </w:pPr>
    </w:p>
    <w:p w:rsidR="006645E4" w:rsidRPr="006645E4" w:rsidRDefault="006645E4" w:rsidP="006645E4">
      <w:pPr>
        <w:spacing w:after="0" w:line="240" w:lineRule="auto"/>
        <w:jc w:val="center"/>
        <w:rPr>
          <w:rFonts w:ascii="Times New Roman" w:eastAsia="Times New Roman" w:hAnsi="Times New Roman" w:cs="Times New Roman"/>
          <w:b/>
          <w:noProof/>
          <w:sz w:val="28"/>
          <w:szCs w:val="28"/>
          <w:lang w:eastAsia="ru-RU"/>
        </w:rPr>
      </w:pPr>
    </w:p>
    <w:p w:rsidR="006645E4" w:rsidRPr="006645E4" w:rsidRDefault="006645E4" w:rsidP="006645E4">
      <w:pPr>
        <w:spacing w:after="0" w:line="240" w:lineRule="auto"/>
        <w:jc w:val="center"/>
        <w:rPr>
          <w:rFonts w:ascii="Times New Roman" w:eastAsia="Times New Roman" w:hAnsi="Times New Roman" w:cs="Times New Roman"/>
          <w:b/>
          <w:noProof/>
          <w:sz w:val="28"/>
          <w:szCs w:val="28"/>
          <w:lang w:eastAsia="ru-RU"/>
        </w:rPr>
      </w:pPr>
    </w:p>
    <w:p w:rsidR="006645E4" w:rsidRPr="006645E4" w:rsidRDefault="006645E4" w:rsidP="006645E4">
      <w:pPr>
        <w:spacing w:after="0" w:line="240" w:lineRule="auto"/>
        <w:jc w:val="center"/>
        <w:rPr>
          <w:rFonts w:ascii="Times New Roman" w:eastAsia="Times New Roman" w:hAnsi="Times New Roman" w:cs="Times New Roman"/>
          <w:b/>
          <w:noProof/>
          <w:sz w:val="28"/>
          <w:szCs w:val="28"/>
          <w:lang w:eastAsia="ru-RU"/>
        </w:rPr>
      </w:pPr>
    </w:p>
    <w:p w:rsidR="006645E4" w:rsidRDefault="006645E4" w:rsidP="005E42C0">
      <w:pPr>
        <w:spacing w:after="0" w:line="240" w:lineRule="auto"/>
        <w:jc w:val="both"/>
        <w:rPr>
          <w:rFonts w:ascii="Times New Roman" w:eastAsia="Times New Roman" w:hAnsi="Times New Roman" w:cs="Times New Roman"/>
          <w:b/>
          <w:noProof/>
          <w:sz w:val="28"/>
          <w:szCs w:val="28"/>
          <w:lang w:eastAsia="ru-RU"/>
        </w:rPr>
      </w:pPr>
    </w:p>
    <w:p w:rsidR="005E42C0" w:rsidRPr="006645E4" w:rsidRDefault="005E42C0" w:rsidP="005E42C0">
      <w:pPr>
        <w:spacing w:after="0" w:line="240" w:lineRule="auto"/>
        <w:jc w:val="both"/>
        <w:rPr>
          <w:rFonts w:ascii="Times New Roman" w:hAnsi="Times New Roman" w:cs="Times New Roman"/>
          <w:sz w:val="28"/>
          <w:szCs w:val="28"/>
        </w:rPr>
      </w:pPr>
    </w:p>
    <w:p w:rsidR="006645E4" w:rsidRPr="006645E4" w:rsidRDefault="006645E4" w:rsidP="006645E4">
      <w:pPr>
        <w:spacing w:after="0" w:line="240" w:lineRule="auto"/>
        <w:ind w:firstLine="709"/>
        <w:jc w:val="center"/>
        <w:rPr>
          <w:rFonts w:ascii="Times New Roman" w:hAnsi="Times New Roman" w:cs="Times New Roman"/>
          <w:b/>
          <w:sz w:val="28"/>
          <w:szCs w:val="28"/>
        </w:rPr>
      </w:pPr>
      <w:r w:rsidRPr="006645E4">
        <w:rPr>
          <w:rFonts w:ascii="Times New Roman" w:hAnsi="Times New Roman" w:cs="Times New Roman"/>
          <w:b/>
          <w:sz w:val="28"/>
          <w:szCs w:val="28"/>
        </w:rPr>
        <w:lastRenderedPageBreak/>
        <w:t>Рис.1. Положение сельского поселения Ново-</w:t>
      </w:r>
      <w:proofErr w:type="spellStart"/>
      <w:r w:rsidRPr="006645E4">
        <w:rPr>
          <w:rFonts w:ascii="Times New Roman" w:hAnsi="Times New Roman" w:cs="Times New Roman"/>
          <w:b/>
          <w:sz w:val="28"/>
          <w:szCs w:val="28"/>
        </w:rPr>
        <w:t>Дубовский</w:t>
      </w:r>
      <w:proofErr w:type="spellEnd"/>
      <w:r w:rsidRPr="006645E4">
        <w:rPr>
          <w:rFonts w:ascii="Times New Roman" w:hAnsi="Times New Roman" w:cs="Times New Roman"/>
          <w:b/>
          <w:sz w:val="28"/>
          <w:szCs w:val="28"/>
        </w:rPr>
        <w:t xml:space="preserve"> сельсовет</w:t>
      </w:r>
    </w:p>
    <w:p w:rsidR="006645E4" w:rsidRDefault="006645E4" w:rsidP="006645E4">
      <w:pPr>
        <w:spacing w:after="0" w:line="240" w:lineRule="auto"/>
        <w:ind w:firstLine="709"/>
        <w:jc w:val="center"/>
        <w:rPr>
          <w:rFonts w:ascii="Times New Roman" w:hAnsi="Times New Roman" w:cs="Times New Roman"/>
          <w:b/>
          <w:sz w:val="28"/>
          <w:szCs w:val="28"/>
        </w:rPr>
      </w:pPr>
      <w:r w:rsidRPr="006645E4">
        <w:rPr>
          <w:rFonts w:ascii="Times New Roman" w:hAnsi="Times New Roman" w:cs="Times New Roman"/>
          <w:b/>
          <w:sz w:val="28"/>
          <w:szCs w:val="28"/>
        </w:rPr>
        <w:t xml:space="preserve">в структуре </w:t>
      </w:r>
      <w:proofErr w:type="spellStart"/>
      <w:r w:rsidRPr="006645E4">
        <w:rPr>
          <w:rFonts w:ascii="Times New Roman" w:hAnsi="Times New Roman" w:cs="Times New Roman"/>
          <w:b/>
          <w:sz w:val="28"/>
          <w:szCs w:val="28"/>
        </w:rPr>
        <w:t>Хлевенского</w:t>
      </w:r>
      <w:proofErr w:type="spellEnd"/>
      <w:r w:rsidRPr="006645E4">
        <w:rPr>
          <w:rFonts w:ascii="Times New Roman" w:hAnsi="Times New Roman" w:cs="Times New Roman"/>
          <w:b/>
          <w:sz w:val="28"/>
          <w:szCs w:val="28"/>
        </w:rPr>
        <w:t xml:space="preserve"> района</w:t>
      </w:r>
    </w:p>
    <w:p w:rsidR="005E42C0" w:rsidRDefault="005E42C0" w:rsidP="006645E4">
      <w:pPr>
        <w:spacing w:after="0" w:line="240" w:lineRule="auto"/>
        <w:ind w:firstLine="709"/>
        <w:jc w:val="center"/>
        <w:rPr>
          <w:rFonts w:ascii="Times New Roman" w:hAnsi="Times New Roman" w:cs="Times New Roman"/>
          <w:b/>
          <w:sz w:val="28"/>
          <w:szCs w:val="28"/>
        </w:rPr>
      </w:pPr>
    </w:p>
    <w:p w:rsidR="005E42C0" w:rsidRDefault="005E42C0" w:rsidP="006645E4">
      <w:pPr>
        <w:spacing w:after="0" w:line="240" w:lineRule="auto"/>
        <w:ind w:firstLine="709"/>
        <w:jc w:val="center"/>
        <w:rPr>
          <w:rFonts w:ascii="Times New Roman" w:hAnsi="Times New Roman" w:cs="Times New Roman"/>
          <w:b/>
          <w:sz w:val="28"/>
          <w:szCs w:val="28"/>
        </w:rPr>
      </w:pPr>
    </w:p>
    <w:p w:rsidR="005E42C0" w:rsidRPr="006645E4" w:rsidRDefault="005E42C0" w:rsidP="006645E4">
      <w:pPr>
        <w:spacing w:after="0" w:line="240" w:lineRule="auto"/>
        <w:ind w:firstLine="709"/>
        <w:jc w:val="center"/>
        <w:rPr>
          <w:rFonts w:ascii="Times New Roman" w:hAnsi="Times New Roman" w:cs="Times New Roman"/>
          <w:b/>
          <w:sz w:val="28"/>
          <w:szCs w:val="28"/>
        </w:rPr>
      </w:pPr>
    </w:p>
    <w:p w:rsidR="005E42C0" w:rsidRPr="005E42C0" w:rsidRDefault="005E42C0" w:rsidP="005E42C0">
      <w:pPr>
        <w:spacing w:after="0" w:line="240" w:lineRule="auto"/>
        <w:ind w:firstLine="709"/>
        <w:rPr>
          <w:rFonts w:ascii="Times New Roman" w:hAnsi="Times New Roman" w:cs="Times New Roman"/>
          <w:sz w:val="28"/>
          <w:szCs w:val="28"/>
        </w:rPr>
      </w:pPr>
      <w:r w:rsidRPr="005E42C0">
        <w:rPr>
          <w:rFonts w:ascii="Times New Roman" w:eastAsia="Times New Roman" w:hAnsi="Times New Roman" w:cs="Times New Roman"/>
          <w:bCs/>
          <w:sz w:val="28"/>
          <w:szCs w:val="28"/>
          <w:lang w:eastAsia="ru-RU"/>
        </w:rPr>
        <w:t>Общая площадь поселения составляет 7315,0 га.</w:t>
      </w:r>
      <w:r w:rsidRPr="005E42C0">
        <w:rPr>
          <w:rFonts w:ascii="Times New Roman" w:hAnsi="Times New Roman" w:cs="Times New Roman"/>
          <w:sz w:val="28"/>
          <w:szCs w:val="28"/>
        </w:rPr>
        <w:t xml:space="preserve"> </w:t>
      </w:r>
    </w:p>
    <w:p w:rsidR="005E42C0" w:rsidRPr="005E42C0" w:rsidRDefault="005E42C0" w:rsidP="005E42C0">
      <w:pPr>
        <w:spacing w:after="0" w:line="240" w:lineRule="auto"/>
        <w:ind w:firstLine="709"/>
        <w:jc w:val="both"/>
        <w:rPr>
          <w:rFonts w:ascii="Times New Roman" w:hAnsi="Times New Roman" w:cs="Times New Roman"/>
          <w:sz w:val="28"/>
          <w:szCs w:val="28"/>
        </w:rPr>
      </w:pPr>
      <w:r w:rsidRPr="005E42C0">
        <w:rPr>
          <w:rFonts w:ascii="Times New Roman" w:hAnsi="Times New Roman" w:cs="Times New Roman"/>
          <w:sz w:val="28"/>
          <w:szCs w:val="28"/>
        </w:rPr>
        <w:t>В состав сельского поселения входит 1 населенный пункт: с. Новое Дубовое, являющийся административным центром сельского поселения.</w:t>
      </w:r>
    </w:p>
    <w:p w:rsidR="005E42C0" w:rsidRPr="005E42C0" w:rsidRDefault="005E42C0" w:rsidP="005E42C0">
      <w:pPr>
        <w:spacing w:after="0" w:line="240" w:lineRule="auto"/>
        <w:ind w:firstLine="709"/>
        <w:jc w:val="both"/>
        <w:rPr>
          <w:rFonts w:ascii="Times New Roman" w:hAnsi="Times New Roman" w:cs="Times New Roman"/>
          <w:sz w:val="28"/>
          <w:szCs w:val="28"/>
        </w:rPr>
      </w:pPr>
      <w:r w:rsidRPr="005E42C0">
        <w:rPr>
          <w:rFonts w:ascii="Times New Roman" w:hAnsi="Times New Roman" w:cs="Times New Roman"/>
          <w:sz w:val="28"/>
          <w:szCs w:val="28"/>
        </w:rPr>
        <w:t>Расположение населенного пункта на территории сельского поселения приведено на рис.2.</w:t>
      </w:r>
    </w:p>
    <w:p w:rsidR="005E42C0" w:rsidRPr="005E42C0" w:rsidRDefault="005E42C0" w:rsidP="005E42C0">
      <w:pPr>
        <w:spacing w:after="0" w:line="240" w:lineRule="auto"/>
        <w:ind w:firstLine="709"/>
        <w:jc w:val="both"/>
        <w:rPr>
          <w:rFonts w:ascii="Times New Roman" w:hAnsi="Times New Roman" w:cs="Times New Roman"/>
          <w:sz w:val="28"/>
          <w:szCs w:val="28"/>
        </w:rPr>
      </w:pPr>
    </w:p>
    <w:p w:rsidR="005E42C0" w:rsidRPr="005E42C0" w:rsidRDefault="005E42C0" w:rsidP="005E42C0">
      <w:pPr>
        <w:spacing w:after="0" w:line="240" w:lineRule="auto"/>
        <w:rPr>
          <w:rFonts w:ascii="Times New Roman" w:hAnsi="Times New Roman" w:cs="Times New Roman"/>
          <w:sz w:val="28"/>
          <w:szCs w:val="28"/>
        </w:rPr>
      </w:pPr>
      <w:r w:rsidRPr="005E42C0">
        <w:rPr>
          <w:rFonts w:ascii="Times New Roman" w:hAnsi="Times New Roman" w:cs="Times New Roman"/>
          <w:noProof/>
          <w:sz w:val="28"/>
          <w:szCs w:val="28"/>
          <w:lang w:eastAsia="ru-RU"/>
        </w:rPr>
        <w:drawing>
          <wp:inline distT="0" distB="0" distL="0" distR="0" wp14:anchorId="021E8442" wp14:editId="67C49258">
            <wp:extent cx="6245860" cy="3940022"/>
            <wp:effectExtent l="0" t="0" r="0" b="0"/>
            <wp:docPr id="4" name="Рисунок 4" descr="D:\219. Схемы водоснабжения\11. Ново-Дубовский сс\Копии карт границ населенных пунктов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19. Схемы водоснабжения\11. Ново-Дубовский сс\Копии карт границ населенных пунктов в растровом формате.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45860" cy="3940022"/>
                    </a:xfrm>
                    <a:prstGeom prst="rect">
                      <a:avLst/>
                    </a:prstGeom>
                    <a:noFill/>
                    <a:ln>
                      <a:noFill/>
                    </a:ln>
                  </pic:spPr>
                </pic:pic>
              </a:graphicData>
            </a:graphic>
          </wp:inline>
        </w:drawing>
      </w:r>
    </w:p>
    <w:p w:rsidR="005E42C0" w:rsidRPr="005E42C0" w:rsidRDefault="005E42C0" w:rsidP="005E42C0">
      <w:pPr>
        <w:spacing w:after="0" w:line="240" w:lineRule="auto"/>
        <w:ind w:firstLine="709"/>
        <w:rPr>
          <w:rFonts w:ascii="Times New Roman" w:hAnsi="Times New Roman" w:cs="Times New Roman"/>
          <w:sz w:val="28"/>
          <w:szCs w:val="28"/>
        </w:rPr>
      </w:pPr>
    </w:p>
    <w:p w:rsidR="005E42C0" w:rsidRPr="005E42C0" w:rsidRDefault="005E42C0" w:rsidP="005E42C0">
      <w:pPr>
        <w:spacing w:after="0" w:line="240" w:lineRule="auto"/>
        <w:ind w:firstLine="709"/>
        <w:jc w:val="center"/>
        <w:rPr>
          <w:rFonts w:ascii="Times New Roman" w:hAnsi="Times New Roman" w:cs="Times New Roman"/>
          <w:b/>
          <w:i/>
          <w:sz w:val="28"/>
          <w:szCs w:val="28"/>
        </w:rPr>
      </w:pPr>
      <w:r w:rsidRPr="005E42C0">
        <w:rPr>
          <w:rFonts w:ascii="Times New Roman" w:hAnsi="Times New Roman" w:cs="Times New Roman"/>
          <w:b/>
          <w:i/>
          <w:sz w:val="28"/>
          <w:szCs w:val="28"/>
        </w:rPr>
        <w:t xml:space="preserve">Рис.2. Расположение населенного пункта на территории </w:t>
      </w:r>
    </w:p>
    <w:p w:rsidR="005E42C0" w:rsidRPr="005E42C0" w:rsidRDefault="005E42C0" w:rsidP="005E42C0">
      <w:pPr>
        <w:spacing w:after="0" w:line="240" w:lineRule="auto"/>
        <w:ind w:firstLine="709"/>
        <w:jc w:val="center"/>
        <w:rPr>
          <w:rFonts w:ascii="Times New Roman" w:hAnsi="Times New Roman" w:cs="Times New Roman"/>
          <w:b/>
          <w:i/>
          <w:sz w:val="28"/>
          <w:szCs w:val="28"/>
        </w:rPr>
      </w:pPr>
      <w:r w:rsidRPr="005E42C0">
        <w:rPr>
          <w:rFonts w:ascii="Times New Roman" w:hAnsi="Times New Roman" w:cs="Times New Roman"/>
          <w:b/>
          <w:i/>
          <w:sz w:val="28"/>
          <w:szCs w:val="28"/>
        </w:rPr>
        <w:t>сельского поселения Ново-</w:t>
      </w:r>
      <w:proofErr w:type="spellStart"/>
      <w:r w:rsidRPr="005E42C0">
        <w:rPr>
          <w:rFonts w:ascii="Times New Roman" w:hAnsi="Times New Roman" w:cs="Times New Roman"/>
          <w:b/>
          <w:i/>
          <w:sz w:val="28"/>
          <w:szCs w:val="28"/>
        </w:rPr>
        <w:t>Дубовский</w:t>
      </w:r>
      <w:proofErr w:type="spellEnd"/>
      <w:r w:rsidRPr="005E42C0">
        <w:rPr>
          <w:rFonts w:ascii="Times New Roman" w:hAnsi="Times New Roman" w:cs="Times New Roman"/>
          <w:b/>
          <w:i/>
          <w:sz w:val="28"/>
          <w:szCs w:val="28"/>
        </w:rPr>
        <w:t xml:space="preserve"> сельсовет</w:t>
      </w:r>
    </w:p>
    <w:p w:rsidR="005E42C0" w:rsidRPr="005E42C0" w:rsidRDefault="005E42C0" w:rsidP="005E42C0">
      <w:pPr>
        <w:spacing w:after="0" w:line="240" w:lineRule="auto"/>
        <w:ind w:left="709"/>
        <w:jc w:val="both"/>
        <w:rPr>
          <w:rFonts w:ascii="Times New Roman" w:hAnsi="Times New Roman" w:cs="Times New Roman"/>
          <w:sz w:val="28"/>
          <w:szCs w:val="28"/>
        </w:rPr>
      </w:pPr>
    </w:p>
    <w:p w:rsidR="005E42C0" w:rsidRPr="005E42C0" w:rsidRDefault="005E42C0" w:rsidP="005E42C0">
      <w:pPr>
        <w:spacing w:after="0" w:line="240" w:lineRule="auto"/>
        <w:ind w:firstLine="709"/>
        <w:jc w:val="both"/>
        <w:rPr>
          <w:rFonts w:ascii="Times New Roman" w:hAnsi="Times New Roman" w:cs="Times New Roman"/>
          <w:sz w:val="28"/>
          <w:szCs w:val="28"/>
        </w:rPr>
      </w:pPr>
      <w:r w:rsidRPr="005E42C0">
        <w:rPr>
          <w:rFonts w:ascii="Times New Roman" w:hAnsi="Times New Roman" w:cs="Times New Roman"/>
          <w:sz w:val="28"/>
          <w:szCs w:val="28"/>
        </w:rPr>
        <w:t>Водоснабжение как отрасль играет огромную роль в обеспечении жизнедеятельности сельсовета и требует целенаправленных мероприятий по развитию надежной системы хозяйственно-питьевого водоснабжения.</w:t>
      </w:r>
    </w:p>
    <w:p w:rsidR="005E42C0" w:rsidRPr="005E42C0" w:rsidRDefault="005E42C0" w:rsidP="005E42C0">
      <w:pPr>
        <w:keepLines/>
        <w:spacing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Структура системы водоснабжения зависит от многих факторов, из которых главными являются следующие: расположение, мощность и качество воды источника расположения, рельеф местности и кратность использования воды на промышленных предприятиях. </w:t>
      </w:r>
    </w:p>
    <w:p w:rsidR="005E42C0" w:rsidRPr="005E42C0" w:rsidRDefault="005E42C0" w:rsidP="005E42C0">
      <w:pPr>
        <w:keepLines/>
        <w:spacing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lastRenderedPageBreak/>
        <w:t xml:space="preserve">Основным источником хозяйственно-питьевого водоснабжения служат подземные воды, приуроченные к </w:t>
      </w:r>
      <w:proofErr w:type="spellStart"/>
      <w:r w:rsidRPr="005E42C0">
        <w:rPr>
          <w:rFonts w:ascii="Times New Roman" w:eastAsia="Times New Roman" w:hAnsi="Times New Roman" w:cs="Times New Roman"/>
          <w:sz w:val="28"/>
          <w:szCs w:val="28"/>
          <w:lang w:eastAsia="ru-RU"/>
        </w:rPr>
        <w:t>евлановско-ливенскому</w:t>
      </w:r>
      <w:proofErr w:type="spellEnd"/>
      <w:r w:rsidRPr="005E42C0">
        <w:rPr>
          <w:rFonts w:ascii="Times New Roman" w:eastAsia="Times New Roman" w:hAnsi="Times New Roman" w:cs="Times New Roman"/>
          <w:sz w:val="28"/>
          <w:szCs w:val="28"/>
          <w:lang w:eastAsia="ru-RU"/>
        </w:rPr>
        <w:t xml:space="preserve"> водоносному горизонту, гидрокарбонатного и сульфатно-карбонатного типа, умеренной жесткости.  В отдельных случаях используются подземные воды аллювиального и средне- и верхнечетвертичного аллювиального водоносного комплекса.</w:t>
      </w:r>
    </w:p>
    <w:p w:rsidR="005E42C0" w:rsidRPr="005E42C0" w:rsidRDefault="005E42C0" w:rsidP="005E42C0">
      <w:pPr>
        <w:keepLines/>
        <w:spacing w:after="0" w:line="240" w:lineRule="auto"/>
        <w:ind w:firstLine="709"/>
        <w:jc w:val="both"/>
        <w:rPr>
          <w:rFonts w:ascii="Times New Roman" w:eastAsia="Times New Roman" w:hAnsi="Times New Roman" w:cs="Times New Roman"/>
          <w:sz w:val="28"/>
          <w:szCs w:val="28"/>
          <w:lang w:eastAsia="ru-RU"/>
        </w:rPr>
      </w:pPr>
      <w:proofErr w:type="gramStart"/>
      <w:r w:rsidRPr="005E42C0">
        <w:rPr>
          <w:rFonts w:ascii="Times New Roman" w:eastAsia="Times New Roman" w:hAnsi="Times New Roman" w:cs="Times New Roman"/>
          <w:sz w:val="28"/>
          <w:szCs w:val="28"/>
          <w:lang w:eastAsia="ru-RU"/>
        </w:rPr>
        <w:t>Учитывая тесную связь подземных вод с поверхностными, а также значительное влияние поверхностных загрязнителей на качество подземных вод, природоохранные мероприятия по защите подземных вод от загрязнения и истощения должны решаться одновременно с проблемами охраны окружающей среды в целом.</w:t>
      </w:r>
      <w:proofErr w:type="gramEnd"/>
    </w:p>
    <w:p w:rsidR="005E42C0" w:rsidRPr="005E42C0" w:rsidRDefault="005E42C0" w:rsidP="005E42C0">
      <w:pPr>
        <w:keepLines/>
        <w:spacing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Из-за отсутствия централизованной и ливневой канализации в поверхностные воды вместе с дождевыми и талыми водами попадают взвешенные вещества, нефтепродукты, что ухудшает показатели качества воды, способствует заиливанию рек, болотистых водоемов и ручьев. Горизонт грунтовых вод (современных четвертичных отложений), используемый для полива и питьевых целей, недостаточно защищен водоупорными слоями и открыт к очагам загрязнения.</w:t>
      </w:r>
    </w:p>
    <w:p w:rsidR="005E42C0" w:rsidRPr="005E42C0" w:rsidRDefault="005E42C0" w:rsidP="005E42C0">
      <w:pPr>
        <w:keepLines/>
        <w:spacing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Потребителями воды хозяйственно-питьевого назначения являются:</w:t>
      </w:r>
    </w:p>
    <w:p w:rsidR="005E42C0" w:rsidRPr="005E42C0" w:rsidRDefault="005E42C0" w:rsidP="005E42C0">
      <w:pPr>
        <w:widowControl w:val="0"/>
        <w:autoSpaceDE w:val="0"/>
        <w:autoSpaceDN w:val="0"/>
        <w:adjustRightInd w:val="0"/>
        <w:spacing w:after="0" w:line="323" w:lineRule="atLeast"/>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население;</w:t>
      </w:r>
    </w:p>
    <w:p w:rsidR="005E42C0" w:rsidRPr="005E42C0" w:rsidRDefault="005E42C0" w:rsidP="005E42C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 объекты соцкультбыта; </w:t>
      </w:r>
    </w:p>
    <w:p w:rsidR="005E42C0" w:rsidRPr="005E42C0" w:rsidRDefault="005E42C0" w:rsidP="005E42C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местная промышленность (в том числе сельскохозяйственные предприятия).</w:t>
      </w:r>
    </w:p>
    <w:p w:rsidR="005E42C0" w:rsidRPr="005E42C0" w:rsidRDefault="005E42C0" w:rsidP="005E42C0">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5E42C0">
        <w:rPr>
          <w:rFonts w:ascii="Times New Roman" w:hAnsi="Times New Roman" w:cs="Times New Roman"/>
          <w:color w:val="000000"/>
          <w:sz w:val="28"/>
          <w:szCs w:val="28"/>
        </w:rPr>
        <w:t>Социальную сферу представляют администрация, МБОУ СОШ с. Новое Дубовое, детский сад, амбулатория, аптека, кафе «</w:t>
      </w:r>
      <w:proofErr w:type="spellStart"/>
      <w:r w:rsidRPr="005E42C0">
        <w:rPr>
          <w:rFonts w:ascii="Times New Roman" w:hAnsi="Times New Roman" w:cs="Times New Roman"/>
          <w:color w:val="000000"/>
          <w:sz w:val="28"/>
          <w:szCs w:val="28"/>
        </w:rPr>
        <w:t>Энерджи</w:t>
      </w:r>
      <w:proofErr w:type="spellEnd"/>
      <w:r w:rsidRPr="005E42C0">
        <w:rPr>
          <w:rFonts w:ascii="Times New Roman" w:hAnsi="Times New Roman" w:cs="Times New Roman"/>
          <w:color w:val="000000"/>
          <w:sz w:val="28"/>
          <w:szCs w:val="28"/>
        </w:rPr>
        <w:t>», магазин – кафе «Советский», МУК «Ново-</w:t>
      </w:r>
      <w:proofErr w:type="spellStart"/>
      <w:r w:rsidRPr="005E42C0">
        <w:rPr>
          <w:rFonts w:ascii="Times New Roman" w:hAnsi="Times New Roman" w:cs="Times New Roman"/>
          <w:color w:val="000000"/>
          <w:sz w:val="28"/>
          <w:szCs w:val="28"/>
        </w:rPr>
        <w:t>Дубовский</w:t>
      </w:r>
      <w:proofErr w:type="spellEnd"/>
      <w:r w:rsidRPr="005E42C0">
        <w:rPr>
          <w:rFonts w:ascii="Times New Roman" w:hAnsi="Times New Roman" w:cs="Times New Roman"/>
          <w:color w:val="000000"/>
          <w:sz w:val="28"/>
          <w:szCs w:val="28"/>
        </w:rPr>
        <w:t xml:space="preserve"> центр культуры и досуга» на 240 мест, библиотека на 21 тыс. томов</w:t>
      </w:r>
      <w:r w:rsidRPr="005E42C0">
        <w:rPr>
          <w:rFonts w:ascii="Times New Roman" w:hAnsi="Times New Roman" w:cs="Times New Roman"/>
          <w:sz w:val="28"/>
          <w:szCs w:val="28"/>
        </w:rPr>
        <w:t>.</w:t>
      </w:r>
      <w:proofErr w:type="gramEnd"/>
      <w:r w:rsidRPr="005E42C0">
        <w:rPr>
          <w:rFonts w:ascii="Times New Roman" w:hAnsi="Times New Roman" w:cs="Times New Roman"/>
          <w:sz w:val="28"/>
          <w:szCs w:val="28"/>
        </w:rPr>
        <w:t xml:space="preserve"> Торговая сеть поселения представлена четырьмя магазинами. </w:t>
      </w:r>
    </w:p>
    <w:p w:rsidR="005E42C0" w:rsidRPr="005E42C0" w:rsidRDefault="005E42C0" w:rsidP="005E42C0">
      <w:pPr>
        <w:suppressAutoHyphens/>
        <w:spacing w:after="0" w:line="240" w:lineRule="auto"/>
        <w:ind w:firstLine="539"/>
        <w:jc w:val="both"/>
        <w:rPr>
          <w:rFonts w:ascii="Times New Roman" w:eastAsia="Times New Roman" w:hAnsi="Times New Roman" w:cs="Times New Roman"/>
          <w:sz w:val="28"/>
          <w:szCs w:val="28"/>
          <w:lang w:eastAsia="ar-SA"/>
        </w:rPr>
      </w:pPr>
      <w:r w:rsidRPr="005E42C0">
        <w:rPr>
          <w:rFonts w:ascii="Times New Roman" w:eastAsia="Times New Roman" w:hAnsi="Times New Roman" w:cs="Times New Roman"/>
          <w:bCs/>
          <w:color w:val="000000"/>
          <w:kern w:val="1"/>
          <w:sz w:val="28"/>
          <w:szCs w:val="28"/>
        </w:rPr>
        <w:t xml:space="preserve">На территории сельского поселения нет крупных промышленных предприятий. Экономика сельского поселения представлена, в основном, сельскохозяйственным производством. </w:t>
      </w:r>
      <w:r w:rsidRPr="005E42C0">
        <w:rPr>
          <w:rFonts w:ascii="Times New Roman" w:eastAsia="Times New Roman" w:hAnsi="Times New Roman" w:cs="Times New Roman"/>
          <w:sz w:val="28"/>
          <w:szCs w:val="28"/>
          <w:lang w:eastAsia="ar-SA"/>
        </w:rPr>
        <w:t>Успешно-развивающимся предприятием на территории сельского поселения является представитель сельского хозяйства ЗАО «</w:t>
      </w:r>
      <w:proofErr w:type="spellStart"/>
      <w:r w:rsidRPr="005E42C0">
        <w:rPr>
          <w:rFonts w:ascii="Times New Roman" w:eastAsia="Times New Roman" w:hAnsi="Times New Roman" w:cs="Times New Roman"/>
          <w:sz w:val="28"/>
          <w:szCs w:val="28"/>
          <w:lang w:eastAsia="ar-SA"/>
        </w:rPr>
        <w:t>Зерос</w:t>
      </w:r>
      <w:proofErr w:type="spellEnd"/>
      <w:r w:rsidRPr="005E42C0">
        <w:rPr>
          <w:rFonts w:ascii="Times New Roman" w:eastAsia="Times New Roman" w:hAnsi="Times New Roman" w:cs="Times New Roman"/>
          <w:sz w:val="28"/>
          <w:szCs w:val="28"/>
          <w:lang w:eastAsia="ar-SA"/>
        </w:rPr>
        <w:t>», которое специализируется на выращивании зерновых культур, а также отделение ЗАО птицефабрики «Задонская» по выращиванию молодняка индеек.</w:t>
      </w:r>
    </w:p>
    <w:p w:rsidR="005E42C0" w:rsidRPr="005E42C0" w:rsidRDefault="005E42C0" w:rsidP="005E42C0">
      <w:pPr>
        <w:spacing w:after="0" w:line="240" w:lineRule="auto"/>
        <w:ind w:firstLine="709"/>
        <w:jc w:val="both"/>
        <w:rPr>
          <w:rFonts w:ascii="Times New Roman" w:hAnsi="Times New Roman" w:cs="Times New Roman"/>
          <w:color w:val="2D2D2D"/>
          <w:sz w:val="28"/>
          <w:szCs w:val="28"/>
          <w:shd w:val="clear" w:color="auto" w:fill="FEFCFA"/>
        </w:rPr>
      </w:pPr>
      <w:r w:rsidRPr="005E42C0">
        <w:rPr>
          <w:rFonts w:ascii="Times New Roman" w:hAnsi="Times New Roman" w:cs="Times New Roman"/>
          <w:color w:val="2D2D2D"/>
          <w:sz w:val="28"/>
          <w:szCs w:val="28"/>
          <w:shd w:val="clear" w:color="auto" w:fill="FEFCFA"/>
        </w:rPr>
        <w:t>Численность населения по состоянию на 01.01.2022 г. составляет 969 чел.</w:t>
      </w:r>
    </w:p>
    <w:p w:rsidR="005E42C0" w:rsidRPr="005E42C0" w:rsidRDefault="005E42C0" w:rsidP="005E42C0">
      <w:pPr>
        <w:spacing w:after="0" w:line="240" w:lineRule="auto"/>
        <w:ind w:firstLine="709"/>
        <w:jc w:val="both"/>
        <w:rPr>
          <w:rFonts w:ascii="Times New Roman" w:hAnsi="Times New Roman" w:cs="Times New Roman"/>
          <w:color w:val="2D2D2D"/>
          <w:sz w:val="28"/>
          <w:szCs w:val="28"/>
          <w:shd w:val="clear" w:color="auto" w:fill="FEFCFA"/>
        </w:rPr>
      </w:pPr>
      <w:r w:rsidRPr="005E42C0">
        <w:rPr>
          <w:rFonts w:ascii="Times New Roman" w:hAnsi="Times New Roman" w:cs="Times New Roman"/>
          <w:color w:val="2D2D2D"/>
          <w:sz w:val="28"/>
          <w:szCs w:val="28"/>
          <w:shd w:val="clear" w:color="auto" w:fill="FEFCFA"/>
        </w:rPr>
        <w:t>Перечень населенных пунктов в составе сельского поселения Ново-</w:t>
      </w:r>
      <w:proofErr w:type="spellStart"/>
      <w:r w:rsidRPr="005E42C0">
        <w:rPr>
          <w:rFonts w:ascii="Times New Roman" w:hAnsi="Times New Roman" w:cs="Times New Roman"/>
          <w:color w:val="2D2D2D"/>
          <w:sz w:val="28"/>
          <w:szCs w:val="28"/>
          <w:shd w:val="clear" w:color="auto" w:fill="FEFCFA"/>
        </w:rPr>
        <w:t>Дубовский</w:t>
      </w:r>
      <w:proofErr w:type="spellEnd"/>
      <w:r w:rsidRPr="005E42C0">
        <w:rPr>
          <w:rFonts w:ascii="Times New Roman" w:hAnsi="Times New Roman" w:cs="Times New Roman"/>
          <w:color w:val="2D2D2D"/>
          <w:sz w:val="28"/>
          <w:szCs w:val="28"/>
          <w:shd w:val="clear" w:color="auto" w:fill="FEFCFA"/>
        </w:rPr>
        <w:t xml:space="preserve"> сельсовет и численность населения в каждом из них по состоянию на 01.01.2022 г. приведены в таблице №1.1.1.</w:t>
      </w:r>
    </w:p>
    <w:p w:rsidR="005E42C0" w:rsidRPr="000F3AEB" w:rsidRDefault="005E42C0" w:rsidP="005E42C0">
      <w:pPr>
        <w:spacing w:after="0" w:line="240" w:lineRule="auto"/>
        <w:ind w:firstLine="709"/>
        <w:jc w:val="right"/>
        <w:rPr>
          <w:rFonts w:ascii="Times New Roman" w:hAnsi="Times New Roman" w:cs="Times New Roman"/>
          <w:sz w:val="24"/>
          <w:szCs w:val="24"/>
        </w:rPr>
      </w:pPr>
      <w:r w:rsidRPr="000F3AEB">
        <w:rPr>
          <w:rFonts w:ascii="Times New Roman" w:eastAsia="Times New Roman" w:hAnsi="Times New Roman" w:cs="Times New Roman"/>
          <w:b/>
          <w:i/>
          <w:sz w:val="24"/>
          <w:szCs w:val="24"/>
          <w:lang w:eastAsia="ru-RU"/>
        </w:rPr>
        <w:t>Таблица №1.1.1</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4A0" w:firstRow="1" w:lastRow="0" w:firstColumn="1" w:lastColumn="0" w:noHBand="0" w:noVBand="1"/>
      </w:tblPr>
      <w:tblGrid>
        <w:gridCol w:w="719"/>
        <w:gridCol w:w="3974"/>
        <w:gridCol w:w="5103"/>
      </w:tblGrid>
      <w:tr w:rsidR="005E42C0" w:rsidRPr="005E42C0" w:rsidTr="005E42C0">
        <w:trPr>
          <w:trHeight w:val="850"/>
          <w:tblHeader/>
        </w:trPr>
        <w:tc>
          <w:tcPr>
            <w:tcW w:w="719" w:type="dxa"/>
            <w:tcBorders>
              <w:bottom w:val="single" w:sz="12" w:space="0" w:color="auto"/>
            </w:tcBorders>
            <w:shd w:val="clear" w:color="auto" w:fill="F2DBDB" w:themeFill="accent2" w:themeFillTint="33"/>
            <w:vAlign w:val="center"/>
          </w:tcPr>
          <w:p w:rsidR="005E42C0" w:rsidRPr="005E42C0" w:rsidRDefault="005E42C0" w:rsidP="005E42C0">
            <w:pPr>
              <w:spacing w:after="0" w:line="240" w:lineRule="auto"/>
              <w:jc w:val="center"/>
              <w:rPr>
                <w:rFonts w:ascii="Times New Roman" w:hAnsi="Times New Roman" w:cs="Times New Roman"/>
                <w:b/>
                <w:i/>
                <w:sz w:val="28"/>
                <w:szCs w:val="28"/>
              </w:rPr>
            </w:pPr>
            <w:r w:rsidRPr="005E42C0">
              <w:rPr>
                <w:rFonts w:ascii="Times New Roman" w:hAnsi="Times New Roman" w:cs="Times New Roman"/>
                <w:b/>
                <w:i/>
                <w:sz w:val="28"/>
                <w:szCs w:val="28"/>
              </w:rPr>
              <w:t>№</w:t>
            </w:r>
          </w:p>
          <w:p w:rsidR="005E42C0" w:rsidRPr="005E42C0" w:rsidRDefault="005E42C0" w:rsidP="005E42C0">
            <w:pPr>
              <w:spacing w:after="0" w:line="240" w:lineRule="auto"/>
              <w:jc w:val="center"/>
              <w:rPr>
                <w:rFonts w:ascii="Times New Roman" w:hAnsi="Times New Roman" w:cs="Times New Roman"/>
                <w:b/>
                <w:i/>
                <w:sz w:val="28"/>
                <w:szCs w:val="28"/>
              </w:rPr>
            </w:pPr>
            <w:proofErr w:type="gramStart"/>
            <w:r w:rsidRPr="005E42C0">
              <w:rPr>
                <w:rFonts w:ascii="Times New Roman" w:hAnsi="Times New Roman" w:cs="Times New Roman"/>
                <w:b/>
                <w:i/>
                <w:sz w:val="28"/>
                <w:szCs w:val="28"/>
              </w:rPr>
              <w:t>п</w:t>
            </w:r>
            <w:proofErr w:type="gramEnd"/>
            <w:r w:rsidRPr="005E42C0">
              <w:rPr>
                <w:rFonts w:ascii="Times New Roman" w:hAnsi="Times New Roman" w:cs="Times New Roman"/>
                <w:b/>
                <w:i/>
                <w:sz w:val="28"/>
                <w:szCs w:val="28"/>
              </w:rPr>
              <w:t>/п</w:t>
            </w:r>
          </w:p>
        </w:tc>
        <w:tc>
          <w:tcPr>
            <w:tcW w:w="3974" w:type="dxa"/>
            <w:tcBorders>
              <w:bottom w:val="single" w:sz="12" w:space="0" w:color="auto"/>
            </w:tcBorders>
            <w:shd w:val="clear" w:color="auto" w:fill="F2DBDB" w:themeFill="accent2" w:themeFillTint="33"/>
            <w:vAlign w:val="center"/>
          </w:tcPr>
          <w:p w:rsidR="005E42C0" w:rsidRPr="005E42C0" w:rsidRDefault="005E42C0" w:rsidP="005E42C0">
            <w:pPr>
              <w:spacing w:after="0" w:line="240" w:lineRule="auto"/>
              <w:jc w:val="center"/>
              <w:rPr>
                <w:rFonts w:ascii="Times New Roman" w:hAnsi="Times New Roman" w:cs="Times New Roman"/>
                <w:b/>
                <w:i/>
                <w:sz w:val="28"/>
                <w:szCs w:val="28"/>
              </w:rPr>
            </w:pPr>
            <w:r w:rsidRPr="005E42C0">
              <w:rPr>
                <w:rFonts w:ascii="Times New Roman" w:hAnsi="Times New Roman" w:cs="Times New Roman"/>
                <w:b/>
                <w:i/>
                <w:sz w:val="28"/>
                <w:szCs w:val="28"/>
              </w:rPr>
              <w:t>Наименование населенного пункта</w:t>
            </w:r>
          </w:p>
        </w:tc>
        <w:tc>
          <w:tcPr>
            <w:tcW w:w="5103" w:type="dxa"/>
            <w:tcBorders>
              <w:bottom w:val="single" w:sz="12" w:space="0" w:color="auto"/>
            </w:tcBorders>
            <w:shd w:val="clear" w:color="auto" w:fill="F2DBDB" w:themeFill="accent2" w:themeFillTint="33"/>
            <w:vAlign w:val="center"/>
          </w:tcPr>
          <w:p w:rsidR="005E42C0" w:rsidRPr="005E42C0" w:rsidRDefault="005E42C0" w:rsidP="005E42C0">
            <w:pPr>
              <w:spacing w:after="0" w:line="240" w:lineRule="auto"/>
              <w:jc w:val="center"/>
              <w:rPr>
                <w:rFonts w:ascii="Times New Roman" w:hAnsi="Times New Roman" w:cs="Times New Roman"/>
                <w:b/>
                <w:i/>
                <w:sz w:val="28"/>
                <w:szCs w:val="28"/>
              </w:rPr>
            </w:pPr>
            <w:r w:rsidRPr="005E42C0">
              <w:rPr>
                <w:rFonts w:ascii="Times New Roman" w:hAnsi="Times New Roman" w:cs="Times New Roman"/>
                <w:b/>
                <w:i/>
                <w:sz w:val="28"/>
                <w:szCs w:val="28"/>
              </w:rPr>
              <w:t>Количество населения</w:t>
            </w:r>
          </w:p>
          <w:p w:rsidR="005E42C0" w:rsidRPr="005E42C0" w:rsidRDefault="005E42C0" w:rsidP="005E42C0">
            <w:pPr>
              <w:spacing w:after="0" w:line="240" w:lineRule="auto"/>
              <w:jc w:val="center"/>
              <w:rPr>
                <w:rFonts w:ascii="Times New Roman" w:hAnsi="Times New Roman" w:cs="Times New Roman"/>
                <w:b/>
                <w:i/>
                <w:sz w:val="28"/>
                <w:szCs w:val="28"/>
              </w:rPr>
            </w:pPr>
            <w:r w:rsidRPr="005E42C0">
              <w:rPr>
                <w:rFonts w:ascii="Times New Roman" w:hAnsi="Times New Roman" w:cs="Times New Roman"/>
                <w:b/>
                <w:i/>
                <w:sz w:val="28"/>
                <w:szCs w:val="28"/>
              </w:rPr>
              <w:t>(зарегистрировано по месту жительства), чел.</w:t>
            </w:r>
          </w:p>
        </w:tc>
      </w:tr>
      <w:tr w:rsidR="005E42C0" w:rsidRPr="005E42C0" w:rsidTr="005E42C0">
        <w:trPr>
          <w:trHeight w:val="397"/>
        </w:trPr>
        <w:tc>
          <w:tcPr>
            <w:tcW w:w="719" w:type="dxa"/>
            <w:tcBorders>
              <w:bottom w:val="single" w:sz="8" w:space="0" w:color="auto"/>
            </w:tcBorders>
            <w:shd w:val="clear" w:color="auto" w:fill="FFFFFF" w:themeFill="background1"/>
            <w:vAlign w:val="center"/>
          </w:tcPr>
          <w:p w:rsidR="005E42C0" w:rsidRPr="005E42C0" w:rsidRDefault="005E42C0" w:rsidP="005E42C0">
            <w:pPr>
              <w:spacing w:after="0" w:line="240" w:lineRule="auto"/>
              <w:jc w:val="center"/>
              <w:rPr>
                <w:rFonts w:ascii="Times New Roman" w:hAnsi="Times New Roman" w:cs="Times New Roman"/>
                <w:b/>
                <w:i/>
                <w:sz w:val="28"/>
                <w:szCs w:val="28"/>
              </w:rPr>
            </w:pPr>
            <w:r w:rsidRPr="005E42C0">
              <w:rPr>
                <w:rFonts w:ascii="Times New Roman" w:hAnsi="Times New Roman" w:cs="Times New Roman"/>
                <w:b/>
                <w:i/>
                <w:sz w:val="28"/>
                <w:szCs w:val="28"/>
              </w:rPr>
              <w:lastRenderedPageBreak/>
              <w:t>1</w:t>
            </w:r>
          </w:p>
        </w:tc>
        <w:tc>
          <w:tcPr>
            <w:tcW w:w="3974" w:type="dxa"/>
            <w:tcBorders>
              <w:bottom w:val="single" w:sz="8" w:space="0" w:color="auto"/>
            </w:tcBorders>
            <w:shd w:val="clear" w:color="auto" w:fill="FFFFFF"/>
            <w:vAlign w:val="center"/>
          </w:tcPr>
          <w:p w:rsidR="005E42C0" w:rsidRPr="005E42C0" w:rsidRDefault="005E42C0" w:rsidP="005E42C0">
            <w:pPr>
              <w:spacing w:after="0" w:line="240" w:lineRule="auto"/>
              <w:ind w:left="137"/>
              <w:rPr>
                <w:rFonts w:ascii="Times New Roman" w:hAnsi="Times New Roman" w:cs="Times New Roman"/>
                <w:sz w:val="28"/>
                <w:szCs w:val="28"/>
              </w:rPr>
            </w:pPr>
            <w:r w:rsidRPr="005E42C0">
              <w:rPr>
                <w:rFonts w:ascii="Times New Roman" w:hAnsi="Times New Roman" w:cs="Times New Roman"/>
                <w:sz w:val="28"/>
                <w:szCs w:val="28"/>
              </w:rPr>
              <w:t>Село Новое Дубовое</w:t>
            </w:r>
          </w:p>
        </w:tc>
        <w:tc>
          <w:tcPr>
            <w:tcW w:w="5103" w:type="dxa"/>
            <w:tcBorders>
              <w:bottom w:val="single" w:sz="8" w:space="0" w:color="auto"/>
            </w:tcBorders>
            <w:shd w:val="clear" w:color="auto" w:fill="FFFFFF"/>
            <w:vAlign w:val="center"/>
          </w:tcPr>
          <w:p w:rsidR="005E42C0" w:rsidRPr="005E42C0" w:rsidRDefault="005E42C0" w:rsidP="005E42C0">
            <w:pPr>
              <w:spacing w:after="0" w:line="240" w:lineRule="auto"/>
              <w:ind w:firstLine="273"/>
              <w:jc w:val="center"/>
              <w:rPr>
                <w:rFonts w:ascii="Times New Roman" w:hAnsi="Times New Roman" w:cs="Times New Roman"/>
                <w:sz w:val="28"/>
                <w:szCs w:val="28"/>
              </w:rPr>
            </w:pPr>
            <w:r w:rsidRPr="005E42C0">
              <w:rPr>
                <w:rFonts w:ascii="Times New Roman" w:hAnsi="Times New Roman" w:cs="Times New Roman"/>
                <w:sz w:val="28"/>
                <w:szCs w:val="28"/>
              </w:rPr>
              <w:t>969</w:t>
            </w:r>
          </w:p>
        </w:tc>
      </w:tr>
      <w:tr w:rsidR="005E42C0" w:rsidRPr="005E42C0" w:rsidTr="005E42C0">
        <w:trPr>
          <w:trHeight w:val="397"/>
        </w:trPr>
        <w:tc>
          <w:tcPr>
            <w:tcW w:w="4693" w:type="dxa"/>
            <w:gridSpan w:val="2"/>
            <w:shd w:val="clear" w:color="auto" w:fill="DDD9C3" w:themeFill="background2" w:themeFillShade="E6"/>
            <w:vAlign w:val="center"/>
          </w:tcPr>
          <w:p w:rsidR="005E42C0" w:rsidRPr="005E42C0" w:rsidRDefault="005E42C0" w:rsidP="005E42C0">
            <w:pPr>
              <w:spacing w:after="0" w:line="240" w:lineRule="auto"/>
              <w:ind w:firstLine="714"/>
              <w:rPr>
                <w:rFonts w:ascii="Times New Roman" w:hAnsi="Times New Roman" w:cs="Times New Roman"/>
                <w:b/>
                <w:i/>
                <w:sz w:val="28"/>
                <w:szCs w:val="28"/>
              </w:rPr>
            </w:pPr>
            <w:r w:rsidRPr="005E42C0">
              <w:rPr>
                <w:rFonts w:ascii="Times New Roman" w:hAnsi="Times New Roman" w:cs="Times New Roman"/>
                <w:b/>
                <w:i/>
                <w:sz w:val="28"/>
                <w:szCs w:val="28"/>
              </w:rPr>
              <w:t>ИТОГО:</w:t>
            </w:r>
          </w:p>
        </w:tc>
        <w:tc>
          <w:tcPr>
            <w:tcW w:w="5103" w:type="dxa"/>
            <w:shd w:val="clear" w:color="auto" w:fill="DDD9C3" w:themeFill="background2" w:themeFillShade="E6"/>
            <w:vAlign w:val="center"/>
          </w:tcPr>
          <w:p w:rsidR="005E42C0" w:rsidRPr="005E42C0" w:rsidRDefault="005E42C0" w:rsidP="005E42C0">
            <w:pPr>
              <w:spacing w:after="0" w:line="240" w:lineRule="auto"/>
              <w:ind w:firstLine="274"/>
              <w:jc w:val="center"/>
              <w:rPr>
                <w:rFonts w:ascii="Times New Roman" w:hAnsi="Times New Roman" w:cs="Times New Roman"/>
                <w:b/>
                <w:i/>
                <w:sz w:val="28"/>
                <w:szCs w:val="28"/>
              </w:rPr>
            </w:pPr>
            <w:r w:rsidRPr="005E42C0">
              <w:rPr>
                <w:rFonts w:ascii="Times New Roman" w:hAnsi="Times New Roman" w:cs="Times New Roman"/>
                <w:b/>
                <w:i/>
                <w:sz w:val="28"/>
                <w:szCs w:val="28"/>
              </w:rPr>
              <w:t>969</w:t>
            </w:r>
          </w:p>
        </w:tc>
      </w:tr>
    </w:tbl>
    <w:p w:rsidR="005E42C0" w:rsidRPr="005E42C0" w:rsidRDefault="005E42C0" w:rsidP="005E42C0">
      <w:pPr>
        <w:spacing w:after="0" w:line="240" w:lineRule="auto"/>
        <w:jc w:val="both"/>
        <w:rPr>
          <w:rFonts w:ascii="Times New Roman" w:hAnsi="Times New Roman" w:cs="Times New Roman"/>
          <w:sz w:val="28"/>
          <w:szCs w:val="28"/>
        </w:rPr>
      </w:pPr>
    </w:p>
    <w:p w:rsidR="005E42C0" w:rsidRPr="005E42C0" w:rsidRDefault="005E42C0" w:rsidP="005E42C0">
      <w:pPr>
        <w:spacing w:after="0" w:line="240" w:lineRule="auto"/>
        <w:ind w:firstLine="567"/>
        <w:jc w:val="both"/>
        <w:rPr>
          <w:rFonts w:ascii="Times New Roman" w:hAnsi="Times New Roman" w:cs="Times New Roman"/>
          <w:sz w:val="28"/>
          <w:szCs w:val="28"/>
        </w:rPr>
      </w:pPr>
      <w:r w:rsidRPr="005E42C0">
        <w:rPr>
          <w:rFonts w:ascii="Times New Roman" w:eastAsia="Times New Roman" w:hAnsi="Times New Roman" w:cs="Times New Roman"/>
          <w:sz w:val="28"/>
          <w:szCs w:val="28"/>
          <w:lang w:eastAsia="ru-RU"/>
        </w:rPr>
        <w:t>Гарантирующей</w:t>
      </w:r>
      <w:r w:rsidRPr="005E42C0">
        <w:rPr>
          <w:rFonts w:ascii="Times New Roman" w:hAnsi="Times New Roman" w:cs="Times New Roman"/>
          <w:sz w:val="28"/>
          <w:szCs w:val="28"/>
        </w:rPr>
        <w:t xml:space="preserve"> организацией, осуществляющей холодное водоснабжение на территории сельского поселения Ново-</w:t>
      </w:r>
      <w:proofErr w:type="spellStart"/>
      <w:r w:rsidRPr="005E42C0">
        <w:rPr>
          <w:rFonts w:ascii="Times New Roman" w:hAnsi="Times New Roman" w:cs="Times New Roman"/>
          <w:sz w:val="28"/>
          <w:szCs w:val="28"/>
        </w:rPr>
        <w:t>Дубовский</w:t>
      </w:r>
      <w:proofErr w:type="spellEnd"/>
      <w:r w:rsidRPr="005E42C0">
        <w:rPr>
          <w:rFonts w:ascii="Times New Roman" w:hAnsi="Times New Roman" w:cs="Times New Roman"/>
          <w:sz w:val="28"/>
          <w:szCs w:val="28"/>
        </w:rPr>
        <w:t xml:space="preserve"> сельсовет, является </w:t>
      </w:r>
      <w:r w:rsidRPr="005E42C0">
        <w:rPr>
          <w:rFonts w:ascii="Times New Roman" w:eastAsia="Calibri" w:hAnsi="Times New Roman" w:cs="Times New Roman"/>
          <w:sz w:val="28"/>
          <w:szCs w:val="28"/>
        </w:rPr>
        <w:t>Муниципальное унитарное предприятие «</w:t>
      </w:r>
      <w:proofErr w:type="spellStart"/>
      <w:r w:rsidRPr="005E42C0">
        <w:rPr>
          <w:rFonts w:ascii="Times New Roman" w:eastAsia="Calibri" w:hAnsi="Times New Roman" w:cs="Times New Roman"/>
          <w:sz w:val="28"/>
          <w:szCs w:val="28"/>
        </w:rPr>
        <w:t>Хлевенский</w:t>
      </w:r>
      <w:proofErr w:type="spellEnd"/>
      <w:r w:rsidRPr="005E42C0">
        <w:rPr>
          <w:rFonts w:ascii="Times New Roman" w:eastAsia="Calibri" w:hAnsi="Times New Roman" w:cs="Times New Roman"/>
          <w:sz w:val="28"/>
          <w:szCs w:val="28"/>
        </w:rPr>
        <w:t xml:space="preserve"> водоканал» (МУП «</w:t>
      </w:r>
      <w:proofErr w:type="spellStart"/>
      <w:r w:rsidRPr="005E42C0">
        <w:rPr>
          <w:rFonts w:ascii="Times New Roman" w:eastAsia="Calibri" w:hAnsi="Times New Roman" w:cs="Times New Roman"/>
          <w:sz w:val="28"/>
          <w:szCs w:val="28"/>
        </w:rPr>
        <w:t>Хлевенский</w:t>
      </w:r>
      <w:proofErr w:type="spellEnd"/>
      <w:r w:rsidRPr="005E42C0">
        <w:rPr>
          <w:rFonts w:ascii="Times New Roman" w:eastAsia="Calibri" w:hAnsi="Times New Roman" w:cs="Times New Roman"/>
          <w:sz w:val="28"/>
          <w:szCs w:val="28"/>
        </w:rPr>
        <w:t xml:space="preserve"> водоканал»).</w:t>
      </w:r>
    </w:p>
    <w:p w:rsidR="005E42C0" w:rsidRPr="005E42C0" w:rsidRDefault="005E42C0" w:rsidP="005E42C0">
      <w:pPr>
        <w:spacing w:after="0" w:line="240" w:lineRule="auto"/>
        <w:ind w:firstLine="567"/>
        <w:jc w:val="both"/>
        <w:rPr>
          <w:rFonts w:ascii="Times New Roman" w:hAnsi="Times New Roman" w:cs="Times New Roman"/>
          <w:sz w:val="28"/>
          <w:szCs w:val="28"/>
        </w:rPr>
      </w:pPr>
      <w:r w:rsidRPr="005E42C0">
        <w:rPr>
          <w:rFonts w:ascii="Times New Roman" w:hAnsi="Times New Roman" w:cs="Times New Roman"/>
          <w:sz w:val="28"/>
          <w:szCs w:val="28"/>
        </w:rPr>
        <w:t xml:space="preserve">По состоянию на 08.2022 г. на территории сельского поселения существует одна эксплуатационная зона* </w:t>
      </w:r>
      <w:r w:rsidRPr="005E42C0">
        <w:rPr>
          <w:rFonts w:ascii="Times New Roman" w:eastAsia="Calibri" w:hAnsi="Times New Roman" w:cs="Times New Roman"/>
          <w:sz w:val="28"/>
          <w:szCs w:val="28"/>
        </w:rPr>
        <w:t>МУП «</w:t>
      </w:r>
      <w:proofErr w:type="spellStart"/>
      <w:r w:rsidRPr="005E42C0">
        <w:rPr>
          <w:rFonts w:ascii="Times New Roman" w:eastAsia="Calibri" w:hAnsi="Times New Roman" w:cs="Times New Roman"/>
          <w:sz w:val="28"/>
          <w:szCs w:val="28"/>
        </w:rPr>
        <w:t>Хлевенский</w:t>
      </w:r>
      <w:proofErr w:type="spellEnd"/>
      <w:r w:rsidRPr="005E42C0">
        <w:rPr>
          <w:rFonts w:ascii="Times New Roman" w:eastAsia="Calibri" w:hAnsi="Times New Roman" w:cs="Times New Roman"/>
          <w:sz w:val="28"/>
          <w:szCs w:val="28"/>
        </w:rPr>
        <w:t xml:space="preserve"> водоканал»</w:t>
      </w:r>
      <w:r w:rsidRPr="005E42C0">
        <w:rPr>
          <w:rFonts w:ascii="Times New Roman" w:hAnsi="Times New Roman" w:cs="Times New Roman"/>
          <w:sz w:val="28"/>
          <w:szCs w:val="28"/>
        </w:rPr>
        <w:t xml:space="preserve"> - с. Новое Дубовое.</w:t>
      </w:r>
    </w:p>
    <w:p w:rsidR="005E42C0" w:rsidRPr="005E42C0" w:rsidRDefault="005E42C0" w:rsidP="005E42C0">
      <w:pPr>
        <w:spacing w:after="0" w:line="240" w:lineRule="auto"/>
        <w:ind w:firstLine="567"/>
        <w:jc w:val="both"/>
        <w:rPr>
          <w:rFonts w:ascii="Times New Roman" w:hAnsi="Times New Roman" w:cs="Times New Roman"/>
          <w:i/>
          <w:sz w:val="28"/>
          <w:szCs w:val="28"/>
        </w:rPr>
      </w:pPr>
      <w:r w:rsidRPr="005E42C0">
        <w:rPr>
          <w:rFonts w:ascii="Times New Roman" w:hAnsi="Times New Roman" w:cs="Times New Roman"/>
          <w:i/>
          <w:sz w:val="28"/>
          <w:szCs w:val="28"/>
        </w:rPr>
        <w:t>*Эксплуатационная зона - зона эксплуатационной ответственности организации, осуществляющей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p w:rsidR="005E42C0" w:rsidRPr="005E42C0" w:rsidRDefault="005E42C0" w:rsidP="005E42C0">
      <w:pPr>
        <w:spacing w:after="0" w:line="240" w:lineRule="auto"/>
        <w:ind w:firstLine="567"/>
        <w:jc w:val="both"/>
        <w:rPr>
          <w:rFonts w:ascii="Times New Roman" w:hAnsi="Times New Roman" w:cs="Times New Roman"/>
          <w:i/>
          <w:sz w:val="28"/>
          <w:szCs w:val="28"/>
        </w:rPr>
      </w:pPr>
      <w:r w:rsidRPr="005E42C0">
        <w:rPr>
          <w:rFonts w:ascii="Times New Roman" w:hAnsi="Times New Roman" w:cs="Times New Roman"/>
          <w:i/>
          <w:sz w:val="28"/>
          <w:szCs w:val="28"/>
        </w:rPr>
        <w:t>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5E42C0" w:rsidRPr="005E42C0" w:rsidRDefault="005E42C0" w:rsidP="005E42C0">
      <w:pPr>
        <w:spacing w:after="0" w:line="240" w:lineRule="auto"/>
        <w:ind w:firstLine="539"/>
        <w:jc w:val="both"/>
        <w:rPr>
          <w:rFonts w:ascii="Times New Roman" w:eastAsia="Times New Roman" w:hAnsi="Times New Roman" w:cs="Times New Roman"/>
          <w:sz w:val="28"/>
          <w:szCs w:val="28"/>
          <w:lang w:eastAsia="ru-RU"/>
        </w:rPr>
      </w:pPr>
      <w:proofErr w:type="gramStart"/>
      <w:r w:rsidRPr="005E42C0">
        <w:rPr>
          <w:rFonts w:ascii="Times New Roman" w:eastAsia="Times New Roman" w:hAnsi="Times New Roman" w:cs="Times New Roman"/>
          <w:sz w:val="28"/>
          <w:szCs w:val="28"/>
          <w:lang w:eastAsia="ru-RU"/>
        </w:rPr>
        <w:t>В</w:t>
      </w:r>
      <w:proofErr w:type="gramEnd"/>
      <w:r w:rsidRPr="005E42C0">
        <w:rPr>
          <w:rFonts w:ascii="Times New Roman" w:eastAsia="Times New Roman" w:hAnsi="Times New Roman" w:cs="Times New Roman"/>
          <w:sz w:val="28"/>
          <w:szCs w:val="28"/>
          <w:lang w:eastAsia="ru-RU"/>
        </w:rPr>
        <w:t xml:space="preserve"> </w:t>
      </w:r>
      <w:proofErr w:type="gramStart"/>
      <w:r w:rsidRPr="005E42C0">
        <w:rPr>
          <w:rFonts w:ascii="Times New Roman" w:eastAsia="Times New Roman" w:hAnsi="Times New Roman" w:cs="Times New Roman"/>
          <w:sz w:val="28"/>
          <w:szCs w:val="28"/>
          <w:lang w:eastAsia="ru-RU"/>
        </w:rPr>
        <w:t>с</w:t>
      </w:r>
      <w:proofErr w:type="gramEnd"/>
      <w:r w:rsidRPr="005E42C0">
        <w:rPr>
          <w:rFonts w:ascii="Times New Roman" w:eastAsia="Times New Roman" w:hAnsi="Times New Roman" w:cs="Times New Roman"/>
          <w:sz w:val="28"/>
          <w:szCs w:val="28"/>
          <w:lang w:eastAsia="ru-RU"/>
        </w:rPr>
        <w:t xml:space="preserve">. Новое Дубовое существует объединенная хозяйственно-питьевая и противопожарная централизованная система водоснабжения низкого давления. Существующая система водоснабжения не соответствует требованиям по обеспечению наружного пожаротушения. </w:t>
      </w:r>
    </w:p>
    <w:p w:rsidR="005E42C0" w:rsidRPr="005E42C0" w:rsidRDefault="005E42C0" w:rsidP="005E42C0">
      <w:pPr>
        <w:spacing w:after="0" w:line="240" w:lineRule="auto"/>
        <w:ind w:firstLine="53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В хозяйственном ведении МУП «</w:t>
      </w:r>
      <w:proofErr w:type="spellStart"/>
      <w:r w:rsidRPr="005E42C0">
        <w:rPr>
          <w:rFonts w:ascii="Times New Roman" w:eastAsia="Times New Roman" w:hAnsi="Times New Roman" w:cs="Times New Roman"/>
          <w:sz w:val="28"/>
          <w:szCs w:val="28"/>
          <w:lang w:eastAsia="ru-RU"/>
        </w:rPr>
        <w:t>Хлевенский</w:t>
      </w:r>
      <w:proofErr w:type="spellEnd"/>
      <w:r w:rsidRPr="005E42C0">
        <w:rPr>
          <w:rFonts w:ascii="Times New Roman" w:eastAsia="Times New Roman" w:hAnsi="Times New Roman" w:cs="Times New Roman"/>
          <w:sz w:val="28"/>
          <w:szCs w:val="28"/>
          <w:lang w:eastAsia="ru-RU"/>
        </w:rPr>
        <w:t xml:space="preserve"> водоканал» находится 8 подземных источников водоснабжения (артезианские скважины), 6 водонапорных башен </w:t>
      </w:r>
      <w:proofErr w:type="spellStart"/>
      <w:r w:rsidRPr="005E42C0">
        <w:rPr>
          <w:rFonts w:ascii="Times New Roman" w:eastAsia="Times New Roman" w:hAnsi="Times New Roman" w:cs="Times New Roman"/>
          <w:sz w:val="28"/>
          <w:szCs w:val="28"/>
          <w:lang w:eastAsia="ru-RU"/>
        </w:rPr>
        <w:t>Рожновского</w:t>
      </w:r>
      <w:proofErr w:type="spellEnd"/>
      <w:r w:rsidRPr="005E42C0">
        <w:rPr>
          <w:rFonts w:ascii="Times New Roman" w:eastAsia="Times New Roman" w:hAnsi="Times New Roman" w:cs="Times New Roman"/>
          <w:sz w:val="28"/>
          <w:szCs w:val="28"/>
          <w:lang w:eastAsia="ru-RU"/>
        </w:rPr>
        <w:t xml:space="preserve"> (ВБР), 29337,54 м подземных водопроводных сетей, 1 павильон. </w:t>
      </w:r>
    </w:p>
    <w:p w:rsidR="005E42C0" w:rsidRDefault="005E42C0" w:rsidP="005E42C0">
      <w:pPr>
        <w:spacing w:after="0" w:line="240" w:lineRule="auto"/>
        <w:ind w:firstLine="53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Система водоснабжения с. Новое Дубовое имеет следующую схему: вода забирается глубинными насосами из артезианских скважин и подается в соответствующие водонапорные башни, откуда поступает в водопроводную сеть. </w:t>
      </w:r>
    </w:p>
    <w:p w:rsidR="005E42C0" w:rsidRDefault="005E42C0" w:rsidP="005E42C0">
      <w:pPr>
        <w:spacing w:after="0" w:line="240" w:lineRule="auto"/>
        <w:ind w:firstLine="539"/>
        <w:jc w:val="both"/>
        <w:rPr>
          <w:rFonts w:ascii="Times New Roman" w:eastAsia="Times New Roman" w:hAnsi="Times New Roman" w:cs="Times New Roman"/>
          <w:sz w:val="28"/>
          <w:szCs w:val="28"/>
          <w:lang w:eastAsia="ru-RU"/>
        </w:rPr>
      </w:pPr>
    </w:p>
    <w:p w:rsidR="005E42C0" w:rsidRPr="005E42C0" w:rsidRDefault="005E42C0" w:rsidP="005E42C0">
      <w:pPr>
        <w:pStyle w:val="123"/>
        <w:widowControl w:val="0"/>
        <w:numPr>
          <w:ilvl w:val="1"/>
          <w:numId w:val="6"/>
        </w:numPr>
        <w:tabs>
          <w:tab w:val="num" w:pos="1418"/>
          <w:tab w:val="left" w:pos="1701"/>
          <w:tab w:val="left" w:pos="1814"/>
        </w:tabs>
        <w:suppressAutoHyphens/>
        <w:snapToGrid w:val="0"/>
        <w:spacing w:before="360" w:after="240"/>
        <w:outlineLvl w:val="1"/>
        <w:rPr>
          <w:b/>
          <w:bCs/>
          <w:sz w:val="28"/>
          <w:szCs w:val="28"/>
        </w:rPr>
      </w:pPr>
      <w:bookmarkStart w:id="2" w:name="_Toc367265692"/>
      <w:r w:rsidRPr="005E42C0">
        <w:rPr>
          <w:b/>
          <w:bCs/>
          <w:sz w:val="28"/>
          <w:szCs w:val="28"/>
        </w:rPr>
        <w:t>Описание территорий поселения не охваченных централизованными системами водоснабжения</w:t>
      </w:r>
      <w:bookmarkEnd w:id="2"/>
    </w:p>
    <w:p w:rsidR="005E42C0" w:rsidRPr="005E42C0" w:rsidRDefault="005E42C0" w:rsidP="005E42C0">
      <w:pPr>
        <w:spacing w:after="0" w:line="240" w:lineRule="auto"/>
        <w:ind w:firstLine="567"/>
        <w:jc w:val="both"/>
        <w:rPr>
          <w:rFonts w:ascii="Times New Roman" w:hAnsi="Times New Roman" w:cs="Times New Roman"/>
          <w:i/>
          <w:sz w:val="28"/>
          <w:szCs w:val="28"/>
        </w:rPr>
      </w:pPr>
      <w:bookmarkStart w:id="3" w:name="_Toc367265693"/>
      <w:r w:rsidRPr="005E42C0">
        <w:rPr>
          <w:rFonts w:ascii="Times New Roman" w:hAnsi="Times New Roman" w:cs="Times New Roman"/>
          <w:i/>
          <w:sz w:val="28"/>
          <w:szCs w:val="28"/>
        </w:rPr>
        <w:t>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rsidR="005E42C0" w:rsidRPr="005E42C0" w:rsidRDefault="005E42C0" w:rsidP="005E42C0">
      <w:pPr>
        <w:spacing w:after="0" w:line="240" w:lineRule="auto"/>
        <w:ind w:firstLine="53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lastRenderedPageBreak/>
        <w:t>Населенные пункты, не охваченные централизованной системой водоснабжения, отсутствуют.</w:t>
      </w:r>
    </w:p>
    <w:p w:rsidR="005E42C0" w:rsidRPr="005E42C0" w:rsidRDefault="005E42C0" w:rsidP="005E42C0">
      <w:pPr>
        <w:keepLines/>
        <w:widowControl w:val="0"/>
        <w:numPr>
          <w:ilvl w:val="1"/>
          <w:numId w:val="4"/>
        </w:numPr>
        <w:tabs>
          <w:tab w:val="num" w:pos="1418"/>
          <w:tab w:val="left" w:pos="1701"/>
          <w:tab w:val="left" w:pos="1814"/>
        </w:tabs>
        <w:suppressAutoHyphens/>
        <w:snapToGrid w:val="0"/>
        <w:spacing w:before="360" w:after="240" w:line="240" w:lineRule="auto"/>
        <w:ind w:left="993"/>
        <w:jc w:val="both"/>
        <w:outlineLvl w:val="1"/>
        <w:rPr>
          <w:rFonts w:ascii="Times New Roman" w:eastAsia="Times New Roman" w:hAnsi="Times New Roman" w:cs="Times New Roman"/>
          <w:b/>
          <w:bCs/>
          <w:sz w:val="28"/>
          <w:szCs w:val="28"/>
          <w:lang w:eastAsia="ru-RU"/>
        </w:rPr>
      </w:pPr>
      <w:r w:rsidRPr="005E42C0">
        <w:rPr>
          <w:rFonts w:ascii="Times New Roman" w:eastAsia="Times New Roman" w:hAnsi="Times New Roman" w:cs="Times New Roman"/>
          <w:b/>
          <w:bCs/>
          <w:sz w:val="28"/>
          <w:szCs w:val="28"/>
          <w:lang w:eastAsia="ru-RU"/>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3"/>
    </w:p>
    <w:p w:rsidR="005E42C0" w:rsidRPr="005E42C0" w:rsidRDefault="005E42C0" w:rsidP="005E42C0">
      <w:pPr>
        <w:spacing w:after="0" w:line="240" w:lineRule="auto"/>
        <w:ind w:firstLine="567"/>
        <w:jc w:val="both"/>
        <w:rPr>
          <w:rFonts w:ascii="Times New Roman" w:hAnsi="Times New Roman" w:cs="Times New Roman"/>
          <w:i/>
          <w:sz w:val="28"/>
          <w:szCs w:val="28"/>
        </w:rPr>
      </w:pPr>
      <w:r w:rsidRPr="005E42C0">
        <w:rPr>
          <w:rFonts w:ascii="Times New Roman" w:hAnsi="Times New Roman" w:cs="Times New Roman"/>
          <w:i/>
          <w:sz w:val="28"/>
          <w:szCs w:val="28"/>
        </w:rPr>
        <w:t>Технологическая зона водоснабжения - часть водопроводной сети, принадлежащей организации, осуществляющей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B97C6F" w:rsidRDefault="005E42C0" w:rsidP="00B97C6F">
      <w:pPr>
        <w:spacing w:after="0" w:line="240" w:lineRule="auto"/>
        <w:ind w:firstLine="539"/>
        <w:jc w:val="both"/>
        <w:rPr>
          <w:rFonts w:ascii="Times New Roman" w:eastAsia="Times New Roman" w:hAnsi="Times New Roman" w:cs="Times New Roman"/>
          <w:sz w:val="28"/>
          <w:szCs w:val="28"/>
          <w:lang w:eastAsia="ru-RU"/>
        </w:rPr>
      </w:pPr>
      <w:proofErr w:type="gramStart"/>
      <w:r w:rsidRPr="005E42C0">
        <w:rPr>
          <w:rFonts w:ascii="Times New Roman" w:eastAsia="Times New Roman" w:hAnsi="Times New Roman" w:cs="Times New Roman"/>
          <w:sz w:val="28"/>
          <w:szCs w:val="28"/>
          <w:lang w:eastAsia="ru-RU"/>
        </w:rPr>
        <w:t>В</w:t>
      </w:r>
      <w:proofErr w:type="gramEnd"/>
      <w:r w:rsidRPr="005E42C0">
        <w:rPr>
          <w:rFonts w:ascii="Times New Roman" w:eastAsia="Times New Roman" w:hAnsi="Times New Roman" w:cs="Times New Roman"/>
          <w:sz w:val="28"/>
          <w:szCs w:val="28"/>
          <w:lang w:eastAsia="ru-RU"/>
        </w:rPr>
        <w:t xml:space="preserve"> </w:t>
      </w:r>
      <w:proofErr w:type="gramStart"/>
      <w:r w:rsidRPr="005E42C0">
        <w:rPr>
          <w:rFonts w:ascii="Times New Roman" w:eastAsia="Times New Roman" w:hAnsi="Times New Roman" w:cs="Times New Roman"/>
          <w:sz w:val="28"/>
          <w:szCs w:val="28"/>
          <w:lang w:eastAsia="ru-RU"/>
        </w:rPr>
        <w:t>с</w:t>
      </w:r>
      <w:proofErr w:type="gramEnd"/>
      <w:r w:rsidRPr="005E42C0">
        <w:rPr>
          <w:rFonts w:ascii="Times New Roman" w:eastAsia="Times New Roman" w:hAnsi="Times New Roman" w:cs="Times New Roman"/>
          <w:sz w:val="28"/>
          <w:szCs w:val="28"/>
          <w:lang w:eastAsia="ru-RU"/>
        </w:rPr>
        <w:t xml:space="preserve">. Новое Дубовое сложилось четыре технологических зоны – по количеству отдельных участков водопроводной сети. Расположение скважин, водонапорных башен и водопроводных сетей представлено в графических материалах. </w:t>
      </w:r>
      <w:bookmarkStart w:id="4" w:name="_Toc367265694"/>
    </w:p>
    <w:p w:rsidR="005E42C0" w:rsidRPr="00B97C6F" w:rsidRDefault="00B97C6F" w:rsidP="00B97C6F">
      <w:pPr>
        <w:spacing w:after="0" w:line="240" w:lineRule="auto"/>
        <w:ind w:firstLine="53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005E42C0" w:rsidRPr="005E42C0">
        <w:rPr>
          <w:rFonts w:ascii="Times New Roman" w:eastAsia="Times New Roman" w:hAnsi="Times New Roman" w:cs="Times New Roman"/>
          <w:b/>
          <w:bCs/>
          <w:sz w:val="28"/>
          <w:szCs w:val="28"/>
          <w:lang w:eastAsia="ru-RU"/>
        </w:rPr>
        <w:t>Описание результатов технического обследования централизованных систем водоснабжения</w:t>
      </w:r>
      <w:bookmarkEnd w:id="4"/>
    </w:p>
    <w:p w:rsidR="005E42C0" w:rsidRPr="005E42C0" w:rsidRDefault="005E42C0" w:rsidP="005E42C0">
      <w:pPr>
        <w:numPr>
          <w:ilvl w:val="2"/>
          <w:numId w:val="4"/>
        </w:numPr>
        <w:tabs>
          <w:tab w:val="left" w:pos="1077"/>
        </w:tabs>
        <w:spacing w:before="360" w:after="120" w:line="240" w:lineRule="auto"/>
        <w:jc w:val="both"/>
        <w:outlineLvl w:val="2"/>
        <w:rPr>
          <w:rFonts w:ascii="Times New Roman" w:eastAsia="Times New Roman" w:hAnsi="Times New Roman" w:cs="Times New Roman"/>
          <w:bCs/>
          <w:i/>
          <w:sz w:val="28"/>
          <w:szCs w:val="28"/>
          <w:lang w:eastAsia="ru-RU"/>
        </w:rPr>
      </w:pPr>
      <w:r w:rsidRPr="005E42C0">
        <w:rPr>
          <w:rFonts w:ascii="Times New Roman" w:eastAsia="Times New Roman" w:hAnsi="Times New Roman" w:cs="Times New Roman"/>
          <w:bCs/>
          <w:i/>
          <w:sz w:val="28"/>
          <w:szCs w:val="28"/>
          <w:lang w:eastAsia="ru-RU"/>
        </w:rPr>
        <w:t>описание состояния существующих источников водоснабжения и водозаборных сооружений</w:t>
      </w:r>
    </w:p>
    <w:p w:rsidR="005E42C0" w:rsidRPr="005E42C0" w:rsidRDefault="005E42C0" w:rsidP="005E42C0">
      <w:pPr>
        <w:keepLines/>
        <w:spacing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Сооружение скважин начато с 1965 года. Крепление стенок скважин выполнено обсадными трубами. Поступление воды внутрь обсадных труб происходит через щелевой сетчатый фильтр с внешней гравийной подсыпкой. Поступление воды из скважин обеспечивают насосы марки ЭЦВ. </w:t>
      </w:r>
    </w:p>
    <w:p w:rsidR="005E42C0" w:rsidRPr="005E42C0" w:rsidRDefault="005E42C0" w:rsidP="005E42C0">
      <w:pPr>
        <w:spacing w:after="0" w:line="240" w:lineRule="auto"/>
        <w:ind w:firstLine="53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Техническая характеристика артезианских скважин приведена в таблице №1.4.1.</w:t>
      </w:r>
    </w:p>
    <w:p w:rsidR="005E42C0" w:rsidRPr="000F3AEB" w:rsidRDefault="005E42C0" w:rsidP="005E42C0">
      <w:pPr>
        <w:spacing w:after="0" w:line="240" w:lineRule="auto"/>
        <w:ind w:firstLine="709"/>
        <w:jc w:val="right"/>
        <w:rPr>
          <w:rFonts w:ascii="Times New Roman" w:hAnsi="Times New Roman" w:cs="Times New Roman"/>
          <w:sz w:val="24"/>
          <w:szCs w:val="24"/>
        </w:rPr>
      </w:pPr>
      <w:r w:rsidRPr="000F3AEB">
        <w:rPr>
          <w:rFonts w:ascii="Times New Roman" w:eastAsia="Times New Roman" w:hAnsi="Times New Roman" w:cs="Times New Roman"/>
          <w:b/>
          <w:i/>
          <w:sz w:val="24"/>
          <w:szCs w:val="24"/>
          <w:lang w:eastAsia="ru-RU"/>
        </w:rPr>
        <w:t>Таблица №1.4.1</w:t>
      </w: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5173"/>
        <w:gridCol w:w="1559"/>
        <w:gridCol w:w="1134"/>
        <w:gridCol w:w="1423"/>
      </w:tblGrid>
      <w:tr w:rsidR="005E42C0" w:rsidRPr="005E42C0" w:rsidTr="005E42C0">
        <w:tc>
          <w:tcPr>
            <w:tcW w:w="645" w:type="dxa"/>
            <w:shd w:val="clear" w:color="auto" w:fill="F2DBDB" w:themeFill="accent2" w:themeFillTint="33"/>
          </w:tcPr>
          <w:p w:rsidR="005E42C0" w:rsidRPr="005E42C0" w:rsidRDefault="005E42C0" w:rsidP="005E42C0">
            <w:pPr>
              <w:widowControl w:val="0"/>
              <w:spacing w:after="0" w:line="240" w:lineRule="auto"/>
              <w:ind w:right="51"/>
              <w:jc w:val="center"/>
              <w:rPr>
                <w:rFonts w:ascii="Times New Roman" w:eastAsia="Times New Roman" w:hAnsi="Times New Roman" w:cs="Times New Roman"/>
                <w:b/>
                <w:i/>
                <w:sz w:val="28"/>
                <w:szCs w:val="28"/>
                <w:lang w:eastAsia="ar-SA"/>
              </w:rPr>
            </w:pPr>
            <w:r w:rsidRPr="005E42C0">
              <w:rPr>
                <w:rFonts w:ascii="Times New Roman" w:eastAsia="Times New Roman" w:hAnsi="Times New Roman" w:cs="Times New Roman"/>
                <w:b/>
                <w:i/>
                <w:sz w:val="28"/>
                <w:szCs w:val="28"/>
                <w:lang w:eastAsia="ar-SA"/>
              </w:rPr>
              <w:t xml:space="preserve">№ </w:t>
            </w:r>
            <w:proofErr w:type="gramStart"/>
            <w:r w:rsidRPr="005E42C0">
              <w:rPr>
                <w:rFonts w:ascii="Times New Roman" w:eastAsia="Times New Roman" w:hAnsi="Times New Roman" w:cs="Times New Roman"/>
                <w:b/>
                <w:i/>
                <w:sz w:val="28"/>
                <w:szCs w:val="28"/>
                <w:lang w:eastAsia="ar-SA"/>
              </w:rPr>
              <w:t>п</w:t>
            </w:r>
            <w:proofErr w:type="gramEnd"/>
            <w:r w:rsidRPr="005E42C0">
              <w:rPr>
                <w:rFonts w:ascii="Times New Roman" w:eastAsia="Times New Roman" w:hAnsi="Times New Roman" w:cs="Times New Roman"/>
                <w:b/>
                <w:i/>
                <w:sz w:val="28"/>
                <w:szCs w:val="28"/>
                <w:lang w:eastAsia="ar-SA"/>
              </w:rPr>
              <w:t>/п</w:t>
            </w:r>
          </w:p>
        </w:tc>
        <w:tc>
          <w:tcPr>
            <w:tcW w:w="5173" w:type="dxa"/>
            <w:shd w:val="clear" w:color="auto" w:fill="F2DBDB" w:themeFill="accent2" w:themeFillTint="33"/>
          </w:tcPr>
          <w:p w:rsidR="005E42C0" w:rsidRPr="005E42C0" w:rsidRDefault="005E42C0" w:rsidP="005E42C0">
            <w:pPr>
              <w:widowControl w:val="0"/>
              <w:spacing w:after="0" w:line="240" w:lineRule="auto"/>
              <w:ind w:right="51"/>
              <w:jc w:val="center"/>
              <w:rPr>
                <w:rFonts w:ascii="Times New Roman" w:eastAsia="Times New Roman" w:hAnsi="Times New Roman" w:cs="Times New Roman"/>
                <w:b/>
                <w:i/>
                <w:sz w:val="28"/>
                <w:szCs w:val="28"/>
                <w:lang w:eastAsia="ar-SA"/>
              </w:rPr>
            </w:pPr>
            <w:r w:rsidRPr="005E42C0">
              <w:rPr>
                <w:rFonts w:ascii="Times New Roman" w:eastAsia="Times New Roman" w:hAnsi="Times New Roman" w:cs="Times New Roman"/>
                <w:b/>
                <w:i/>
                <w:sz w:val="28"/>
                <w:szCs w:val="28"/>
                <w:lang w:eastAsia="ar-SA"/>
              </w:rPr>
              <w:t>Наименование объекта</w:t>
            </w:r>
          </w:p>
        </w:tc>
        <w:tc>
          <w:tcPr>
            <w:tcW w:w="1559" w:type="dxa"/>
            <w:shd w:val="clear" w:color="auto" w:fill="F2DBDB" w:themeFill="accent2" w:themeFillTint="33"/>
          </w:tcPr>
          <w:p w:rsidR="005E42C0" w:rsidRPr="005E42C0" w:rsidRDefault="005E42C0" w:rsidP="005E42C0">
            <w:pPr>
              <w:widowControl w:val="0"/>
              <w:spacing w:after="0" w:line="240" w:lineRule="auto"/>
              <w:ind w:right="51"/>
              <w:jc w:val="center"/>
              <w:rPr>
                <w:rFonts w:ascii="Times New Roman" w:eastAsia="Times New Roman" w:hAnsi="Times New Roman" w:cs="Times New Roman"/>
                <w:b/>
                <w:i/>
                <w:sz w:val="28"/>
                <w:szCs w:val="28"/>
                <w:lang w:eastAsia="ar-SA"/>
              </w:rPr>
            </w:pPr>
            <w:r w:rsidRPr="005E42C0">
              <w:rPr>
                <w:rFonts w:ascii="Times New Roman" w:eastAsia="Times New Roman" w:hAnsi="Times New Roman" w:cs="Times New Roman"/>
                <w:b/>
                <w:i/>
                <w:sz w:val="28"/>
                <w:szCs w:val="28"/>
                <w:lang w:eastAsia="ar-SA"/>
              </w:rPr>
              <w:t xml:space="preserve">Глубина, </w:t>
            </w:r>
            <w:proofErr w:type="gramStart"/>
            <w:r w:rsidRPr="005E42C0">
              <w:rPr>
                <w:rFonts w:ascii="Times New Roman" w:eastAsia="Times New Roman" w:hAnsi="Times New Roman" w:cs="Times New Roman"/>
                <w:b/>
                <w:i/>
                <w:sz w:val="28"/>
                <w:szCs w:val="28"/>
                <w:lang w:eastAsia="ar-SA"/>
              </w:rPr>
              <w:t>м</w:t>
            </w:r>
            <w:proofErr w:type="gramEnd"/>
          </w:p>
        </w:tc>
        <w:tc>
          <w:tcPr>
            <w:tcW w:w="1134" w:type="dxa"/>
            <w:shd w:val="clear" w:color="auto" w:fill="F2DBDB" w:themeFill="accent2" w:themeFillTint="33"/>
          </w:tcPr>
          <w:p w:rsidR="005E42C0" w:rsidRPr="005E42C0" w:rsidRDefault="005E42C0" w:rsidP="005E42C0">
            <w:pPr>
              <w:widowControl w:val="0"/>
              <w:spacing w:after="0" w:line="240" w:lineRule="auto"/>
              <w:ind w:right="51"/>
              <w:jc w:val="center"/>
              <w:rPr>
                <w:rFonts w:ascii="Times New Roman" w:eastAsia="Times New Roman" w:hAnsi="Times New Roman" w:cs="Times New Roman"/>
                <w:b/>
                <w:i/>
                <w:sz w:val="28"/>
                <w:szCs w:val="28"/>
                <w:lang w:eastAsia="ar-SA"/>
              </w:rPr>
            </w:pPr>
            <w:r w:rsidRPr="005E42C0">
              <w:rPr>
                <w:rFonts w:ascii="Times New Roman" w:eastAsia="Times New Roman" w:hAnsi="Times New Roman" w:cs="Times New Roman"/>
                <w:b/>
                <w:i/>
                <w:sz w:val="28"/>
                <w:szCs w:val="28"/>
                <w:lang w:eastAsia="ar-SA"/>
              </w:rPr>
              <w:t>Износ, %</w:t>
            </w:r>
          </w:p>
        </w:tc>
        <w:tc>
          <w:tcPr>
            <w:tcW w:w="1423" w:type="dxa"/>
            <w:shd w:val="clear" w:color="auto" w:fill="F2DBDB" w:themeFill="accent2" w:themeFillTint="33"/>
          </w:tcPr>
          <w:p w:rsidR="005E42C0" w:rsidRPr="005E42C0" w:rsidRDefault="005E42C0" w:rsidP="005E42C0">
            <w:pPr>
              <w:widowControl w:val="0"/>
              <w:spacing w:after="0" w:line="240" w:lineRule="auto"/>
              <w:ind w:left="-108" w:right="-103"/>
              <w:jc w:val="center"/>
              <w:rPr>
                <w:rFonts w:ascii="Times New Roman" w:eastAsia="Times New Roman" w:hAnsi="Times New Roman" w:cs="Times New Roman"/>
                <w:b/>
                <w:i/>
                <w:sz w:val="28"/>
                <w:szCs w:val="28"/>
                <w:lang w:eastAsia="ar-SA"/>
              </w:rPr>
            </w:pPr>
            <w:r w:rsidRPr="005E42C0">
              <w:rPr>
                <w:rFonts w:ascii="Times New Roman" w:eastAsia="Times New Roman" w:hAnsi="Times New Roman" w:cs="Times New Roman"/>
                <w:b/>
                <w:i/>
                <w:sz w:val="28"/>
                <w:szCs w:val="28"/>
                <w:lang w:eastAsia="ar-SA"/>
              </w:rPr>
              <w:t xml:space="preserve">Год </w:t>
            </w:r>
          </w:p>
          <w:p w:rsidR="005E42C0" w:rsidRPr="005E42C0" w:rsidRDefault="005E42C0" w:rsidP="005E42C0">
            <w:pPr>
              <w:widowControl w:val="0"/>
              <w:spacing w:after="0" w:line="240" w:lineRule="auto"/>
              <w:ind w:left="-108" w:right="-103"/>
              <w:jc w:val="center"/>
              <w:rPr>
                <w:rFonts w:ascii="Times New Roman" w:eastAsia="Times New Roman" w:hAnsi="Times New Roman" w:cs="Times New Roman"/>
                <w:b/>
                <w:i/>
                <w:sz w:val="28"/>
                <w:szCs w:val="28"/>
                <w:lang w:eastAsia="ar-SA"/>
              </w:rPr>
            </w:pPr>
            <w:r w:rsidRPr="005E42C0">
              <w:rPr>
                <w:rFonts w:ascii="Times New Roman" w:eastAsia="Times New Roman" w:hAnsi="Times New Roman" w:cs="Times New Roman"/>
                <w:b/>
                <w:i/>
                <w:sz w:val="28"/>
                <w:szCs w:val="28"/>
                <w:lang w:eastAsia="ar-SA"/>
              </w:rPr>
              <w:t>постройки</w:t>
            </w:r>
          </w:p>
        </w:tc>
      </w:tr>
      <w:tr w:rsidR="005E42C0" w:rsidRPr="005E42C0" w:rsidTr="005E42C0">
        <w:tc>
          <w:tcPr>
            <w:tcW w:w="645"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1</w:t>
            </w:r>
          </w:p>
        </w:tc>
        <w:tc>
          <w:tcPr>
            <w:tcW w:w="5173" w:type="dxa"/>
            <w:shd w:val="clear" w:color="auto" w:fill="auto"/>
          </w:tcPr>
          <w:p w:rsidR="005E42C0" w:rsidRPr="005E42C0" w:rsidRDefault="005E42C0" w:rsidP="005E42C0">
            <w:pPr>
              <w:widowControl w:val="0"/>
              <w:spacing w:after="0" w:line="240" w:lineRule="auto"/>
              <w:ind w:right="51"/>
              <w:jc w:val="both"/>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Артезианская скважина, ГВК 42204094</w:t>
            </w:r>
          </w:p>
        </w:tc>
        <w:tc>
          <w:tcPr>
            <w:tcW w:w="1559"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78</w:t>
            </w:r>
          </w:p>
        </w:tc>
        <w:tc>
          <w:tcPr>
            <w:tcW w:w="1134"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40</w:t>
            </w:r>
          </w:p>
        </w:tc>
        <w:tc>
          <w:tcPr>
            <w:tcW w:w="1423"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1976</w:t>
            </w:r>
          </w:p>
        </w:tc>
      </w:tr>
      <w:tr w:rsidR="005E42C0" w:rsidRPr="005E42C0" w:rsidTr="005E42C0">
        <w:tc>
          <w:tcPr>
            <w:tcW w:w="645"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2</w:t>
            </w:r>
          </w:p>
        </w:tc>
        <w:tc>
          <w:tcPr>
            <w:tcW w:w="5173" w:type="dxa"/>
            <w:shd w:val="clear" w:color="auto" w:fill="auto"/>
          </w:tcPr>
          <w:p w:rsidR="005E42C0" w:rsidRPr="005E42C0" w:rsidRDefault="005E42C0" w:rsidP="005E42C0">
            <w:pPr>
              <w:widowControl w:val="0"/>
              <w:spacing w:after="0" w:line="240" w:lineRule="auto"/>
              <w:ind w:right="51"/>
              <w:jc w:val="both"/>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Артезианская скважина, ГВК 42204095</w:t>
            </w:r>
          </w:p>
        </w:tc>
        <w:tc>
          <w:tcPr>
            <w:tcW w:w="1559"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90</w:t>
            </w:r>
          </w:p>
        </w:tc>
        <w:tc>
          <w:tcPr>
            <w:tcW w:w="1134"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40</w:t>
            </w:r>
          </w:p>
        </w:tc>
        <w:tc>
          <w:tcPr>
            <w:tcW w:w="1423"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1976</w:t>
            </w:r>
          </w:p>
        </w:tc>
      </w:tr>
      <w:tr w:rsidR="005E42C0" w:rsidRPr="005E42C0" w:rsidTr="005E42C0">
        <w:tc>
          <w:tcPr>
            <w:tcW w:w="645"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3</w:t>
            </w:r>
          </w:p>
        </w:tc>
        <w:tc>
          <w:tcPr>
            <w:tcW w:w="5173" w:type="dxa"/>
            <w:shd w:val="clear" w:color="auto" w:fill="auto"/>
          </w:tcPr>
          <w:p w:rsidR="005E42C0" w:rsidRPr="005E42C0" w:rsidRDefault="005E42C0" w:rsidP="005E42C0">
            <w:pPr>
              <w:widowControl w:val="0"/>
              <w:spacing w:after="0" w:line="240" w:lineRule="auto"/>
              <w:ind w:right="51"/>
              <w:jc w:val="both"/>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Артезианская скважина, ГВК 42204099</w:t>
            </w:r>
          </w:p>
        </w:tc>
        <w:tc>
          <w:tcPr>
            <w:tcW w:w="1559"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105</w:t>
            </w:r>
          </w:p>
        </w:tc>
        <w:tc>
          <w:tcPr>
            <w:tcW w:w="1134"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30</w:t>
            </w:r>
          </w:p>
        </w:tc>
        <w:tc>
          <w:tcPr>
            <w:tcW w:w="1423"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1983</w:t>
            </w:r>
          </w:p>
        </w:tc>
      </w:tr>
      <w:tr w:rsidR="005E42C0" w:rsidRPr="005E42C0" w:rsidTr="005E42C0">
        <w:tc>
          <w:tcPr>
            <w:tcW w:w="645"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4</w:t>
            </w:r>
          </w:p>
        </w:tc>
        <w:tc>
          <w:tcPr>
            <w:tcW w:w="5173" w:type="dxa"/>
            <w:shd w:val="clear" w:color="auto" w:fill="auto"/>
          </w:tcPr>
          <w:p w:rsidR="005E42C0" w:rsidRPr="005E42C0" w:rsidRDefault="005E42C0" w:rsidP="005E42C0">
            <w:pPr>
              <w:widowControl w:val="0"/>
              <w:spacing w:after="0" w:line="240" w:lineRule="auto"/>
              <w:ind w:right="51"/>
              <w:jc w:val="both"/>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Артезианская скважина, ГВК 42204100</w:t>
            </w:r>
          </w:p>
        </w:tc>
        <w:tc>
          <w:tcPr>
            <w:tcW w:w="1559"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64</w:t>
            </w:r>
          </w:p>
        </w:tc>
        <w:tc>
          <w:tcPr>
            <w:tcW w:w="1134"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40</w:t>
            </w:r>
          </w:p>
        </w:tc>
        <w:tc>
          <w:tcPr>
            <w:tcW w:w="1423"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1976</w:t>
            </w:r>
          </w:p>
        </w:tc>
      </w:tr>
      <w:tr w:rsidR="005E42C0" w:rsidRPr="005E42C0" w:rsidTr="005E42C0">
        <w:tc>
          <w:tcPr>
            <w:tcW w:w="645"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5</w:t>
            </w:r>
          </w:p>
        </w:tc>
        <w:tc>
          <w:tcPr>
            <w:tcW w:w="5173" w:type="dxa"/>
            <w:shd w:val="clear" w:color="auto" w:fill="auto"/>
          </w:tcPr>
          <w:p w:rsidR="005E42C0" w:rsidRPr="005E42C0" w:rsidRDefault="005E42C0" w:rsidP="005E42C0">
            <w:pPr>
              <w:widowControl w:val="0"/>
              <w:spacing w:after="0" w:line="240" w:lineRule="auto"/>
              <w:ind w:right="51"/>
              <w:jc w:val="both"/>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Артезианская скважина, ГВК 42204101</w:t>
            </w:r>
          </w:p>
        </w:tc>
        <w:tc>
          <w:tcPr>
            <w:tcW w:w="1559"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105</w:t>
            </w:r>
          </w:p>
        </w:tc>
        <w:tc>
          <w:tcPr>
            <w:tcW w:w="1134"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40</w:t>
            </w:r>
          </w:p>
        </w:tc>
        <w:tc>
          <w:tcPr>
            <w:tcW w:w="1423"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1968</w:t>
            </w:r>
          </w:p>
        </w:tc>
      </w:tr>
      <w:tr w:rsidR="005E42C0" w:rsidRPr="005E42C0" w:rsidTr="005E42C0">
        <w:tc>
          <w:tcPr>
            <w:tcW w:w="645"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6</w:t>
            </w:r>
          </w:p>
        </w:tc>
        <w:tc>
          <w:tcPr>
            <w:tcW w:w="5173" w:type="dxa"/>
            <w:shd w:val="clear" w:color="auto" w:fill="auto"/>
          </w:tcPr>
          <w:p w:rsidR="005E42C0" w:rsidRPr="005E42C0" w:rsidRDefault="005E42C0" w:rsidP="005E42C0">
            <w:pPr>
              <w:widowControl w:val="0"/>
              <w:spacing w:after="0" w:line="240" w:lineRule="auto"/>
              <w:ind w:right="51"/>
              <w:jc w:val="both"/>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Артезианская скважина, ГВК 42204102</w:t>
            </w:r>
          </w:p>
        </w:tc>
        <w:tc>
          <w:tcPr>
            <w:tcW w:w="1559"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105</w:t>
            </w:r>
          </w:p>
        </w:tc>
        <w:tc>
          <w:tcPr>
            <w:tcW w:w="1134"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45</w:t>
            </w:r>
          </w:p>
        </w:tc>
        <w:tc>
          <w:tcPr>
            <w:tcW w:w="1423"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1965</w:t>
            </w:r>
          </w:p>
        </w:tc>
      </w:tr>
      <w:tr w:rsidR="005E42C0" w:rsidRPr="005E42C0" w:rsidTr="005E42C0">
        <w:tc>
          <w:tcPr>
            <w:tcW w:w="645"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7</w:t>
            </w:r>
          </w:p>
        </w:tc>
        <w:tc>
          <w:tcPr>
            <w:tcW w:w="5173" w:type="dxa"/>
            <w:shd w:val="clear" w:color="auto" w:fill="auto"/>
          </w:tcPr>
          <w:p w:rsidR="005E42C0" w:rsidRPr="005E42C0" w:rsidRDefault="005E42C0" w:rsidP="005E42C0">
            <w:pPr>
              <w:widowControl w:val="0"/>
              <w:spacing w:after="0" w:line="240" w:lineRule="auto"/>
              <w:ind w:right="51"/>
              <w:jc w:val="both"/>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Артезианская скважина, ГВК 42204103</w:t>
            </w:r>
          </w:p>
        </w:tc>
        <w:tc>
          <w:tcPr>
            <w:tcW w:w="1559"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90</w:t>
            </w:r>
          </w:p>
        </w:tc>
        <w:tc>
          <w:tcPr>
            <w:tcW w:w="1134"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40</w:t>
            </w:r>
          </w:p>
        </w:tc>
        <w:tc>
          <w:tcPr>
            <w:tcW w:w="1423"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1976</w:t>
            </w:r>
          </w:p>
        </w:tc>
      </w:tr>
      <w:tr w:rsidR="005E42C0" w:rsidRPr="005E42C0" w:rsidTr="005E42C0">
        <w:tc>
          <w:tcPr>
            <w:tcW w:w="645"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8</w:t>
            </w:r>
          </w:p>
        </w:tc>
        <w:tc>
          <w:tcPr>
            <w:tcW w:w="5173" w:type="dxa"/>
            <w:shd w:val="clear" w:color="auto" w:fill="auto"/>
          </w:tcPr>
          <w:p w:rsidR="005E42C0" w:rsidRPr="005E42C0" w:rsidRDefault="005E42C0" w:rsidP="005E42C0">
            <w:pPr>
              <w:widowControl w:val="0"/>
              <w:spacing w:after="0" w:line="240" w:lineRule="auto"/>
              <w:ind w:right="51"/>
              <w:jc w:val="both"/>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Артезианская скважина, ГВК 42205961 (новая)</w:t>
            </w:r>
          </w:p>
        </w:tc>
        <w:tc>
          <w:tcPr>
            <w:tcW w:w="1559"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н/с</w:t>
            </w:r>
          </w:p>
        </w:tc>
        <w:tc>
          <w:tcPr>
            <w:tcW w:w="1134"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н/с</w:t>
            </w:r>
          </w:p>
        </w:tc>
        <w:tc>
          <w:tcPr>
            <w:tcW w:w="1423"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н/с</w:t>
            </w:r>
          </w:p>
        </w:tc>
      </w:tr>
    </w:tbl>
    <w:p w:rsidR="005E42C0" w:rsidRPr="005E42C0" w:rsidRDefault="005E42C0" w:rsidP="005E42C0">
      <w:pPr>
        <w:widowControl w:val="0"/>
        <w:spacing w:before="3" w:after="0" w:line="359" w:lineRule="auto"/>
        <w:ind w:left="102" w:right="51" w:firstLine="708"/>
        <w:jc w:val="both"/>
        <w:rPr>
          <w:rFonts w:ascii="Times New Roman" w:eastAsia="Times New Roman" w:hAnsi="Times New Roman" w:cs="Times New Roman"/>
          <w:i/>
          <w:sz w:val="28"/>
          <w:szCs w:val="28"/>
          <w:lang w:eastAsia="ru-RU"/>
        </w:rPr>
      </w:pPr>
    </w:p>
    <w:p w:rsidR="005E42C0" w:rsidRPr="005E42C0" w:rsidRDefault="005E42C0" w:rsidP="005E42C0">
      <w:pPr>
        <w:spacing w:after="0" w:line="240" w:lineRule="auto"/>
        <w:ind w:firstLine="53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Техническая характеристика водонапорных башен приведена в таблице №1.4.2.</w:t>
      </w:r>
    </w:p>
    <w:p w:rsidR="005E42C0" w:rsidRPr="005E42C0" w:rsidRDefault="005E42C0" w:rsidP="005E42C0">
      <w:pPr>
        <w:spacing w:after="0" w:line="240" w:lineRule="auto"/>
        <w:ind w:firstLine="539"/>
        <w:jc w:val="both"/>
        <w:rPr>
          <w:rFonts w:ascii="Times New Roman" w:eastAsia="Times New Roman" w:hAnsi="Times New Roman" w:cs="Times New Roman"/>
          <w:sz w:val="28"/>
          <w:szCs w:val="28"/>
          <w:lang w:eastAsia="ru-RU"/>
        </w:rPr>
      </w:pPr>
    </w:p>
    <w:p w:rsidR="005E42C0" w:rsidRPr="000F3AEB" w:rsidRDefault="00B97C6F" w:rsidP="00B97C6F">
      <w:pPr>
        <w:spacing w:after="0" w:line="240" w:lineRule="auto"/>
        <w:rPr>
          <w:rFonts w:ascii="Times New Roman" w:hAnsi="Times New Roman" w:cs="Times New Roman"/>
          <w:sz w:val="24"/>
          <w:szCs w:val="24"/>
        </w:rPr>
      </w:pPr>
      <w:r>
        <w:rPr>
          <w:rFonts w:ascii="Times New Roman" w:eastAsia="Times New Roman" w:hAnsi="Times New Roman" w:cs="Times New Roman"/>
          <w:sz w:val="28"/>
          <w:szCs w:val="28"/>
          <w:lang w:eastAsia="ru-RU"/>
        </w:rPr>
        <w:t xml:space="preserve">                                                                                                          </w:t>
      </w:r>
      <w:r w:rsidR="005E42C0" w:rsidRPr="000F3AEB">
        <w:rPr>
          <w:rFonts w:ascii="Times New Roman" w:eastAsia="Times New Roman" w:hAnsi="Times New Roman" w:cs="Times New Roman"/>
          <w:b/>
          <w:i/>
          <w:sz w:val="24"/>
          <w:szCs w:val="24"/>
          <w:lang w:eastAsia="ru-RU"/>
        </w:rPr>
        <w:t>Таблица №1.4.2</w:t>
      </w:r>
    </w:p>
    <w:tbl>
      <w:tblPr>
        <w:tblW w:w="9929"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
        <w:gridCol w:w="2431"/>
        <w:gridCol w:w="2666"/>
        <w:gridCol w:w="1232"/>
        <w:gridCol w:w="1304"/>
        <w:gridCol w:w="1639"/>
      </w:tblGrid>
      <w:tr w:rsidR="005E42C0" w:rsidRPr="005E42C0" w:rsidTr="005E42C0">
        <w:tc>
          <w:tcPr>
            <w:tcW w:w="631" w:type="dxa"/>
            <w:shd w:val="clear" w:color="auto" w:fill="F2DBDB" w:themeFill="accent2" w:themeFillTint="33"/>
          </w:tcPr>
          <w:p w:rsidR="005E42C0" w:rsidRPr="005E42C0" w:rsidRDefault="005E42C0" w:rsidP="005E42C0">
            <w:pPr>
              <w:widowControl w:val="0"/>
              <w:spacing w:after="0" w:line="240" w:lineRule="auto"/>
              <w:ind w:right="51"/>
              <w:jc w:val="center"/>
              <w:rPr>
                <w:rFonts w:ascii="Times New Roman" w:eastAsia="Times New Roman" w:hAnsi="Times New Roman" w:cs="Times New Roman"/>
                <w:b/>
                <w:i/>
                <w:sz w:val="28"/>
                <w:szCs w:val="28"/>
                <w:lang w:eastAsia="ar-SA"/>
              </w:rPr>
            </w:pPr>
            <w:r w:rsidRPr="005E42C0">
              <w:rPr>
                <w:rFonts w:ascii="Times New Roman" w:eastAsia="Times New Roman" w:hAnsi="Times New Roman" w:cs="Times New Roman"/>
                <w:b/>
                <w:i/>
                <w:sz w:val="28"/>
                <w:szCs w:val="28"/>
                <w:lang w:eastAsia="ar-SA"/>
              </w:rPr>
              <w:t xml:space="preserve">№ </w:t>
            </w:r>
            <w:proofErr w:type="gramStart"/>
            <w:r w:rsidRPr="005E42C0">
              <w:rPr>
                <w:rFonts w:ascii="Times New Roman" w:eastAsia="Times New Roman" w:hAnsi="Times New Roman" w:cs="Times New Roman"/>
                <w:b/>
                <w:i/>
                <w:sz w:val="28"/>
                <w:szCs w:val="28"/>
                <w:lang w:eastAsia="ar-SA"/>
              </w:rPr>
              <w:t>п</w:t>
            </w:r>
            <w:proofErr w:type="gramEnd"/>
            <w:r w:rsidRPr="005E42C0">
              <w:rPr>
                <w:rFonts w:ascii="Times New Roman" w:eastAsia="Times New Roman" w:hAnsi="Times New Roman" w:cs="Times New Roman"/>
                <w:b/>
                <w:i/>
                <w:sz w:val="28"/>
                <w:szCs w:val="28"/>
                <w:lang w:eastAsia="ar-SA"/>
              </w:rPr>
              <w:t>/п</w:t>
            </w:r>
          </w:p>
        </w:tc>
        <w:tc>
          <w:tcPr>
            <w:tcW w:w="2636" w:type="dxa"/>
            <w:shd w:val="clear" w:color="auto" w:fill="F2DBDB" w:themeFill="accent2" w:themeFillTint="33"/>
          </w:tcPr>
          <w:p w:rsidR="005E42C0" w:rsidRPr="005E42C0" w:rsidRDefault="005E42C0" w:rsidP="005E42C0">
            <w:pPr>
              <w:widowControl w:val="0"/>
              <w:spacing w:after="0" w:line="240" w:lineRule="auto"/>
              <w:ind w:right="51"/>
              <w:jc w:val="center"/>
              <w:rPr>
                <w:rFonts w:ascii="Times New Roman" w:eastAsia="Times New Roman" w:hAnsi="Times New Roman" w:cs="Times New Roman"/>
                <w:b/>
                <w:i/>
                <w:sz w:val="28"/>
                <w:szCs w:val="28"/>
                <w:lang w:eastAsia="ar-SA"/>
              </w:rPr>
            </w:pPr>
            <w:r w:rsidRPr="005E42C0">
              <w:rPr>
                <w:rFonts w:ascii="Times New Roman" w:eastAsia="Times New Roman" w:hAnsi="Times New Roman" w:cs="Times New Roman"/>
                <w:b/>
                <w:i/>
                <w:sz w:val="28"/>
                <w:szCs w:val="28"/>
                <w:lang w:eastAsia="ar-SA"/>
              </w:rPr>
              <w:t>Наименование</w:t>
            </w:r>
          </w:p>
          <w:p w:rsidR="005E42C0" w:rsidRPr="005E42C0" w:rsidRDefault="005E42C0" w:rsidP="005E42C0">
            <w:pPr>
              <w:widowControl w:val="0"/>
              <w:spacing w:after="0" w:line="240" w:lineRule="auto"/>
              <w:ind w:right="51"/>
              <w:jc w:val="center"/>
              <w:rPr>
                <w:rFonts w:ascii="Times New Roman" w:eastAsia="Times New Roman" w:hAnsi="Times New Roman" w:cs="Times New Roman"/>
                <w:b/>
                <w:i/>
                <w:sz w:val="28"/>
                <w:szCs w:val="28"/>
                <w:lang w:eastAsia="ar-SA"/>
              </w:rPr>
            </w:pPr>
            <w:r w:rsidRPr="005E42C0">
              <w:rPr>
                <w:rFonts w:ascii="Times New Roman" w:eastAsia="Times New Roman" w:hAnsi="Times New Roman" w:cs="Times New Roman"/>
                <w:b/>
                <w:i/>
                <w:sz w:val="28"/>
                <w:szCs w:val="28"/>
                <w:lang w:eastAsia="ar-SA"/>
              </w:rPr>
              <w:t xml:space="preserve"> объекта</w:t>
            </w:r>
          </w:p>
        </w:tc>
        <w:tc>
          <w:tcPr>
            <w:tcW w:w="2323" w:type="dxa"/>
            <w:shd w:val="clear" w:color="auto" w:fill="F2DBDB" w:themeFill="accent2" w:themeFillTint="33"/>
          </w:tcPr>
          <w:p w:rsidR="005E42C0" w:rsidRPr="005E42C0" w:rsidRDefault="005E42C0" w:rsidP="005E42C0">
            <w:pPr>
              <w:widowControl w:val="0"/>
              <w:spacing w:after="0" w:line="240" w:lineRule="auto"/>
              <w:ind w:right="51"/>
              <w:jc w:val="center"/>
              <w:rPr>
                <w:rFonts w:ascii="Times New Roman" w:eastAsia="Times New Roman" w:hAnsi="Times New Roman" w:cs="Times New Roman"/>
                <w:b/>
                <w:i/>
                <w:sz w:val="28"/>
                <w:szCs w:val="28"/>
                <w:lang w:eastAsia="ar-SA"/>
              </w:rPr>
            </w:pPr>
            <w:r w:rsidRPr="005E42C0">
              <w:rPr>
                <w:rFonts w:ascii="Times New Roman" w:eastAsia="Times New Roman" w:hAnsi="Times New Roman" w:cs="Times New Roman"/>
                <w:b/>
                <w:i/>
                <w:sz w:val="28"/>
                <w:szCs w:val="28"/>
                <w:lang w:eastAsia="ar-SA"/>
              </w:rPr>
              <w:t xml:space="preserve">ГВК </w:t>
            </w:r>
          </w:p>
          <w:p w:rsidR="005E42C0" w:rsidRPr="005E42C0" w:rsidRDefault="005E42C0" w:rsidP="005E42C0">
            <w:pPr>
              <w:widowControl w:val="0"/>
              <w:spacing w:after="0" w:line="240" w:lineRule="auto"/>
              <w:ind w:right="51"/>
              <w:jc w:val="center"/>
              <w:rPr>
                <w:rFonts w:ascii="Times New Roman" w:eastAsia="Times New Roman" w:hAnsi="Times New Roman" w:cs="Times New Roman"/>
                <w:b/>
                <w:i/>
                <w:sz w:val="28"/>
                <w:szCs w:val="28"/>
                <w:lang w:eastAsia="ar-SA"/>
              </w:rPr>
            </w:pPr>
            <w:r w:rsidRPr="005E42C0">
              <w:rPr>
                <w:rFonts w:ascii="Times New Roman" w:eastAsia="Times New Roman" w:hAnsi="Times New Roman" w:cs="Times New Roman"/>
                <w:b/>
                <w:i/>
                <w:sz w:val="28"/>
                <w:szCs w:val="28"/>
                <w:lang w:eastAsia="ar-SA"/>
              </w:rPr>
              <w:t>соответствующей скважины</w:t>
            </w:r>
          </w:p>
        </w:tc>
        <w:tc>
          <w:tcPr>
            <w:tcW w:w="1286" w:type="dxa"/>
            <w:shd w:val="clear" w:color="auto" w:fill="F2DBDB" w:themeFill="accent2" w:themeFillTint="33"/>
          </w:tcPr>
          <w:p w:rsidR="005E42C0" w:rsidRPr="005E42C0" w:rsidRDefault="005E42C0" w:rsidP="005E42C0">
            <w:pPr>
              <w:widowControl w:val="0"/>
              <w:spacing w:after="0" w:line="240" w:lineRule="auto"/>
              <w:ind w:right="51"/>
              <w:jc w:val="center"/>
              <w:rPr>
                <w:rFonts w:ascii="Times New Roman" w:eastAsia="Times New Roman" w:hAnsi="Times New Roman" w:cs="Times New Roman"/>
                <w:b/>
                <w:i/>
                <w:sz w:val="28"/>
                <w:szCs w:val="28"/>
                <w:lang w:eastAsia="ar-SA"/>
              </w:rPr>
            </w:pPr>
            <w:r w:rsidRPr="005E42C0">
              <w:rPr>
                <w:rFonts w:ascii="Times New Roman" w:eastAsia="Times New Roman" w:hAnsi="Times New Roman" w:cs="Times New Roman"/>
                <w:b/>
                <w:i/>
                <w:sz w:val="28"/>
                <w:szCs w:val="28"/>
                <w:lang w:eastAsia="ar-SA"/>
              </w:rPr>
              <w:t>Объем, м</w:t>
            </w:r>
            <w:r w:rsidRPr="005E42C0">
              <w:rPr>
                <w:rFonts w:ascii="Times New Roman" w:eastAsia="Times New Roman" w:hAnsi="Times New Roman" w:cs="Times New Roman"/>
                <w:b/>
                <w:i/>
                <w:sz w:val="28"/>
                <w:szCs w:val="28"/>
                <w:vertAlign w:val="superscript"/>
                <w:lang w:eastAsia="ar-SA"/>
              </w:rPr>
              <w:t>3</w:t>
            </w:r>
          </w:p>
        </w:tc>
        <w:tc>
          <w:tcPr>
            <w:tcW w:w="1438" w:type="dxa"/>
            <w:shd w:val="clear" w:color="auto" w:fill="F2DBDB" w:themeFill="accent2" w:themeFillTint="33"/>
          </w:tcPr>
          <w:p w:rsidR="005E42C0" w:rsidRPr="005E42C0" w:rsidRDefault="005E42C0" w:rsidP="005E42C0">
            <w:pPr>
              <w:widowControl w:val="0"/>
              <w:spacing w:after="0" w:line="240" w:lineRule="auto"/>
              <w:ind w:right="51"/>
              <w:jc w:val="center"/>
              <w:rPr>
                <w:rFonts w:ascii="Times New Roman" w:eastAsia="Times New Roman" w:hAnsi="Times New Roman" w:cs="Times New Roman"/>
                <w:b/>
                <w:i/>
                <w:sz w:val="28"/>
                <w:szCs w:val="28"/>
                <w:lang w:eastAsia="ar-SA"/>
              </w:rPr>
            </w:pPr>
            <w:r w:rsidRPr="005E42C0">
              <w:rPr>
                <w:rFonts w:ascii="Times New Roman" w:eastAsia="Times New Roman" w:hAnsi="Times New Roman" w:cs="Times New Roman"/>
                <w:b/>
                <w:i/>
                <w:sz w:val="28"/>
                <w:szCs w:val="28"/>
                <w:lang w:eastAsia="ar-SA"/>
              </w:rPr>
              <w:t>Износ, %</w:t>
            </w:r>
          </w:p>
        </w:tc>
        <w:tc>
          <w:tcPr>
            <w:tcW w:w="1615" w:type="dxa"/>
            <w:shd w:val="clear" w:color="auto" w:fill="F2DBDB" w:themeFill="accent2" w:themeFillTint="33"/>
          </w:tcPr>
          <w:p w:rsidR="005E42C0" w:rsidRPr="005E42C0" w:rsidRDefault="005E42C0" w:rsidP="005E42C0">
            <w:pPr>
              <w:widowControl w:val="0"/>
              <w:spacing w:after="0" w:line="240" w:lineRule="auto"/>
              <w:ind w:right="51"/>
              <w:jc w:val="center"/>
              <w:rPr>
                <w:rFonts w:ascii="Times New Roman" w:eastAsia="Times New Roman" w:hAnsi="Times New Roman" w:cs="Times New Roman"/>
                <w:b/>
                <w:i/>
                <w:sz w:val="28"/>
                <w:szCs w:val="28"/>
                <w:lang w:eastAsia="ar-SA"/>
              </w:rPr>
            </w:pPr>
            <w:r w:rsidRPr="005E42C0">
              <w:rPr>
                <w:rFonts w:ascii="Times New Roman" w:eastAsia="Times New Roman" w:hAnsi="Times New Roman" w:cs="Times New Roman"/>
                <w:b/>
                <w:i/>
                <w:sz w:val="28"/>
                <w:szCs w:val="28"/>
                <w:lang w:eastAsia="ar-SA"/>
              </w:rPr>
              <w:t xml:space="preserve">Год </w:t>
            </w:r>
          </w:p>
          <w:p w:rsidR="005E42C0" w:rsidRPr="005E42C0" w:rsidRDefault="005E42C0" w:rsidP="005E42C0">
            <w:pPr>
              <w:widowControl w:val="0"/>
              <w:spacing w:after="0" w:line="240" w:lineRule="auto"/>
              <w:ind w:right="51"/>
              <w:jc w:val="center"/>
              <w:rPr>
                <w:rFonts w:ascii="Times New Roman" w:eastAsia="Times New Roman" w:hAnsi="Times New Roman" w:cs="Times New Roman"/>
                <w:b/>
                <w:i/>
                <w:sz w:val="28"/>
                <w:szCs w:val="28"/>
                <w:lang w:eastAsia="ar-SA"/>
              </w:rPr>
            </w:pPr>
            <w:r w:rsidRPr="005E42C0">
              <w:rPr>
                <w:rFonts w:ascii="Times New Roman" w:eastAsia="Times New Roman" w:hAnsi="Times New Roman" w:cs="Times New Roman"/>
                <w:b/>
                <w:i/>
                <w:sz w:val="28"/>
                <w:szCs w:val="28"/>
                <w:lang w:eastAsia="ar-SA"/>
              </w:rPr>
              <w:t>постройки</w:t>
            </w:r>
          </w:p>
        </w:tc>
      </w:tr>
      <w:tr w:rsidR="005E42C0" w:rsidRPr="005E42C0" w:rsidTr="005E42C0">
        <w:tc>
          <w:tcPr>
            <w:tcW w:w="631"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1</w:t>
            </w:r>
          </w:p>
        </w:tc>
        <w:tc>
          <w:tcPr>
            <w:tcW w:w="2636" w:type="dxa"/>
            <w:shd w:val="clear" w:color="auto" w:fill="auto"/>
          </w:tcPr>
          <w:p w:rsidR="005E42C0" w:rsidRPr="005E42C0" w:rsidRDefault="005E42C0" w:rsidP="005E42C0">
            <w:pPr>
              <w:widowControl w:val="0"/>
              <w:spacing w:after="0" w:line="240" w:lineRule="auto"/>
              <w:ind w:right="51"/>
              <w:jc w:val="both"/>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Водонапорная башня</w:t>
            </w:r>
          </w:p>
        </w:tc>
        <w:tc>
          <w:tcPr>
            <w:tcW w:w="2323" w:type="dxa"/>
          </w:tcPr>
          <w:p w:rsidR="005E42C0" w:rsidRPr="005E42C0" w:rsidRDefault="005E42C0" w:rsidP="005E42C0">
            <w:pPr>
              <w:spacing w:after="0" w:line="240" w:lineRule="auto"/>
              <w:jc w:val="center"/>
              <w:rPr>
                <w:rFonts w:ascii="Times New Roman" w:hAnsi="Times New Roman" w:cs="Times New Roman"/>
                <w:sz w:val="28"/>
                <w:szCs w:val="28"/>
              </w:rPr>
            </w:pPr>
            <w:r w:rsidRPr="005E42C0">
              <w:rPr>
                <w:rFonts w:ascii="Times New Roman" w:eastAsia="Times New Roman" w:hAnsi="Times New Roman" w:cs="Times New Roman"/>
                <w:sz w:val="28"/>
                <w:szCs w:val="28"/>
                <w:lang w:eastAsia="ar-SA"/>
              </w:rPr>
              <w:t>42204095</w:t>
            </w:r>
          </w:p>
        </w:tc>
        <w:tc>
          <w:tcPr>
            <w:tcW w:w="1286"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25</w:t>
            </w:r>
          </w:p>
        </w:tc>
        <w:tc>
          <w:tcPr>
            <w:tcW w:w="1438"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40</w:t>
            </w:r>
          </w:p>
        </w:tc>
        <w:tc>
          <w:tcPr>
            <w:tcW w:w="1615"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1976</w:t>
            </w:r>
          </w:p>
        </w:tc>
      </w:tr>
      <w:tr w:rsidR="005E42C0" w:rsidRPr="005E42C0" w:rsidTr="005E42C0">
        <w:tc>
          <w:tcPr>
            <w:tcW w:w="631"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2</w:t>
            </w:r>
          </w:p>
        </w:tc>
        <w:tc>
          <w:tcPr>
            <w:tcW w:w="2636" w:type="dxa"/>
            <w:shd w:val="clear" w:color="auto" w:fill="auto"/>
          </w:tcPr>
          <w:p w:rsidR="005E42C0" w:rsidRPr="005E42C0" w:rsidRDefault="005E42C0" w:rsidP="005E42C0">
            <w:pPr>
              <w:widowControl w:val="0"/>
              <w:spacing w:after="0" w:line="240" w:lineRule="auto"/>
              <w:ind w:right="51"/>
              <w:jc w:val="both"/>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Водонапорная башня</w:t>
            </w:r>
          </w:p>
        </w:tc>
        <w:tc>
          <w:tcPr>
            <w:tcW w:w="2323" w:type="dxa"/>
          </w:tcPr>
          <w:p w:rsidR="005E42C0" w:rsidRPr="005E42C0" w:rsidRDefault="005E42C0" w:rsidP="005E42C0">
            <w:pPr>
              <w:spacing w:after="0" w:line="240" w:lineRule="auto"/>
              <w:jc w:val="center"/>
              <w:rPr>
                <w:rFonts w:ascii="Times New Roman" w:hAnsi="Times New Roman" w:cs="Times New Roman"/>
                <w:sz w:val="28"/>
                <w:szCs w:val="28"/>
              </w:rPr>
            </w:pPr>
            <w:r w:rsidRPr="005E42C0">
              <w:rPr>
                <w:rFonts w:ascii="Times New Roman" w:eastAsia="Times New Roman" w:hAnsi="Times New Roman" w:cs="Times New Roman"/>
                <w:sz w:val="28"/>
                <w:szCs w:val="28"/>
                <w:lang w:eastAsia="ar-SA"/>
              </w:rPr>
              <w:t>42204099</w:t>
            </w:r>
          </w:p>
        </w:tc>
        <w:tc>
          <w:tcPr>
            <w:tcW w:w="1286"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25</w:t>
            </w:r>
          </w:p>
        </w:tc>
        <w:tc>
          <w:tcPr>
            <w:tcW w:w="1438"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30</w:t>
            </w:r>
          </w:p>
        </w:tc>
        <w:tc>
          <w:tcPr>
            <w:tcW w:w="1615"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1983</w:t>
            </w:r>
          </w:p>
        </w:tc>
      </w:tr>
      <w:tr w:rsidR="005E42C0" w:rsidRPr="005E42C0" w:rsidTr="005E42C0">
        <w:tc>
          <w:tcPr>
            <w:tcW w:w="631"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3</w:t>
            </w:r>
          </w:p>
        </w:tc>
        <w:tc>
          <w:tcPr>
            <w:tcW w:w="2636" w:type="dxa"/>
            <w:shd w:val="clear" w:color="auto" w:fill="auto"/>
          </w:tcPr>
          <w:p w:rsidR="005E42C0" w:rsidRPr="005E42C0" w:rsidRDefault="005E42C0" w:rsidP="005E42C0">
            <w:pPr>
              <w:widowControl w:val="0"/>
              <w:spacing w:after="0" w:line="240" w:lineRule="auto"/>
              <w:ind w:right="51"/>
              <w:jc w:val="both"/>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Водонапорная башня</w:t>
            </w:r>
          </w:p>
        </w:tc>
        <w:tc>
          <w:tcPr>
            <w:tcW w:w="2323" w:type="dxa"/>
          </w:tcPr>
          <w:p w:rsidR="005E42C0" w:rsidRPr="005E42C0" w:rsidRDefault="005E42C0" w:rsidP="005E42C0">
            <w:pPr>
              <w:spacing w:after="0" w:line="240" w:lineRule="auto"/>
              <w:jc w:val="center"/>
              <w:rPr>
                <w:rFonts w:ascii="Times New Roman" w:hAnsi="Times New Roman" w:cs="Times New Roman"/>
                <w:sz w:val="28"/>
                <w:szCs w:val="28"/>
              </w:rPr>
            </w:pPr>
            <w:r w:rsidRPr="005E42C0">
              <w:rPr>
                <w:rFonts w:ascii="Times New Roman" w:eastAsia="Times New Roman" w:hAnsi="Times New Roman" w:cs="Times New Roman"/>
                <w:sz w:val="28"/>
                <w:szCs w:val="28"/>
                <w:lang w:eastAsia="ar-SA"/>
              </w:rPr>
              <w:t>42204100</w:t>
            </w:r>
          </w:p>
        </w:tc>
        <w:tc>
          <w:tcPr>
            <w:tcW w:w="1286"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25</w:t>
            </w:r>
          </w:p>
        </w:tc>
        <w:tc>
          <w:tcPr>
            <w:tcW w:w="1438"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40</w:t>
            </w:r>
          </w:p>
        </w:tc>
        <w:tc>
          <w:tcPr>
            <w:tcW w:w="1615"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1976</w:t>
            </w:r>
          </w:p>
        </w:tc>
      </w:tr>
      <w:tr w:rsidR="005E42C0" w:rsidRPr="005E42C0" w:rsidTr="005E42C0">
        <w:tc>
          <w:tcPr>
            <w:tcW w:w="631"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4</w:t>
            </w:r>
          </w:p>
        </w:tc>
        <w:tc>
          <w:tcPr>
            <w:tcW w:w="2636" w:type="dxa"/>
            <w:shd w:val="clear" w:color="auto" w:fill="auto"/>
          </w:tcPr>
          <w:p w:rsidR="005E42C0" w:rsidRPr="005E42C0" w:rsidRDefault="005E42C0" w:rsidP="005E42C0">
            <w:pPr>
              <w:widowControl w:val="0"/>
              <w:spacing w:after="0" w:line="240" w:lineRule="auto"/>
              <w:ind w:right="51"/>
              <w:jc w:val="both"/>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Водонапорная башня</w:t>
            </w:r>
          </w:p>
        </w:tc>
        <w:tc>
          <w:tcPr>
            <w:tcW w:w="2323" w:type="dxa"/>
          </w:tcPr>
          <w:p w:rsidR="005E42C0" w:rsidRPr="005E42C0" w:rsidRDefault="005E42C0" w:rsidP="005E42C0">
            <w:pPr>
              <w:spacing w:after="0" w:line="240" w:lineRule="auto"/>
              <w:jc w:val="center"/>
              <w:rPr>
                <w:rFonts w:ascii="Times New Roman" w:hAnsi="Times New Roman" w:cs="Times New Roman"/>
                <w:sz w:val="28"/>
                <w:szCs w:val="28"/>
              </w:rPr>
            </w:pPr>
            <w:r w:rsidRPr="005E42C0">
              <w:rPr>
                <w:rFonts w:ascii="Times New Roman" w:eastAsia="Times New Roman" w:hAnsi="Times New Roman" w:cs="Times New Roman"/>
                <w:sz w:val="28"/>
                <w:szCs w:val="28"/>
                <w:lang w:eastAsia="ar-SA"/>
              </w:rPr>
              <w:t>42204101</w:t>
            </w:r>
          </w:p>
        </w:tc>
        <w:tc>
          <w:tcPr>
            <w:tcW w:w="1286"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25</w:t>
            </w:r>
          </w:p>
        </w:tc>
        <w:tc>
          <w:tcPr>
            <w:tcW w:w="1438"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40</w:t>
            </w:r>
          </w:p>
        </w:tc>
        <w:tc>
          <w:tcPr>
            <w:tcW w:w="1615"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1968</w:t>
            </w:r>
          </w:p>
        </w:tc>
      </w:tr>
      <w:tr w:rsidR="005E42C0" w:rsidRPr="005E42C0" w:rsidTr="005E42C0">
        <w:tc>
          <w:tcPr>
            <w:tcW w:w="631"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5</w:t>
            </w:r>
          </w:p>
        </w:tc>
        <w:tc>
          <w:tcPr>
            <w:tcW w:w="2636" w:type="dxa"/>
            <w:shd w:val="clear" w:color="auto" w:fill="auto"/>
          </w:tcPr>
          <w:p w:rsidR="005E42C0" w:rsidRPr="005E42C0" w:rsidRDefault="005E42C0" w:rsidP="005E42C0">
            <w:pPr>
              <w:widowControl w:val="0"/>
              <w:spacing w:after="0" w:line="240" w:lineRule="auto"/>
              <w:ind w:right="51"/>
              <w:jc w:val="both"/>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Водонапорная башня</w:t>
            </w:r>
          </w:p>
        </w:tc>
        <w:tc>
          <w:tcPr>
            <w:tcW w:w="2323" w:type="dxa"/>
          </w:tcPr>
          <w:p w:rsidR="005E42C0" w:rsidRPr="005E42C0" w:rsidRDefault="005E42C0" w:rsidP="005E42C0">
            <w:pPr>
              <w:spacing w:after="0" w:line="240" w:lineRule="auto"/>
              <w:jc w:val="center"/>
              <w:rPr>
                <w:rFonts w:ascii="Times New Roman" w:hAnsi="Times New Roman" w:cs="Times New Roman"/>
                <w:sz w:val="28"/>
                <w:szCs w:val="28"/>
              </w:rPr>
            </w:pPr>
            <w:r w:rsidRPr="005E42C0">
              <w:rPr>
                <w:rFonts w:ascii="Times New Roman" w:eastAsia="Times New Roman" w:hAnsi="Times New Roman" w:cs="Times New Roman"/>
                <w:sz w:val="28"/>
                <w:szCs w:val="28"/>
                <w:lang w:eastAsia="ar-SA"/>
              </w:rPr>
              <w:t>42204102</w:t>
            </w:r>
          </w:p>
        </w:tc>
        <w:tc>
          <w:tcPr>
            <w:tcW w:w="1286"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25</w:t>
            </w:r>
          </w:p>
        </w:tc>
        <w:tc>
          <w:tcPr>
            <w:tcW w:w="1438"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45</w:t>
            </w:r>
          </w:p>
        </w:tc>
        <w:tc>
          <w:tcPr>
            <w:tcW w:w="1615"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1965</w:t>
            </w:r>
          </w:p>
        </w:tc>
      </w:tr>
      <w:tr w:rsidR="005E42C0" w:rsidRPr="005E42C0" w:rsidTr="005E42C0">
        <w:tc>
          <w:tcPr>
            <w:tcW w:w="631"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6</w:t>
            </w:r>
          </w:p>
        </w:tc>
        <w:tc>
          <w:tcPr>
            <w:tcW w:w="2636" w:type="dxa"/>
            <w:shd w:val="clear" w:color="auto" w:fill="auto"/>
          </w:tcPr>
          <w:p w:rsidR="005E42C0" w:rsidRPr="005E42C0" w:rsidRDefault="005E42C0" w:rsidP="005E42C0">
            <w:pPr>
              <w:widowControl w:val="0"/>
              <w:spacing w:after="0" w:line="240" w:lineRule="auto"/>
              <w:ind w:right="51"/>
              <w:jc w:val="both"/>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Водонапорная башня</w:t>
            </w:r>
          </w:p>
        </w:tc>
        <w:tc>
          <w:tcPr>
            <w:tcW w:w="2323" w:type="dxa"/>
          </w:tcPr>
          <w:p w:rsidR="005E42C0" w:rsidRPr="005E42C0" w:rsidRDefault="005E42C0" w:rsidP="005E42C0">
            <w:pPr>
              <w:spacing w:after="0" w:line="240" w:lineRule="auto"/>
              <w:jc w:val="center"/>
              <w:rPr>
                <w:rFonts w:ascii="Times New Roman" w:hAnsi="Times New Roman" w:cs="Times New Roman"/>
                <w:sz w:val="28"/>
                <w:szCs w:val="28"/>
              </w:rPr>
            </w:pPr>
            <w:r w:rsidRPr="005E42C0">
              <w:rPr>
                <w:rFonts w:ascii="Times New Roman" w:eastAsia="Times New Roman" w:hAnsi="Times New Roman" w:cs="Times New Roman"/>
                <w:sz w:val="28"/>
                <w:szCs w:val="28"/>
                <w:lang w:eastAsia="ar-SA"/>
              </w:rPr>
              <w:t>42204103</w:t>
            </w:r>
          </w:p>
        </w:tc>
        <w:tc>
          <w:tcPr>
            <w:tcW w:w="1286"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25</w:t>
            </w:r>
          </w:p>
        </w:tc>
        <w:tc>
          <w:tcPr>
            <w:tcW w:w="1438"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40</w:t>
            </w:r>
          </w:p>
        </w:tc>
        <w:tc>
          <w:tcPr>
            <w:tcW w:w="1615"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1976</w:t>
            </w:r>
          </w:p>
        </w:tc>
      </w:tr>
      <w:tr w:rsidR="005E42C0" w:rsidRPr="005E42C0" w:rsidTr="005E42C0">
        <w:tc>
          <w:tcPr>
            <w:tcW w:w="631"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7</w:t>
            </w:r>
          </w:p>
        </w:tc>
        <w:tc>
          <w:tcPr>
            <w:tcW w:w="2636" w:type="dxa"/>
            <w:shd w:val="clear" w:color="auto" w:fill="auto"/>
          </w:tcPr>
          <w:p w:rsidR="005E42C0" w:rsidRPr="005E42C0" w:rsidRDefault="005E42C0" w:rsidP="005E42C0">
            <w:pPr>
              <w:widowControl w:val="0"/>
              <w:spacing w:after="0" w:line="240" w:lineRule="auto"/>
              <w:ind w:right="51"/>
              <w:jc w:val="both"/>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Водонапорная башня</w:t>
            </w:r>
          </w:p>
        </w:tc>
        <w:tc>
          <w:tcPr>
            <w:tcW w:w="2323" w:type="dxa"/>
          </w:tcPr>
          <w:p w:rsidR="005E42C0" w:rsidRPr="005E42C0" w:rsidRDefault="005E42C0" w:rsidP="005E42C0">
            <w:pPr>
              <w:spacing w:after="0" w:line="240" w:lineRule="auto"/>
              <w:jc w:val="center"/>
              <w:rPr>
                <w:rFonts w:ascii="Times New Roman" w:hAnsi="Times New Roman" w:cs="Times New Roman"/>
                <w:sz w:val="28"/>
                <w:szCs w:val="28"/>
              </w:rPr>
            </w:pPr>
            <w:r w:rsidRPr="005E42C0">
              <w:rPr>
                <w:rFonts w:ascii="Times New Roman" w:eastAsia="Times New Roman" w:hAnsi="Times New Roman" w:cs="Times New Roman"/>
                <w:sz w:val="28"/>
                <w:szCs w:val="28"/>
                <w:lang w:eastAsia="ar-SA"/>
              </w:rPr>
              <w:t>42205961</w:t>
            </w:r>
          </w:p>
        </w:tc>
        <w:tc>
          <w:tcPr>
            <w:tcW w:w="1286"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25</w:t>
            </w:r>
          </w:p>
        </w:tc>
        <w:tc>
          <w:tcPr>
            <w:tcW w:w="1438"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н/с</w:t>
            </w:r>
          </w:p>
        </w:tc>
        <w:tc>
          <w:tcPr>
            <w:tcW w:w="1615"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н/с</w:t>
            </w:r>
          </w:p>
        </w:tc>
      </w:tr>
    </w:tbl>
    <w:p w:rsidR="005E42C0" w:rsidRPr="005E42C0" w:rsidRDefault="005E42C0" w:rsidP="005E42C0">
      <w:pPr>
        <w:spacing w:after="0" w:line="240" w:lineRule="auto"/>
        <w:ind w:firstLine="567"/>
        <w:jc w:val="both"/>
        <w:rPr>
          <w:rFonts w:ascii="Times New Roman" w:eastAsia="Times New Roman" w:hAnsi="Times New Roman" w:cs="Times New Roman"/>
          <w:sz w:val="28"/>
          <w:szCs w:val="28"/>
          <w:lang w:eastAsia="ar-SA"/>
        </w:rPr>
      </w:pPr>
    </w:p>
    <w:p w:rsidR="005E42C0" w:rsidRPr="005E42C0" w:rsidRDefault="005E42C0" w:rsidP="005E42C0">
      <w:pPr>
        <w:spacing w:after="0" w:line="240" w:lineRule="auto"/>
        <w:ind w:firstLine="567"/>
        <w:jc w:val="both"/>
        <w:rPr>
          <w:rFonts w:ascii="Times New Roman" w:hAnsi="Times New Roman" w:cs="Times New Roman"/>
          <w:sz w:val="28"/>
          <w:szCs w:val="28"/>
        </w:rPr>
      </w:pPr>
      <w:proofErr w:type="gramStart"/>
      <w:r w:rsidRPr="005E42C0">
        <w:rPr>
          <w:rFonts w:ascii="Times New Roman" w:hAnsi="Times New Roman" w:cs="Times New Roman"/>
          <w:sz w:val="28"/>
          <w:szCs w:val="28"/>
        </w:rPr>
        <w:t>В с. Новое Дубовое поставлены на кадастровый учет два земельных участка, на одном из которых размещены существующая артезианская скважина с водонапорной башней, на другом планируется строительство водозаборного узла в 2023 году.</w:t>
      </w:r>
      <w:proofErr w:type="gramEnd"/>
    </w:p>
    <w:p w:rsidR="005E42C0" w:rsidRPr="005E42C0" w:rsidRDefault="005E42C0" w:rsidP="005E42C0">
      <w:pPr>
        <w:spacing w:after="0" w:line="240" w:lineRule="auto"/>
        <w:ind w:firstLine="567"/>
        <w:jc w:val="both"/>
        <w:rPr>
          <w:rFonts w:ascii="Times New Roman" w:hAnsi="Times New Roman" w:cs="Times New Roman"/>
          <w:sz w:val="28"/>
          <w:szCs w:val="28"/>
        </w:rPr>
      </w:pPr>
      <w:r w:rsidRPr="005E42C0">
        <w:rPr>
          <w:rFonts w:ascii="Times New Roman" w:hAnsi="Times New Roman" w:cs="Times New Roman"/>
          <w:sz w:val="28"/>
          <w:szCs w:val="28"/>
        </w:rPr>
        <w:t>Характеристика земельного участка приведена в таблице №1.4.3.</w:t>
      </w:r>
    </w:p>
    <w:p w:rsidR="005E42C0" w:rsidRPr="00555608" w:rsidRDefault="005E42C0" w:rsidP="005E42C0">
      <w:pPr>
        <w:spacing w:after="0" w:line="240" w:lineRule="auto"/>
        <w:ind w:firstLine="709"/>
        <w:jc w:val="right"/>
        <w:rPr>
          <w:rFonts w:ascii="Times New Roman" w:hAnsi="Times New Roman" w:cs="Times New Roman"/>
          <w:sz w:val="24"/>
          <w:szCs w:val="24"/>
        </w:rPr>
      </w:pPr>
      <w:r w:rsidRPr="00555608">
        <w:rPr>
          <w:rFonts w:ascii="Times New Roman" w:eastAsia="Times New Roman" w:hAnsi="Times New Roman" w:cs="Times New Roman"/>
          <w:b/>
          <w:i/>
          <w:sz w:val="24"/>
          <w:szCs w:val="24"/>
          <w:lang w:eastAsia="ru-RU"/>
        </w:rPr>
        <w:t>Таблица №1.4.3</w:t>
      </w:r>
    </w:p>
    <w:tbl>
      <w:tblPr>
        <w:tblW w:w="9930"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3"/>
        <w:gridCol w:w="1560"/>
        <w:gridCol w:w="1275"/>
        <w:gridCol w:w="2270"/>
        <w:gridCol w:w="1984"/>
        <w:gridCol w:w="993"/>
        <w:gridCol w:w="1275"/>
      </w:tblGrid>
      <w:tr w:rsidR="005E42C0" w:rsidRPr="005E42C0" w:rsidTr="005E42C0">
        <w:tc>
          <w:tcPr>
            <w:tcW w:w="573" w:type="dxa"/>
            <w:shd w:val="clear" w:color="auto" w:fill="F2DBDB" w:themeFill="accent2" w:themeFillTint="33"/>
          </w:tcPr>
          <w:p w:rsidR="005E42C0" w:rsidRPr="005E42C0" w:rsidRDefault="005E42C0" w:rsidP="005E42C0">
            <w:pPr>
              <w:widowControl w:val="0"/>
              <w:spacing w:after="0" w:line="240" w:lineRule="auto"/>
              <w:ind w:left="-102" w:right="-108"/>
              <w:jc w:val="center"/>
              <w:rPr>
                <w:rFonts w:ascii="Times New Roman" w:eastAsia="Times New Roman" w:hAnsi="Times New Roman" w:cs="Times New Roman"/>
                <w:b/>
                <w:i/>
                <w:sz w:val="28"/>
                <w:szCs w:val="28"/>
                <w:lang w:eastAsia="ar-SA"/>
              </w:rPr>
            </w:pPr>
            <w:r w:rsidRPr="005E42C0">
              <w:rPr>
                <w:rFonts w:ascii="Times New Roman" w:eastAsia="Times New Roman" w:hAnsi="Times New Roman" w:cs="Times New Roman"/>
                <w:b/>
                <w:i/>
                <w:sz w:val="28"/>
                <w:szCs w:val="28"/>
                <w:lang w:eastAsia="ar-SA"/>
              </w:rPr>
              <w:t xml:space="preserve">№ </w:t>
            </w:r>
            <w:proofErr w:type="gramStart"/>
            <w:r w:rsidRPr="005E42C0">
              <w:rPr>
                <w:rFonts w:ascii="Times New Roman" w:eastAsia="Times New Roman" w:hAnsi="Times New Roman" w:cs="Times New Roman"/>
                <w:b/>
                <w:i/>
                <w:sz w:val="28"/>
                <w:szCs w:val="28"/>
                <w:lang w:eastAsia="ar-SA"/>
              </w:rPr>
              <w:t>п</w:t>
            </w:r>
            <w:proofErr w:type="gramEnd"/>
            <w:r w:rsidRPr="005E42C0">
              <w:rPr>
                <w:rFonts w:ascii="Times New Roman" w:eastAsia="Times New Roman" w:hAnsi="Times New Roman" w:cs="Times New Roman"/>
                <w:b/>
                <w:i/>
                <w:sz w:val="28"/>
                <w:szCs w:val="28"/>
                <w:lang w:eastAsia="ar-SA"/>
              </w:rPr>
              <w:t>/п</w:t>
            </w:r>
          </w:p>
        </w:tc>
        <w:tc>
          <w:tcPr>
            <w:tcW w:w="1560" w:type="dxa"/>
            <w:shd w:val="clear" w:color="auto" w:fill="F2DBDB" w:themeFill="accent2" w:themeFillTint="33"/>
          </w:tcPr>
          <w:p w:rsidR="005E42C0" w:rsidRPr="005E42C0" w:rsidRDefault="005E42C0" w:rsidP="005E42C0">
            <w:pPr>
              <w:widowControl w:val="0"/>
              <w:spacing w:after="0" w:line="240" w:lineRule="auto"/>
              <w:ind w:right="51"/>
              <w:jc w:val="center"/>
              <w:rPr>
                <w:rFonts w:ascii="Times New Roman" w:eastAsia="Times New Roman" w:hAnsi="Times New Roman" w:cs="Times New Roman"/>
                <w:b/>
                <w:i/>
                <w:sz w:val="28"/>
                <w:szCs w:val="28"/>
                <w:lang w:eastAsia="ar-SA"/>
              </w:rPr>
            </w:pPr>
            <w:proofErr w:type="spellStart"/>
            <w:proofErr w:type="gramStart"/>
            <w:r w:rsidRPr="005E42C0">
              <w:rPr>
                <w:rFonts w:ascii="Times New Roman" w:eastAsia="Times New Roman" w:hAnsi="Times New Roman" w:cs="Times New Roman"/>
                <w:b/>
                <w:i/>
                <w:sz w:val="28"/>
                <w:szCs w:val="28"/>
                <w:lang w:eastAsia="ar-SA"/>
              </w:rPr>
              <w:t>Наименова-ние</w:t>
            </w:r>
            <w:proofErr w:type="spellEnd"/>
            <w:proofErr w:type="gramEnd"/>
            <w:r w:rsidRPr="005E42C0">
              <w:rPr>
                <w:rFonts w:ascii="Times New Roman" w:eastAsia="Times New Roman" w:hAnsi="Times New Roman" w:cs="Times New Roman"/>
                <w:b/>
                <w:i/>
                <w:sz w:val="28"/>
                <w:szCs w:val="28"/>
                <w:lang w:eastAsia="ar-SA"/>
              </w:rPr>
              <w:t xml:space="preserve"> объектов, размещаемых на земельном участке</w:t>
            </w:r>
          </w:p>
        </w:tc>
        <w:tc>
          <w:tcPr>
            <w:tcW w:w="1275" w:type="dxa"/>
            <w:shd w:val="clear" w:color="auto" w:fill="F2DBDB" w:themeFill="accent2" w:themeFillTint="33"/>
          </w:tcPr>
          <w:p w:rsidR="005E42C0" w:rsidRPr="005E42C0" w:rsidRDefault="005E42C0" w:rsidP="005E42C0">
            <w:pPr>
              <w:widowControl w:val="0"/>
              <w:spacing w:after="0" w:line="240" w:lineRule="auto"/>
              <w:ind w:left="-108" w:right="-103"/>
              <w:jc w:val="center"/>
              <w:rPr>
                <w:rFonts w:ascii="Times New Roman" w:eastAsia="Times New Roman" w:hAnsi="Times New Roman" w:cs="Times New Roman"/>
                <w:b/>
                <w:i/>
                <w:sz w:val="28"/>
                <w:szCs w:val="28"/>
                <w:lang w:eastAsia="ar-SA"/>
              </w:rPr>
            </w:pPr>
            <w:r w:rsidRPr="005E42C0">
              <w:rPr>
                <w:rFonts w:ascii="Times New Roman" w:eastAsia="Times New Roman" w:hAnsi="Times New Roman" w:cs="Times New Roman"/>
                <w:b/>
                <w:i/>
                <w:sz w:val="28"/>
                <w:szCs w:val="28"/>
                <w:lang w:eastAsia="ar-SA"/>
              </w:rPr>
              <w:t>Кадастровый номер земельного участка</w:t>
            </w:r>
          </w:p>
        </w:tc>
        <w:tc>
          <w:tcPr>
            <w:tcW w:w="2270" w:type="dxa"/>
            <w:shd w:val="clear" w:color="auto" w:fill="F2DBDB" w:themeFill="accent2" w:themeFillTint="33"/>
          </w:tcPr>
          <w:p w:rsidR="005E42C0" w:rsidRPr="005E42C0" w:rsidRDefault="005E42C0" w:rsidP="005E42C0">
            <w:pPr>
              <w:widowControl w:val="0"/>
              <w:spacing w:after="0" w:line="240" w:lineRule="auto"/>
              <w:ind w:left="-108" w:right="-103"/>
              <w:jc w:val="center"/>
              <w:rPr>
                <w:rFonts w:ascii="Times New Roman" w:eastAsia="Times New Roman" w:hAnsi="Times New Roman" w:cs="Times New Roman"/>
                <w:b/>
                <w:i/>
                <w:sz w:val="28"/>
                <w:szCs w:val="28"/>
                <w:lang w:eastAsia="ar-SA"/>
              </w:rPr>
            </w:pPr>
            <w:r w:rsidRPr="005E42C0">
              <w:rPr>
                <w:rFonts w:ascii="Times New Roman" w:eastAsia="Times New Roman" w:hAnsi="Times New Roman" w:cs="Times New Roman"/>
                <w:b/>
                <w:i/>
                <w:sz w:val="28"/>
                <w:szCs w:val="28"/>
                <w:lang w:eastAsia="ar-SA"/>
              </w:rPr>
              <w:t xml:space="preserve">Адрес </w:t>
            </w:r>
          </w:p>
          <w:p w:rsidR="005E42C0" w:rsidRPr="005E42C0" w:rsidRDefault="005E42C0" w:rsidP="005E42C0">
            <w:pPr>
              <w:widowControl w:val="0"/>
              <w:spacing w:after="0" w:line="240" w:lineRule="auto"/>
              <w:ind w:left="-108" w:right="-103"/>
              <w:jc w:val="center"/>
              <w:rPr>
                <w:rFonts w:ascii="Times New Roman" w:eastAsia="Times New Roman" w:hAnsi="Times New Roman" w:cs="Times New Roman"/>
                <w:b/>
                <w:i/>
                <w:sz w:val="28"/>
                <w:szCs w:val="28"/>
                <w:lang w:eastAsia="ar-SA"/>
              </w:rPr>
            </w:pPr>
            <w:r w:rsidRPr="005E42C0">
              <w:rPr>
                <w:rFonts w:ascii="Times New Roman" w:eastAsia="Times New Roman" w:hAnsi="Times New Roman" w:cs="Times New Roman"/>
                <w:b/>
                <w:i/>
                <w:sz w:val="28"/>
                <w:szCs w:val="28"/>
                <w:lang w:eastAsia="ar-SA"/>
              </w:rPr>
              <w:t>земельного</w:t>
            </w:r>
          </w:p>
          <w:p w:rsidR="005E42C0" w:rsidRPr="005E42C0" w:rsidRDefault="005E42C0" w:rsidP="005E42C0">
            <w:pPr>
              <w:widowControl w:val="0"/>
              <w:spacing w:after="0" w:line="240" w:lineRule="auto"/>
              <w:ind w:left="-108" w:right="-103"/>
              <w:jc w:val="center"/>
              <w:rPr>
                <w:rFonts w:ascii="Times New Roman" w:eastAsia="Times New Roman" w:hAnsi="Times New Roman" w:cs="Times New Roman"/>
                <w:b/>
                <w:i/>
                <w:sz w:val="28"/>
                <w:szCs w:val="28"/>
                <w:lang w:eastAsia="ar-SA"/>
              </w:rPr>
            </w:pPr>
            <w:r w:rsidRPr="005E42C0">
              <w:rPr>
                <w:rFonts w:ascii="Times New Roman" w:eastAsia="Times New Roman" w:hAnsi="Times New Roman" w:cs="Times New Roman"/>
                <w:b/>
                <w:i/>
                <w:sz w:val="28"/>
                <w:szCs w:val="28"/>
                <w:lang w:eastAsia="ar-SA"/>
              </w:rPr>
              <w:t xml:space="preserve"> участка</w:t>
            </w:r>
          </w:p>
        </w:tc>
        <w:tc>
          <w:tcPr>
            <w:tcW w:w="1984" w:type="dxa"/>
            <w:shd w:val="clear" w:color="auto" w:fill="F2DBDB" w:themeFill="accent2" w:themeFillTint="33"/>
          </w:tcPr>
          <w:p w:rsidR="005E42C0" w:rsidRPr="005E42C0" w:rsidRDefault="005E42C0" w:rsidP="005E42C0">
            <w:pPr>
              <w:widowControl w:val="0"/>
              <w:spacing w:after="0" w:line="240" w:lineRule="auto"/>
              <w:ind w:left="-108" w:right="-103"/>
              <w:jc w:val="center"/>
              <w:rPr>
                <w:rFonts w:ascii="Times New Roman" w:eastAsia="Times New Roman" w:hAnsi="Times New Roman" w:cs="Times New Roman"/>
                <w:b/>
                <w:i/>
                <w:sz w:val="28"/>
                <w:szCs w:val="28"/>
                <w:lang w:eastAsia="ar-SA"/>
              </w:rPr>
            </w:pPr>
            <w:r w:rsidRPr="005E42C0">
              <w:rPr>
                <w:rFonts w:ascii="Times New Roman" w:eastAsia="Times New Roman" w:hAnsi="Times New Roman" w:cs="Times New Roman"/>
                <w:b/>
                <w:i/>
                <w:sz w:val="28"/>
                <w:szCs w:val="28"/>
                <w:lang w:eastAsia="ar-SA"/>
              </w:rPr>
              <w:t xml:space="preserve">Категория </w:t>
            </w:r>
          </w:p>
          <w:p w:rsidR="005E42C0" w:rsidRPr="005E42C0" w:rsidRDefault="005E42C0" w:rsidP="005E42C0">
            <w:pPr>
              <w:widowControl w:val="0"/>
              <w:spacing w:after="0" w:line="240" w:lineRule="auto"/>
              <w:ind w:left="-108" w:right="-103"/>
              <w:jc w:val="center"/>
              <w:rPr>
                <w:rFonts w:ascii="Times New Roman" w:eastAsia="Times New Roman" w:hAnsi="Times New Roman" w:cs="Times New Roman"/>
                <w:b/>
                <w:i/>
                <w:sz w:val="28"/>
                <w:szCs w:val="28"/>
                <w:lang w:eastAsia="ar-SA"/>
              </w:rPr>
            </w:pPr>
            <w:r w:rsidRPr="005E42C0">
              <w:rPr>
                <w:rFonts w:ascii="Times New Roman" w:eastAsia="Times New Roman" w:hAnsi="Times New Roman" w:cs="Times New Roman"/>
                <w:b/>
                <w:i/>
                <w:sz w:val="28"/>
                <w:szCs w:val="28"/>
                <w:lang w:eastAsia="ar-SA"/>
              </w:rPr>
              <w:t>земель</w:t>
            </w:r>
          </w:p>
          <w:p w:rsidR="005E42C0" w:rsidRPr="005E42C0" w:rsidRDefault="005E42C0" w:rsidP="005E42C0">
            <w:pPr>
              <w:widowControl w:val="0"/>
              <w:spacing w:after="0" w:line="240" w:lineRule="auto"/>
              <w:ind w:right="51"/>
              <w:jc w:val="center"/>
              <w:rPr>
                <w:rFonts w:ascii="Times New Roman" w:eastAsia="Times New Roman" w:hAnsi="Times New Roman" w:cs="Times New Roman"/>
                <w:b/>
                <w:i/>
                <w:sz w:val="28"/>
                <w:szCs w:val="28"/>
                <w:lang w:eastAsia="ar-SA"/>
              </w:rPr>
            </w:pPr>
          </w:p>
        </w:tc>
        <w:tc>
          <w:tcPr>
            <w:tcW w:w="993" w:type="dxa"/>
            <w:shd w:val="clear" w:color="auto" w:fill="F2DBDB" w:themeFill="accent2" w:themeFillTint="33"/>
          </w:tcPr>
          <w:p w:rsidR="005E42C0" w:rsidRPr="005E42C0" w:rsidRDefault="005E42C0" w:rsidP="005E42C0">
            <w:pPr>
              <w:widowControl w:val="0"/>
              <w:spacing w:after="0" w:line="240" w:lineRule="auto"/>
              <w:ind w:left="-108" w:right="-103"/>
              <w:jc w:val="center"/>
              <w:rPr>
                <w:rFonts w:ascii="Times New Roman" w:eastAsia="Times New Roman" w:hAnsi="Times New Roman" w:cs="Times New Roman"/>
                <w:b/>
                <w:i/>
                <w:sz w:val="28"/>
                <w:szCs w:val="28"/>
                <w:lang w:eastAsia="ar-SA"/>
              </w:rPr>
            </w:pPr>
            <w:r w:rsidRPr="005E42C0">
              <w:rPr>
                <w:rFonts w:ascii="Times New Roman" w:eastAsia="Times New Roman" w:hAnsi="Times New Roman" w:cs="Times New Roman"/>
                <w:b/>
                <w:i/>
                <w:sz w:val="28"/>
                <w:szCs w:val="28"/>
                <w:lang w:eastAsia="ar-SA"/>
              </w:rPr>
              <w:t xml:space="preserve">Площадь </w:t>
            </w:r>
            <w:proofErr w:type="gramStart"/>
            <w:r w:rsidRPr="005E42C0">
              <w:rPr>
                <w:rFonts w:ascii="Times New Roman" w:eastAsia="Times New Roman" w:hAnsi="Times New Roman" w:cs="Times New Roman"/>
                <w:b/>
                <w:i/>
                <w:sz w:val="28"/>
                <w:szCs w:val="28"/>
                <w:lang w:eastAsia="ar-SA"/>
              </w:rPr>
              <w:t>земель-</w:t>
            </w:r>
            <w:proofErr w:type="spellStart"/>
            <w:r w:rsidRPr="005E42C0">
              <w:rPr>
                <w:rFonts w:ascii="Times New Roman" w:eastAsia="Times New Roman" w:hAnsi="Times New Roman" w:cs="Times New Roman"/>
                <w:b/>
                <w:i/>
                <w:sz w:val="28"/>
                <w:szCs w:val="28"/>
                <w:lang w:eastAsia="ar-SA"/>
              </w:rPr>
              <w:t>ного</w:t>
            </w:r>
            <w:proofErr w:type="spellEnd"/>
            <w:proofErr w:type="gramEnd"/>
            <w:r w:rsidRPr="005E42C0">
              <w:rPr>
                <w:rFonts w:ascii="Times New Roman" w:eastAsia="Times New Roman" w:hAnsi="Times New Roman" w:cs="Times New Roman"/>
                <w:b/>
                <w:i/>
                <w:sz w:val="28"/>
                <w:szCs w:val="28"/>
                <w:lang w:eastAsia="ar-SA"/>
              </w:rPr>
              <w:t xml:space="preserve"> участка, кв. м</w:t>
            </w:r>
          </w:p>
        </w:tc>
        <w:tc>
          <w:tcPr>
            <w:tcW w:w="1275" w:type="dxa"/>
            <w:shd w:val="clear" w:color="auto" w:fill="F2DBDB" w:themeFill="accent2" w:themeFillTint="33"/>
          </w:tcPr>
          <w:p w:rsidR="005E42C0" w:rsidRPr="005E42C0" w:rsidRDefault="005E42C0" w:rsidP="005E42C0">
            <w:pPr>
              <w:widowControl w:val="0"/>
              <w:spacing w:after="0" w:line="240" w:lineRule="auto"/>
              <w:ind w:left="-108" w:right="-103"/>
              <w:jc w:val="center"/>
              <w:rPr>
                <w:rFonts w:ascii="Times New Roman" w:eastAsia="Times New Roman" w:hAnsi="Times New Roman" w:cs="Times New Roman"/>
                <w:b/>
                <w:i/>
                <w:sz w:val="28"/>
                <w:szCs w:val="28"/>
                <w:lang w:eastAsia="ar-SA"/>
              </w:rPr>
            </w:pPr>
            <w:proofErr w:type="gramStart"/>
            <w:r w:rsidRPr="005E42C0">
              <w:rPr>
                <w:rFonts w:ascii="Times New Roman" w:eastAsia="Times New Roman" w:hAnsi="Times New Roman" w:cs="Times New Roman"/>
                <w:b/>
                <w:i/>
                <w:sz w:val="28"/>
                <w:szCs w:val="28"/>
                <w:lang w:eastAsia="ar-SA"/>
              </w:rPr>
              <w:t>Разрешен-</w:t>
            </w:r>
            <w:proofErr w:type="spellStart"/>
            <w:r w:rsidRPr="005E42C0">
              <w:rPr>
                <w:rFonts w:ascii="Times New Roman" w:eastAsia="Times New Roman" w:hAnsi="Times New Roman" w:cs="Times New Roman"/>
                <w:b/>
                <w:i/>
                <w:sz w:val="28"/>
                <w:szCs w:val="28"/>
                <w:lang w:eastAsia="ar-SA"/>
              </w:rPr>
              <w:t>ное</w:t>
            </w:r>
            <w:proofErr w:type="spellEnd"/>
            <w:proofErr w:type="gramEnd"/>
            <w:r w:rsidRPr="005E42C0">
              <w:rPr>
                <w:rFonts w:ascii="Times New Roman" w:eastAsia="Times New Roman" w:hAnsi="Times New Roman" w:cs="Times New Roman"/>
                <w:b/>
                <w:i/>
                <w:sz w:val="28"/>
                <w:szCs w:val="28"/>
                <w:lang w:eastAsia="ar-SA"/>
              </w:rPr>
              <w:t xml:space="preserve"> </w:t>
            </w:r>
            <w:proofErr w:type="spellStart"/>
            <w:r w:rsidRPr="005E42C0">
              <w:rPr>
                <w:rFonts w:ascii="Times New Roman" w:eastAsia="Times New Roman" w:hAnsi="Times New Roman" w:cs="Times New Roman"/>
                <w:b/>
                <w:i/>
                <w:sz w:val="28"/>
                <w:szCs w:val="28"/>
                <w:lang w:eastAsia="ar-SA"/>
              </w:rPr>
              <w:t>исполь-зование</w:t>
            </w:r>
            <w:proofErr w:type="spellEnd"/>
            <w:r w:rsidRPr="005E42C0">
              <w:rPr>
                <w:rFonts w:ascii="Times New Roman" w:eastAsia="Times New Roman" w:hAnsi="Times New Roman" w:cs="Times New Roman"/>
                <w:b/>
                <w:i/>
                <w:sz w:val="28"/>
                <w:szCs w:val="28"/>
                <w:lang w:eastAsia="ar-SA"/>
              </w:rPr>
              <w:t xml:space="preserve"> земельного участка</w:t>
            </w:r>
          </w:p>
        </w:tc>
      </w:tr>
      <w:tr w:rsidR="005E42C0" w:rsidRPr="005E42C0" w:rsidTr="005E42C0">
        <w:tc>
          <w:tcPr>
            <w:tcW w:w="573"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1</w:t>
            </w:r>
          </w:p>
        </w:tc>
        <w:tc>
          <w:tcPr>
            <w:tcW w:w="1560" w:type="dxa"/>
            <w:shd w:val="clear" w:color="auto" w:fill="auto"/>
          </w:tcPr>
          <w:p w:rsidR="005E42C0" w:rsidRPr="005E42C0" w:rsidRDefault="005E42C0" w:rsidP="005E42C0">
            <w:pPr>
              <w:widowControl w:val="0"/>
              <w:spacing w:after="0" w:line="240" w:lineRule="auto"/>
              <w:ind w:left="-108" w:right="-103"/>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Артезианская скважина, водонапорная башня</w:t>
            </w:r>
          </w:p>
          <w:p w:rsidR="005E42C0" w:rsidRPr="005E42C0" w:rsidRDefault="005E42C0" w:rsidP="005E42C0">
            <w:pPr>
              <w:widowControl w:val="0"/>
              <w:spacing w:after="0" w:line="240" w:lineRule="auto"/>
              <w:ind w:left="-108" w:right="-103"/>
              <w:jc w:val="center"/>
              <w:rPr>
                <w:rFonts w:ascii="Times New Roman" w:eastAsia="Times New Roman" w:hAnsi="Times New Roman" w:cs="Times New Roman"/>
                <w:sz w:val="28"/>
                <w:szCs w:val="28"/>
                <w:lang w:eastAsia="ar-SA"/>
              </w:rPr>
            </w:pPr>
          </w:p>
        </w:tc>
        <w:tc>
          <w:tcPr>
            <w:tcW w:w="1275"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48:17:</w:t>
            </w:r>
          </w:p>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:0000000:</w:t>
            </w:r>
          </w:p>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:1562</w:t>
            </w:r>
          </w:p>
        </w:tc>
        <w:tc>
          <w:tcPr>
            <w:tcW w:w="2270" w:type="dxa"/>
            <w:shd w:val="clear" w:color="auto" w:fill="auto"/>
          </w:tcPr>
          <w:p w:rsidR="005E42C0" w:rsidRPr="005E42C0" w:rsidRDefault="005E42C0" w:rsidP="005E42C0">
            <w:pPr>
              <w:widowControl w:val="0"/>
              <w:spacing w:after="0" w:line="240" w:lineRule="auto"/>
              <w:ind w:left="-108" w:right="-103"/>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 xml:space="preserve">Российская Федерация, Липецкая область, </w:t>
            </w:r>
            <w:proofErr w:type="spellStart"/>
            <w:r w:rsidRPr="005E42C0">
              <w:rPr>
                <w:rFonts w:ascii="Times New Roman" w:eastAsia="Times New Roman" w:hAnsi="Times New Roman" w:cs="Times New Roman"/>
                <w:sz w:val="28"/>
                <w:szCs w:val="28"/>
                <w:lang w:eastAsia="ar-SA"/>
              </w:rPr>
              <w:t>Хлевенский</w:t>
            </w:r>
            <w:proofErr w:type="spellEnd"/>
            <w:r w:rsidRPr="005E42C0">
              <w:rPr>
                <w:rFonts w:ascii="Times New Roman" w:eastAsia="Times New Roman" w:hAnsi="Times New Roman" w:cs="Times New Roman"/>
                <w:sz w:val="28"/>
                <w:szCs w:val="28"/>
                <w:lang w:eastAsia="ar-SA"/>
              </w:rPr>
              <w:t xml:space="preserve"> муниципальный район, сельское поселение Ново-</w:t>
            </w:r>
            <w:proofErr w:type="spellStart"/>
            <w:r w:rsidRPr="005E42C0">
              <w:rPr>
                <w:rFonts w:ascii="Times New Roman" w:eastAsia="Times New Roman" w:hAnsi="Times New Roman" w:cs="Times New Roman"/>
                <w:sz w:val="28"/>
                <w:szCs w:val="28"/>
                <w:lang w:eastAsia="ar-SA"/>
              </w:rPr>
              <w:t>Дубовский</w:t>
            </w:r>
            <w:proofErr w:type="spellEnd"/>
            <w:r w:rsidRPr="005E42C0">
              <w:rPr>
                <w:rFonts w:ascii="Times New Roman" w:eastAsia="Times New Roman" w:hAnsi="Times New Roman" w:cs="Times New Roman"/>
                <w:sz w:val="28"/>
                <w:szCs w:val="28"/>
                <w:lang w:eastAsia="ar-SA"/>
              </w:rPr>
              <w:t xml:space="preserve"> </w:t>
            </w:r>
            <w:r w:rsidRPr="005E42C0">
              <w:rPr>
                <w:rFonts w:ascii="Times New Roman" w:eastAsia="Times New Roman" w:hAnsi="Times New Roman" w:cs="Times New Roman"/>
                <w:sz w:val="28"/>
                <w:szCs w:val="28"/>
                <w:lang w:eastAsia="ar-SA"/>
              </w:rPr>
              <w:lastRenderedPageBreak/>
              <w:t>сельсовет, в районе с. Новое Дубовое</w:t>
            </w:r>
          </w:p>
        </w:tc>
        <w:tc>
          <w:tcPr>
            <w:tcW w:w="1984" w:type="dxa"/>
            <w:shd w:val="clear" w:color="auto" w:fill="auto"/>
          </w:tcPr>
          <w:p w:rsidR="005E42C0" w:rsidRPr="005E42C0" w:rsidRDefault="005E42C0" w:rsidP="005E42C0">
            <w:pPr>
              <w:widowControl w:val="0"/>
              <w:spacing w:after="0" w:line="240" w:lineRule="auto"/>
              <w:ind w:left="-108" w:right="-103"/>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lastRenderedPageBreak/>
              <w:t>Земли сельскохозяйственного назначения</w:t>
            </w:r>
          </w:p>
        </w:tc>
        <w:tc>
          <w:tcPr>
            <w:tcW w:w="993" w:type="dxa"/>
            <w:shd w:val="clear" w:color="auto" w:fill="auto"/>
          </w:tcPr>
          <w:p w:rsidR="005E42C0" w:rsidRPr="005E42C0" w:rsidRDefault="005E42C0" w:rsidP="005E42C0">
            <w:pPr>
              <w:widowControl w:val="0"/>
              <w:spacing w:after="0" w:line="240" w:lineRule="auto"/>
              <w:ind w:right="-103"/>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2816</w:t>
            </w:r>
          </w:p>
        </w:tc>
        <w:tc>
          <w:tcPr>
            <w:tcW w:w="1275" w:type="dxa"/>
            <w:shd w:val="clear" w:color="auto" w:fill="auto"/>
          </w:tcPr>
          <w:p w:rsidR="005E42C0" w:rsidRPr="005E42C0" w:rsidRDefault="005E42C0" w:rsidP="005E42C0">
            <w:pPr>
              <w:widowControl w:val="0"/>
              <w:spacing w:after="0" w:line="240" w:lineRule="auto"/>
              <w:ind w:right="-103"/>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Для размещения артезианской скважины с ЗСО</w:t>
            </w:r>
          </w:p>
        </w:tc>
      </w:tr>
      <w:tr w:rsidR="005E42C0" w:rsidRPr="005E42C0" w:rsidTr="005E42C0">
        <w:tc>
          <w:tcPr>
            <w:tcW w:w="573"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lastRenderedPageBreak/>
              <w:t>2</w:t>
            </w:r>
          </w:p>
        </w:tc>
        <w:tc>
          <w:tcPr>
            <w:tcW w:w="1560" w:type="dxa"/>
            <w:shd w:val="clear" w:color="auto" w:fill="auto"/>
          </w:tcPr>
          <w:p w:rsidR="005E42C0" w:rsidRPr="005E42C0" w:rsidRDefault="005E42C0" w:rsidP="005E42C0">
            <w:pPr>
              <w:widowControl w:val="0"/>
              <w:spacing w:after="0" w:line="240" w:lineRule="auto"/>
              <w:ind w:left="-108" w:right="-103"/>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Проектируемая артезианская скважина и водонапорная башня</w:t>
            </w:r>
          </w:p>
        </w:tc>
        <w:tc>
          <w:tcPr>
            <w:tcW w:w="1275"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48:17:</w:t>
            </w:r>
          </w:p>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:0410109:</w:t>
            </w:r>
          </w:p>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:742</w:t>
            </w:r>
          </w:p>
        </w:tc>
        <w:tc>
          <w:tcPr>
            <w:tcW w:w="2270" w:type="dxa"/>
            <w:shd w:val="clear" w:color="auto" w:fill="auto"/>
          </w:tcPr>
          <w:p w:rsidR="005E42C0" w:rsidRPr="005E42C0" w:rsidRDefault="005E42C0" w:rsidP="005E42C0">
            <w:pPr>
              <w:widowControl w:val="0"/>
              <w:spacing w:after="0" w:line="240" w:lineRule="auto"/>
              <w:ind w:left="-108" w:right="-103"/>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 xml:space="preserve">Российская Федерация, Липецкая область, </w:t>
            </w:r>
            <w:proofErr w:type="spellStart"/>
            <w:r w:rsidRPr="005E42C0">
              <w:rPr>
                <w:rFonts w:ascii="Times New Roman" w:eastAsia="Times New Roman" w:hAnsi="Times New Roman" w:cs="Times New Roman"/>
                <w:sz w:val="28"/>
                <w:szCs w:val="28"/>
                <w:lang w:eastAsia="ar-SA"/>
              </w:rPr>
              <w:t>Хлевенский</w:t>
            </w:r>
            <w:proofErr w:type="spellEnd"/>
            <w:r w:rsidRPr="005E42C0">
              <w:rPr>
                <w:rFonts w:ascii="Times New Roman" w:eastAsia="Times New Roman" w:hAnsi="Times New Roman" w:cs="Times New Roman"/>
                <w:sz w:val="28"/>
                <w:szCs w:val="28"/>
                <w:lang w:eastAsia="ar-SA"/>
              </w:rPr>
              <w:t xml:space="preserve"> муниципальный район, сельское поселение Ново-</w:t>
            </w:r>
            <w:proofErr w:type="spellStart"/>
            <w:r w:rsidRPr="005E42C0">
              <w:rPr>
                <w:rFonts w:ascii="Times New Roman" w:eastAsia="Times New Roman" w:hAnsi="Times New Roman" w:cs="Times New Roman"/>
                <w:sz w:val="28"/>
                <w:szCs w:val="28"/>
                <w:lang w:eastAsia="ar-SA"/>
              </w:rPr>
              <w:t>Дубовский</w:t>
            </w:r>
            <w:proofErr w:type="spellEnd"/>
            <w:r w:rsidRPr="005E42C0">
              <w:rPr>
                <w:rFonts w:ascii="Times New Roman" w:eastAsia="Times New Roman" w:hAnsi="Times New Roman" w:cs="Times New Roman"/>
                <w:sz w:val="28"/>
                <w:szCs w:val="28"/>
                <w:lang w:eastAsia="ar-SA"/>
              </w:rPr>
              <w:t xml:space="preserve"> сельсовет, село Новое Дубовое, улица Зеленая, земельный участок 43а</w:t>
            </w:r>
          </w:p>
        </w:tc>
        <w:tc>
          <w:tcPr>
            <w:tcW w:w="1984" w:type="dxa"/>
            <w:shd w:val="clear" w:color="auto" w:fill="auto"/>
          </w:tcPr>
          <w:p w:rsidR="005E42C0" w:rsidRPr="005E42C0" w:rsidRDefault="005E42C0" w:rsidP="005E42C0">
            <w:pPr>
              <w:widowControl w:val="0"/>
              <w:spacing w:after="0" w:line="240" w:lineRule="auto"/>
              <w:ind w:left="-108" w:right="-103"/>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Земли населённых пунктов</w:t>
            </w:r>
          </w:p>
        </w:tc>
        <w:tc>
          <w:tcPr>
            <w:tcW w:w="993" w:type="dxa"/>
            <w:shd w:val="clear" w:color="auto" w:fill="auto"/>
          </w:tcPr>
          <w:p w:rsidR="005E42C0" w:rsidRPr="005E42C0" w:rsidRDefault="005E42C0" w:rsidP="005E42C0">
            <w:pPr>
              <w:widowControl w:val="0"/>
              <w:spacing w:after="0" w:line="240" w:lineRule="auto"/>
              <w:ind w:right="-103"/>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2500</w:t>
            </w:r>
          </w:p>
        </w:tc>
        <w:tc>
          <w:tcPr>
            <w:tcW w:w="1275" w:type="dxa"/>
            <w:shd w:val="clear" w:color="auto" w:fill="auto"/>
          </w:tcPr>
          <w:p w:rsidR="005E42C0" w:rsidRPr="005E42C0" w:rsidRDefault="005E42C0" w:rsidP="005E42C0">
            <w:pPr>
              <w:widowControl w:val="0"/>
              <w:spacing w:after="0" w:line="240" w:lineRule="auto"/>
              <w:ind w:right="-103"/>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коммунальное обслуживание</w:t>
            </w:r>
          </w:p>
        </w:tc>
      </w:tr>
    </w:tbl>
    <w:p w:rsidR="005E42C0" w:rsidRPr="005E42C0" w:rsidRDefault="005E42C0" w:rsidP="005E42C0">
      <w:pPr>
        <w:pStyle w:val="a8"/>
        <w:numPr>
          <w:ilvl w:val="2"/>
          <w:numId w:val="4"/>
        </w:numPr>
        <w:tabs>
          <w:tab w:val="left" w:pos="1077"/>
        </w:tabs>
        <w:spacing w:before="360" w:after="120" w:line="240" w:lineRule="auto"/>
        <w:jc w:val="both"/>
        <w:outlineLvl w:val="2"/>
        <w:rPr>
          <w:rFonts w:ascii="Times New Roman" w:eastAsia="Times New Roman" w:hAnsi="Times New Roman" w:cs="Times New Roman"/>
          <w:bCs/>
          <w:i/>
          <w:sz w:val="28"/>
          <w:szCs w:val="28"/>
          <w:lang w:eastAsia="ru-RU"/>
        </w:rPr>
      </w:pPr>
      <w:r w:rsidRPr="005E42C0">
        <w:rPr>
          <w:rFonts w:ascii="Times New Roman" w:eastAsia="Times New Roman" w:hAnsi="Times New Roman" w:cs="Times New Roman"/>
          <w:bCs/>
          <w:i/>
          <w:sz w:val="28"/>
          <w:szCs w:val="28"/>
          <w:lang w:eastAsia="ru-RU"/>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rsidR="005E42C0" w:rsidRPr="005E42C0" w:rsidRDefault="005E42C0" w:rsidP="005E42C0">
      <w:pPr>
        <w:keepLines/>
        <w:spacing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Сооружения очистки и подготовки воды на территории сельского поселения Ново-</w:t>
      </w:r>
      <w:proofErr w:type="spellStart"/>
      <w:r w:rsidRPr="005E42C0">
        <w:rPr>
          <w:rFonts w:ascii="Times New Roman" w:eastAsia="Times New Roman" w:hAnsi="Times New Roman" w:cs="Times New Roman"/>
          <w:sz w:val="28"/>
          <w:szCs w:val="28"/>
          <w:lang w:eastAsia="ru-RU"/>
        </w:rPr>
        <w:t>Дубовский</w:t>
      </w:r>
      <w:proofErr w:type="spellEnd"/>
      <w:r w:rsidRPr="005E42C0">
        <w:rPr>
          <w:rFonts w:ascii="Times New Roman" w:eastAsia="Times New Roman" w:hAnsi="Times New Roman" w:cs="Times New Roman"/>
          <w:sz w:val="28"/>
          <w:szCs w:val="28"/>
          <w:lang w:eastAsia="ru-RU"/>
        </w:rPr>
        <w:t xml:space="preserve"> сельсовет отсутствуют. </w:t>
      </w:r>
    </w:p>
    <w:p w:rsidR="005E42C0" w:rsidRPr="005E42C0" w:rsidRDefault="005E42C0" w:rsidP="005E42C0">
      <w:pPr>
        <w:keepLines/>
        <w:spacing w:after="0" w:line="240" w:lineRule="auto"/>
        <w:ind w:firstLine="709"/>
        <w:jc w:val="both"/>
        <w:rPr>
          <w:rFonts w:ascii="Times New Roman" w:eastAsia="Calibri" w:hAnsi="Times New Roman" w:cs="Times New Roman"/>
          <w:sz w:val="28"/>
          <w:szCs w:val="28"/>
          <w:lang w:eastAsia="ru-RU"/>
        </w:rPr>
      </w:pPr>
      <w:proofErr w:type="gramStart"/>
      <w:r w:rsidRPr="005E42C0">
        <w:rPr>
          <w:rFonts w:ascii="Times New Roman" w:eastAsia="Times New Roman" w:hAnsi="Times New Roman" w:cs="Times New Roman"/>
          <w:sz w:val="28"/>
          <w:szCs w:val="28"/>
          <w:lang w:eastAsia="ru-RU"/>
        </w:rPr>
        <w:t>Качество  воды в артезианской скважине с ГВК 42204100 не соответствует  требованиям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и СанПиН</w:t>
      </w:r>
      <w:r w:rsidRPr="005E42C0">
        <w:rPr>
          <w:rFonts w:ascii="Times New Roman" w:eastAsia="Calibri" w:hAnsi="Times New Roman" w:cs="Times New Roman"/>
          <w:sz w:val="28"/>
          <w:szCs w:val="28"/>
          <w:lang w:eastAsia="ru-RU"/>
        </w:rPr>
        <w:t xml:space="preserve"> 1.2.3685-21 "Гигиенические нормативы и требования к обеспечению безопасности и (или) безвредности</w:t>
      </w:r>
      <w:proofErr w:type="gramEnd"/>
      <w:r w:rsidRPr="005E42C0">
        <w:rPr>
          <w:rFonts w:ascii="Times New Roman" w:eastAsia="Calibri" w:hAnsi="Times New Roman" w:cs="Times New Roman"/>
          <w:sz w:val="28"/>
          <w:szCs w:val="28"/>
          <w:lang w:eastAsia="ru-RU"/>
        </w:rPr>
        <w:t xml:space="preserve"> для человека факторов среды обитания" по жесткости.</w:t>
      </w:r>
    </w:p>
    <w:p w:rsidR="005E42C0" w:rsidRPr="005E42C0" w:rsidRDefault="005E42C0" w:rsidP="005E42C0">
      <w:pPr>
        <w:keepLines/>
        <w:spacing w:after="0" w:line="240" w:lineRule="auto"/>
        <w:ind w:firstLine="709"/>
        <w:jc w:val="both"/>
        <w:rPr>
          <w:rFonts w:ascii="Times New Roman" w:eastAsia="Calibri" w:hAnsi="Times New Roman" w:cs="Times New Roman"/>
          <w:sz w:val="28"/>
          <w:szCs w:val="28"/>
          <w:lang w:eastAsia="ru-RU"/>
        </w:rPr>
      </w:pPr>
      <w:r w:rsidRPr="005E42C0">
        <w:rPr>
          <w:rFonts w:ascii="Times New Roman" w:eastAsia="Times New Roman" w:hAnsi="Times New Roman" w:cs="Times New Roman"/>
          <w:sz w:val="28"/>
          <w:szCs w:val="28"/>
          <w:lang w:eastAsia="ru-RU"/>
        </w:rPr>
        <w:t>Качество воды в артезианских скважинах с ГВК 42204102, 42204103, 42204094, 42204099 не соответствует  требованиям СанПиН 2.1.3684-21 и СанПиН</w:t>
      </w:r>
      <w:r w:rsidRPr="005E42C0">
        <w:rPr>
          <w:rFonts w:ascii="Times New Roman" w:eastAsia="Calibri" w:hAnsi="Times New Roman" w:cs="Times New Roman"/>
          <w:sz w:val="28"/>
          <w:szCs w:val="28"/>
          <w:lang w:eastAsia="ru-RU"/>
        </w:rPr>
        <w:t xml:space="preserve"> 1.2.3685-21 "Гигиенические нормативы и требования к обеспечению безопасности и (или) безвредности для человека факторов среды обитания" по жесткости и содержанию нитратов.</w:t>
      </w:r>
    </w:p>
    <w:p w:rsidR="005E42C0" w:rsidRPr="005E42C0" w:rsidRDefault="005E42C0" w:rsidP="005E42C0">
      <w:pPr>
        <w:keepLines/>
        <w:spacing w:after="0" w:line="240" w:lineRule="auto"/>
        <w:ind w:firstLine="709"/>
        <w:jc w:val="both"/>
        <w:rPr>
          <w:rFonts w:ascii="Times New Roman" w:eastAsia="Calibri" w:hAnsi="Times New Roman" w:cs="Times New Roman"/>
          <w:sz w:val="28"/>
          <w:szCs w:val="28"/>
          <w:lang w:eastAsia="ru-RU"/>
        </w:rPr>
      </w:pPr>
      <w:r w:rsidRPr="005E42C0">
        <w:rPr>
          <w:rFonts w:ascii="Times New Roman" w:eastAsia="Times New Roman" w:hAnsi="Times New Roman" w:cs="Times New Roman"/>
          <w:sz w:val="28"/>
          <w:szCs w:val="28"/>
          <w:lang w:eastAsia="ru-RU"/>
        </w:rPr>
        <w:t>Качество воды в артезианской скважине с ГВК 42204095 не соответствует  требованиям СанПиН 2.1.3684-21 и СанПиН</w:t>
      </w:r>
      <w:r w:rsidRPr="005E42C0">
        <w:rPr>
          <w:rFonts w:ascii="Times New Roman" w:eastAsia="Calibri" w:hAnsi="Times New Roman" w:cs="Times New Roman"/>
          <w:sz w:val="28"/>
          <w:szCs w:val="28"/>
          <w:lang w:eastAsia="ru-RU"/>
        </w:rPr>
        <w:t xml:space="preserve"> 1.2.3685-21 "Гигиенические нормативы и требования к обеспечению безопасности и (или) безвредности для человека факторов среды обитания" по жесткости и содержанию железа.</w:t>
      </w:r>
    </w:p>
    <w:p w:rsidR="005E42C0" w:rsidRPr="005E42C0" w:rsidRDefault="005E42C0" w:rsidP="005E42C0">
      <w:pPr>
        <w:numPr>
          <w:ilvl w:val="2"/>
          <w:numId w:val="4"/>
        </w:numPr>
        <w:tabs>
          <w:tab w:val="left" w:pos="1077"/>
        </w:tabs>
        <w:spacing w:before="360" w:after="120" w:line="240" w:lineRule="auto"/>
        <w:jc w:val="both"/>
        <w:outlineLvl w:val="2"/>
        <w:rPr>
          <w:rFonts w:ascii="Times New Roman" w:eastAsia="Times New Roman" w:hAnsi="Times New Roman" w:cs="Times New Roman"/>
          <w:bCs/>
          <w:i/>
          <w:sz w:val="28"/>
          <w:szCs w:val="28"/>
          <w:lang w:eastAsia="ru-RU"/>
        </w:rPr>
      </w:pPr>
      <w:r w:rsidRPr="005E42C0">
        <w:rPr>
          <w:rFonts w:ascii="Times New Roman" w:eastAsia="Times New Roman" w:hAnsi="Times New Roman" w:cs="Times New Roman"/>
          <w:bCs/>
          <w:i/>
          <w:sz w:val="28"/>
          <w:szCs w:val="28"/>
          <w:lang w:eastAsia="ru-RU"/>
        </w:rPr>
        <w:lastRenderedPageBreak/>
        <w:t xml:space="preserve">описание состояния и функционирования существующих насосных централизованных станций, в том числе оценку </w:t>
      </w:r>
      <w:proofErr w:type="spellStart"/>
      <w:r w:rsidRPr="005E42C0">
        <w:rPr>
          <w:rFonts w:ascii="Times New Roman" w:eastAsia="Times New Roman" w:hAnsi="Times New Roman" w:cs="Times New Roman"/>
          <w:bCs/>
          <w:i/>
          <w:sz w:val="28"/>
          <w:szCs w:val="28"/>
          <w:lang w:eastAsia="ru-RU"/>
        </w:rPr>
        <w:t>энергоэффективности</w:t>
      </w:r>
      <w:proofErr w:type="spellEnd"/>
      <w:r w:rsidRPr="005E42C0">
        <w:rPr>
          <w:rFonts w:ascii="Times New Roman" w:eastAsia="Times New Roman" w:hAnsi="Times New Roman" w:cs="Times New Roman"/>
          <w:bCs/>
          <w:i/>
          <w:sz w:val="28"/>
          <w:szCs w:val="28"/>
          <w:lang w:eastAsia="ru-RU"/>
        </w:rPr>
        <w:t xml:space="preserve">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p w:rsidR="005E42C0" w:rsidRPr="005E42C0" w:rsidRDefault="005E42C0" w:rsidP="005E42C0">
      <w:pPr>
        <w:keepLines/>
        <w:spacing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Насосные станции на территории сельского поселения Ново-</w:t>
      </w:r>
      <w:proofErr w:type="spellStart"/>
      <w:r w:rsidRPr="005E42C0">
        <w:rPr>
          <w:rFonts w:ascii="Times New Roman" w:eastAsia="Times New Roman" w:hAnsi="Times New Roman" w:cs="Times New Roman"/>
          <w:sz w:val="28"/>
          <w:szCs w:val="28"/>
          <w:lang w:eastAsia="ru-RU"/>
        </w:rPr>
        <w:t>Дубовский</w:t>
      </w:r>
      <w:proofErr w:type="spellEnd"/>
      <w:r w:rsidRPr="005E42C0">
        <w:rPr>
          <w:rFonts w:ascii="Times New Roman" w:eastAsia="Times New Roman" w:hAnsi="Times New Roman" w:cs="Times New Roman"/>
          <w:sz w:val="28"/>
          <w:szCs w:val="28"/>
          <w:lang w:eastAsia="ru-RU"/>
        </w:rPr>
        <w:t xml:space="preserve"> сельсовет отсутствуют.</w:t>
      </w:r>
    </w:p>
    <w:p w:rsidR="005E42C0" w:rsidRPr="005E42C0" w:rsidRDefault="005E42C0" w:rsidP="005E42C0">
      <w:pPr>
        <w:numPr>
          <w:ilvl w:val="2"/>
          <w:numId w:val="4"/>
        </w:numPr>
        <w:tabs>
          <w:tab w:val="left" w:pos="1077"/>
        </w:tabs>
        <w:spacing w:before="360" w:after="120" w:line="240" w:lineRule="auto"/>
        <w:jc w:val="both"/>
        <w:outlineLvl w:val="2"/>
        <w:rPr>
          <w:rFonts w:ascii="Times New Roman" w:eastAsia="Times New Roman" w:hAnsi="Times New Roman" w:cs="Times New Roman"/>
          <w:bCs/>
          <w:i/>
          <w:sz w:val="28"/>
          <w:szCs w:val="28"/>
          <w:lang w:eastAsia="ru-RU"/>
        </w:rPr>
      </w:pPr>
      <w:r w:rsidRPr="005E42C0">
        <w:rPr>
          <w:rFonts w:ascii="Times New Roman" w:eastAsia="Times New Roman" w:hAnsi="Times New Roman" w:cs="Times New Roman"/>
          <w:bCs/>
          <w:i/>
          <w:sz w:val="28"/>
          <w:szCs w:val="28"/>
          <w:lang w:eastAsia="ru-RU"/>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p w:rsidR="005E42C0" w:rsidRPr="005E42C0" w:rsidRDefault="005E42C0" w:rsidP="005E42C0">
      <w:pPr>
        <w:keepLines/>
        <w:spacing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Водопроводные сети преимущественно тупиковые, проложены диаметром 100 мм.</w:t>
      </w:r>
    </w:p>
    <w:p w:rsidR="005E42C0" w:rsidRPr="005E42C0" w:rsidRDefault="005E42C0" w:rsidP="005E42C0">
      <w:pPr>
        <w:spacing w:after="0" w:line="240" w:lineRule="auto"/>
        <w:ind w:firstLine="708"/>
        <w:jc w:val="both"/>
        <w:rPr>
          <w:rFonts w:ascii="Times New Roman" w:eastAsia="Times New Roman" w:hAnsi="Times New Roman" w:cs="Times New Roman"/>
          <w:bCs/>
          <w:sz w:val="28"/>
          <w:szCs w:val="28"/>
          <w:lang w:eastAsia="ru-RU"/>
        </w:rPr>
      </w:pPr>
      <w:r w:rsidRPr="005E42C0">
        <w:rPr>
          <w:rFonts w:ascii="Times New Roman" w:hAnsi="Times New Roman" w:cs="Times New Roman"/>
          <w:sz w:val="28"/>
          <w:szCs w:val="28"/>
        </w:rPr>
        <w:t>Общий износ водопроводных сетей составляет 40%.</w:t>
      </w:r>
      <w:r w:rsidRPr="005E42C0">
        <w:rPr>
          <w:rFonts w:ascii="Times New Roman" w:eastAsia="Times New Roman" w:hAnsi="Times New Roman" w:cs="Times New Roman"/>
          <w:bCs/>
          <w:sz w:val="28"/>
          <w:szCs w:val="28"/>
          <w:lang w:eastAsia="ru-RU"/>
        </w:rPr>
        <w:t xml:space="preserve"> Большой объем изношенных трубопроводов требует значительных капитальных вложений и инвестиций в проведение модернизации и реконструкции системы водоснабжения.</w:t>
      </w:r>
    </w:p>
    <w:p w:rsidR="005E42C0" w:rsidRPr="005E42C0" w:rsidRDefault="005E42C0" w:rsidP="005E42C0">
      <w:pPr>
        <w:spacing w:after="0" w:line="240" w:lineRule="auto"/>
        <w:ind w:firstLine="708"/>
        <w:jc w:val="both"/>
        <w:rPr>
          <w:rFonts w:ascii="Times New Roman" w:eastAsia="Times New Roman" w:hAnsi="Times New Roman" w:cs="Times New Roman"/>
          <w:bCs/>
          <w:sz w:val="28"/>
          <w:szCs w:val="28"/>
          <w:lang w:eastAsia="ru-RU"/>
        </w:rPr>
      </w:pPr>
      <w:r w:rsidRPr="005E42C0">
        <w:rPr>
          <w:rFonts w:ascii="Times New Roman" w:eastAsia="Times New Roman" w:hAnsi="Times New Roman" w:cs="Times New Roman"/>
          <w:bCs/>
          <w:sz w:val="28"/>
          <w:szCs w:val="28"/>
          <w:lang w:eastAsia="ru-RU"/>
        </w:rPr>
        <w:t xml:space="preserve">Срок эксплуатации сетей водоснабжения составляет 46 лет. </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eastAsia="Times New Roman" w:hAnsi="Times New Roman" w:cs="Times New Roman"/>
          <w:bCs/>
          <w:sz w:val="28"/>
          <w:szCs w:val="28"/>
          <w:lang w:eastAsia="ru-RU"/>
        </w:rPr>
        <w:t>Техническая</w:t>
      </w:r>
      <w:r w:rsidRPr="005E42C0">
        <w:rPr>
          <w:rFonts w:ascii="Times New Roman" w:hAnsi="Times New Roman" w:cs="Times New Roman"/>
          <w:sz w:val="28"/>
          <w:szCs w:val="28"/>
        </w:rPr>
        <w:t xml:space="preserve"> характеристика водопроводной сети приведена в таблице №1.4.4.</w:t>
      </w:r>
    </w:p>
    <w:p w:rsidR="005E42C0" w:rsidRPr="00FE12CF" w:rsidRDefault="005E42C0" w:rsidP="005E42C0">
      <w:pPr>
        <w:spacing w:after="0" w:line="240" w:lineRule="auto"/>
        <w:ind w:firstLine="709"/>
        <w:jc w:val="right"/>
        <w:rPr>
          <w:rFonts w:ascii="Times New Roman" w:hAnsi="Times New Roman" w:cs="Times New Roman"/>
          <w:sz w:val="24"/>
          <w:szCs w:val="24"/>
        </w:rPr>
      </w:pPr>
      <w:r w:rsidRPr="00FE12CF">
        <w:rPr>
          <w:rFonts w:ascii="Times New Roman" w:eastAsia="Times New Roman" w:hAnsi="Times New Roman" w:cs="Times New Roman"/>
          <w:b/>
          <w:i/>
          <w:sz w:val="24"/>
          <w:szCs w:val="24"/>
          <w:lang w:eastAsia="ru-RU"/>
        </w:rPr>
        <w:t>Таблица №1.4.4</w:t>
      </w: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2763"/>
        <w:gridCol w:w="1418"/>
        <w:gridCol w:w="2410"/>
        <w:gridCol w:w="1275"/>
        <w:gridCol w:w="1423"/>
      </w:tblGrid>
      <w:tr w:rsidR="005E42C0" w:rsidRPr="005E42C0" w:rsidTr="005E42C0">
        <w:tc>
          <w:tcPr>
            <w:tcW w:w="645" w:type="dxa"/>
            <w:shd w:val="clear" w:color="auto" w:fill="F2DBDB" w:themeFill="accent2" w:themeFillTint="33"/>
          </w:tcPr>
          <w:p w:rsidR="005E42C0" w:rsidRPr="005E42C0" w:rsidRDefault="005E42C0" w:rsidP="005E42C0">
            <w:pPr>
              <w:widowControl w:val="0"/>
              <w:spacing w:after="0" w:line="240" w:lineRule="auto"/>
              <w:ind w:right="51"/>
              <w:jc w:val="center"/>
              <w:rPr>
                <w:rFonts w:ascii="Times New Roman" w:eastAsia="Times New Roman" w:hAnsi="Times New Roman" w:cs="Times New Roman"/>
                <w:b/>
                <w:i/>
                <w:sz w:val="28"/>
                <w:szCs w:val="28"/>
                <w:lang w:eastAsia="ar-SA"/>
              </w:rPr>
            </w:pPr>
            <w:r w:rsidRPr="005E42C0">
              <w:rPr>
                <w:rFonts w:ascii="Times New Roman" w:eastAsia="Times New Roman" w:hAnsi="Times New Roman" w:cs="Times New Roman"/>
                <w:b/>
                <w:i/>
                <w:sz w:val="28"/>
                <w:szCs w:val="28"/>
                <w:lang w:eastAsia="ar-SA"/>
              </w:rPr>
              <w:t xml:space="preserve">№ </w:t>
            </w:r>
            <w:proofErr w:type="gramStart"/>
            <w:r w:rsidRPr="005E42C0">
              <w:rPr>
                <w:rFonts w:ascii="Times New Roman" w:eastAsia="Times New Roman" w:hAnsi="Times New Roman" w:cs="Times New Roman"/>
                <w:b/>
                <w:i/>
                <w:sz w:val="28"/>
                <w:szCs w:val="28"/>
                <w:lang w:eastAsia="ar-SA"/>
              </w:rPr>
              <w:t>п</w:t>
            </w:r>
            <w:proofErr w:type="gramEnd"/>
            <w:r w:rsidRPr="005E42C0">
              <w:rPr>
                <w:rFonts w:ascii="Times New Roman" w:eastAsia="Times New Roman" w:hAnsi="Times New Roman" w:cs="Times New Roman"/>
                <w:b/>
                <w:i/>
                <w:sz w:val="28"/>
                <w:szCs w:val="28"/>
                <w:lang w:eastAsia="ar-SA"/>
              </w:rPr>
              <w:t>/п</w:t>
            </w:r>
          </w:p>
        </w:tc>
        <w:tc>
          <w:tcPr>
            <w:tcW w:w="2763" w:type="dxa"/>
            <w:shd w:val="clear" w:color="auto" w:fill="F2DBDB" w:themeFill="accent2" w:themeFillTint="33"/>
          </w:tcPr>
          <w:p w:rsidR="005E42C0" w:rsidRPr="005E42C0" w:rsidRDefault="005E42C0" w:rsidP="005E42C0">
            <w:pPr>
              <w:widowControl w:val="0"/>
              <w:spacing w:after="0" w:line="240" w:lineRule="auto"/>
              <w:ind w:right="51"/>
              <w:jc w:val="center"/>
              <w:rPr>
                <w:rFonts w:ascii="Times New Roman" w:eastAsia="Times New Roman" w:hAnsi="Times New Roman" w:cs="Times New Roman"/>
                <w:b/>
                <w:i/>
                <w:sz w:val="28"/>
                <w:szCs w:val="28"/>
                <w:lang w:eastAsia="ar-SA"/>
              </w:rPr>
            </w:pPr>
            <w:r w:rsidRPr="005E42C0">
              <w:rPr>
                <w:rFonts w:ascii="Times New Roman" w:eastAsia="Times New Roman" w:hAnsi="Times New Roman" w:cs="Times New Roman"/>
                <w:b/>
                <w:i/>
                <w:sz w:val="28"/>
                <w:szCs w:val="28"/>
                <w:lang w:eastAsia="ar-SA"/>
              </w:rPr>
              <w:t xml:space="preserve">Наименование </w:t>
            </w:r>
          </w:p>
          <w:p w:rsidR="005E42C0" w:rsidRPr="005E42C0" w:rsidRDefault="005E42C0" w:rsidP="005E42C0">
            <w:pPr>
              <w:widowControl w:val="0"/>
              <w:spacing w:after="0" w:line="240" w:lineRule="auto"/>
              <w:ind w:right="51"/>
              <w:jc w:val="center"/>
              <w:rPr>
                <w:rFonts w:ascii="Times New Roman" w:eastAsia="Times New Roman" w:hAnsi="Times New Roman" w:cs="Times New Roman"/>
                <w:b/>
                <w:i/>
                <w:sz w:val="28"/>
                <w:szCs w:val="28"/>
                <w:lang w:eastAsia="ar-SA"/>
              </w:rPr>
            </w:pPr>
            <w:r w:rsidRPr="005E42C0">
              <w:rPr>
                <w:rFonts w:ascii="Times New Roman" w:eastAsia="Times New Roman" w:hAnsi="Times New Roman" w:cs="Times New Roman"/>
                <w:b/>
                <w:i/>
                <w:sz w:val="28"/>
                <w:szCs w:val="28"/>
                <w:lang w:eastAsia="ar-SA"/>
              </w:rPr>
              <w:t>объекта</w:t>
            </w:r>
          </w:p>
        </w:tc>
        <w:tc>
          <w:tcPr>
            <w:tcW w:w="1418" w:type="dxa"/>
            <w:shd w:val="clear" w:color="auto" w:fill="F2DBDB" w:themeFill="accent2" w:themeFillTint="33"/>
          </w:tcPr>
          <w:p w:rsidR="005E42C0" w:rsidRPr="005E42C0" w:rsidRDefault="005E42C0" w:rsidP="005E42C0">
            <w:pPr>
              <w:widowControl w:val="0"/>
              <w:spacing w:after="0" w:line="240" w:lineRule="auto"/>
              <w:ind w:left="-108" w:right="-108"/>
              <w:jc w:val="center"/>
              <w:rPr>
                <w:rFonts w:ascii="Times New Roman" w:eastAsia="Times New Roman" w:hAnsi="Times New Roman" w:cs="Times New Roman"/>
                <w:b/>
                <w:i/>
                <w:sz w:val="28"/>
                <w:szCs w:val="28"/>
                <w:lang w:eastAsia="ar-SA"/>
              </w:rPr>
            </w:pPr>
            <w:proofErr w:type="gramStart"/>
            <w:r w:rsidRPr="005E42C0">
              <w:rPr>
                <w:rFonts w:ascii="Times New Roman" w:eastAsia="Times New Roman" w:hAnsi="Times New Roman" w:cs="Times New Roman"/>
                <w:b/>
                <w:i/>
                <w:sz w:val="28"/>
                <w:szCs w:val="28"/>
                <w:lang w:eastAsia="ar-SA"/>
              </w:rPr>
              <w:t>Протяжен-</w:t>
            </w:r>
            <w:proofErr w:type="spellStart"/>
            <w:r w:rsidRPr="005E42C0">
              <w:rPr>
                <w:rFonts w:ascii="Times New Roman" w:eastAsia="Times New Roman" w:hAnsi="Times New Roman" w:cs="Times New Roman"/>
                <w:b/>
                <w:i/>
                <w:sz w:val="28"/>
                <w:szCs w:val="28"/>
                <w:lang w:eastAsia="ar-SA"/>
              </w:rPr>
              <w:t>ность</w:t>
            </w:r>
            <w:proofErr w:type="spellEnd"/>
            <w:proofErr w:type="gramEnd"/>
            <w:r w:rsidRPr="005E42C0">
              <w:rPr>
                <w:rFonts w:ascii="Times New Roman" w:eastAsia="Times New Roman" w:hAnsi="Times New Roman" w:cs="Times New Roman"/>
                <w:b/>
                <w:i/>
                <w:sz w:val="28"/>
                <w:szCs w:val="28"/>
                <w:lang w:eastAsia="ar-SA"/>
              </w:rPr>
              <w:t>, м</w:t>
            </w:r>
          </w:p>
        </w:tc>
        <w:tc>
          <w:tcPr>
            <w:tcW w:w="2410" w:type="dxa"/>
            <w:shd w:val="clear" w:color="auto" w:fill="F2DBDB" w:themeFill="accent2" w:themeFillTint="33"/>
          </w:tcPr>
          <w:p w:rsidR="005E42C0" w:rsidRPr="005E42C0" w:rsidRDefault="005E42C0" w:rsidP="005E42C0">
            <w:pPr>
              <w:widowControl w:val="0"/>
              <w:spacing w:after="0" w:line="240" w:lineRule="auto"/>
              <w:ind w:right="51"/>
              <w:jc w:val="center"/>
              <w:rPr>
                <w:rFonts w:ascii="Times New Roman" w:eastAsia="Times New Roman" w:hAnsi="Times New Roman" w:cs="Times New Roman"/>
                <w:b/>
                <w:i/>
                <w:sz w:val="28"/>
                <w:szCs w:val="28"/>
                <w:lang w:eastAsia="ar-SA"/>
              </w:rPr>
            </w:pPr>
            <w:r w:rsidRPr="005E42C0">
              <w:rPr>
                <w:rFonts w:ascii="Times New Roman" w:eastAsia="Times New Roman" w:hAnsi="Times New Roman" w:cs="Times New Roman"/>
                <w:b/>
                <w:i/>
                <w:sz w:val="28"/>
                <w:szCs w:val="28"/>
                <w:lang w:eastAsia="ar-SA"/>
              </w:rPr>
              <w:t>Материал /</w:t>
            </w:r>
          </w:p>
          <w:p w:rsidR="005E42C0" w:rsidRPr="005E42C0" w:rsidRDefault="005E42C0" w:rsidP="005E42C0">
            <w:pPr>
              <w:widowControl w:val="0"/>
              <w:spacing w:after="0" w:line="240" w:lineRule="auto"/>
              <w:ind w:right="51"/>
              <w:jc w:val="center"/>
              <w:rPr>
                <w:rFonts w:ascii="Times New Roman" w:eastAsia="Times New Roman" w:hAnsi="Times New Roman" w:cs="Times New Roman"/>
                <w:b/>
                <w:i/>
                <w:sz w:val="28"/>
                <w:szCs w:val="28"/>
                <w:lang w:eastAsia="ar-SA"/>
              </w:rPr>
            </w:pPr>
            <w:r w:rsidRPr="005E42C0">
              <w:rPr>
                <w:rFonts w:ascii="Times New Roman" w:eastAsia="Times New Roman" w:hAnsi="Times New Roman" w:cs="Times New Roman"/>
                <w:b/>
                <w:i/>
                <w:sz w:val="28"/>
                <w:szCs w:val="28"/>
                <w:lang w:eastAsia="ar-SA"/>
              </w:rPr>
              <w:t xml:space="preserve">диаметр, </w:t>
            </w:r>
            <w:proofErr w:type="gramStart"/>
            <w:r w:rsidRPr="005E42C0">
              <w:rPr>
                <w:rFonts w:ascii="Times New Roman" w:eastAsia="Times New Roman" w:hAnsi="Times New Roman" w:cs="Times New Roman"/>
                <w:b/>
                <w:i/>
                <w:sz w:val="28"/>
                <w:szCs w:val="28"/>
                <w:lang w:eastAsia="ar-SA"/>
              </w:rPr>
              <w:t>мм</w:t>
            </w:r>
            <w:proofErr w:type="gramEnd"/>
          </w:p>
        </w:tc>
        <w:tc>
          <w:tcPr>
            <w:tcW w:w="1275" w:type="dxa"/>
            <w:shd w:val="clear" w:color="auto" w:fill="F2DBDB" w:themeFill="accent2" w:themeFillTint="33"/>
          </w:tcPr>
          <w:p w:rsidR="005E42C0" w:rsidRPr="005E42C0" w:rsidRDefault="005E42C0" w:rsidP="005E42C0">
            <w:pPr>
              <w:widowControl w:val="0"/>
              <w:spacing w:after="0" w:line="240" w:lineRule="auto"/>
              <w:ind w:right="51"/>
              <w:jc w:val="center"/>
              <w:rPr>
                <w:rFonts w:ascii="Times New Roman" w:eastAsia="Times New Roman" w:hAnsi="Times New Roman" w:cs="Times New Roman"/>
                <w:b/>
                <w:i/>
                <w:sz w:val="28"/>
                <w:szCs w:val="28"/>
                <w:lang w:eastAsia="ar-SA"/>
              </w:rPr>
            </w:pPr>
            <w:r w:rsidRPr="005E42C0">
              <w:rPr>
                <w:rFonts w:ascii="Times New Roman" w:eastAsia="Times New Roman" w:hAnsi="Times New Roman" w:cs="Times New Roman"/>
                <w:b/>
                <w:i/>
                <w:sz w:val="28"/>
                <w:szCs w:val="28"/>
                <w:lang w:eastAsia="ar-SA"/>
              </w:rPr>
              <w:t>Износ, %</w:t>
            </w:r>
          </w:p>
        </w:tc>
        <w:tc>
          <w:tcPr>
            <w:tcW w:w="1423" w:type="dxa"/>
            <w:shd w:val="clear" w:color="auto" w:fill="F2DBDB" w:themeFill="accent2" w:themeFillTint="33"/>
          </w:tcPr>
          <w:p w:rsidR="005E42C0" w:rsidRPr="005E42C0" w:rsidRDefault="005E42C0" w:rsidP="005E42C0">
            <w:pPr>
              <w:widowControl w:val="0"/>
              <w:spacing w:after="0" w:line="240" w:lineRule="auto"/>
              <w:ind w:left="-108" w:right="-103"/>
              <w:jc w:val="center"/>
              <w:rPr>
                <w:rFonts w:ascii="Times New Roman" w:eastAsia="Times New Roman" w:hAnsi="Times New Roman" w:cs="Times New Roman"/>
                <w:b/>
                <w:i/>
                <w:sz w:val="28"/>
                <w:szCs w:val="28"/>
                <w:lang w:eastAsia="ar-SA"/>
              </w:rPr>
            </w:pPr>
            <w:r w:rsidRPr="005E42C0">
              <w:rPr>
                <w:rFonts w:ascii="Times New Roman" w:eastAsia="Times New Roman" w:hAnsi="Times New Roman" w:cs="Times New Roman"/>
                <w:b/>
                <w:i/>
                <w:sz w:val="28"/>
                <w:szCs w:val="28"/>
                <w:lang w:eastAsia="ar-SA"/>
              </w:rPr>
              <w:t>Год</w:t>
            </w:r>
          </w:p>
          <w:p w:rsidR="005E42C0" w:rsidRPr="005E42C0" w:rsidRDefault="005E42C0" w:rsidP="005E42C0">
            <w:pPr>
              <w:widowControl w:val="0"/>
              <w:spacing w:after="0" w:line="240" w:lineRule="auto"/>
              <w:ind w:left="-108" w:right="-103"/>
              <w:jc w:val="center"/>
              <w:rPr>
                <w:rFonts w:ascii="Times New Roman" w:eastAsia="Times New Roman" w:hAnsi="Times New Roman" w:cs="Times New Roman"/>
                <w:b/>
                <w:i/>
                <w:sz w:val="28"/>
                <w:szCs w:val="28"/>
                <w:lang w:eastAsia="ar-SA"/>
              </w:rPr>
            </w:pPr>
            <w:r w:rsidRPr="005E42C0">
              <w:rPr>
                <w:rFonts w:ascii="Times New Roman" w:eastAsia="Times New Roman" w:hAnsi="Times New Roman" w:cs="Times New Roman"/>
                <w:b/>
                <w:i/>
                <w:sz w:val="28"/>
                <w:szCs w:val="28"/>
                <w:lang w:eastAsia="ar-SA"/>
              </w:rPr>
              <w:t>постройки</w:t>
            </w:r>
          </w:p>
        </w:tc>
      </w:tr>
      <w:tr w:rsidR="005E42C0" w:rsidRPr="005E42C0" w:rsidTr="005E42C0">
        <w:tc>
          <w:tcPr>
            <w:tcW w:w="645"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1</w:t>
            </w:r>
          </w:p>
        </w:tc>
        <w:tc>
          <w:tcPr>
            <w:tcW w:w="2763" w:type="dxa"/>
            <w:shd w:val="clear" w:color="auto" w:fill="auto"/>
          </w:tcPr>
          <w:p w:rsidR="005E42C0" w:rsidRPr="005E42C0" w:rsidRDefault="005E42C0" w:rsidP="005E42C0">
            <w:pPr>
              <w:widowControl w:val="0"/>
              <w:spacing w:after="0" w:line="240" w:lineRule="auto"/>
              <w:ind w:right="51"/>
              <w:jc w:val="both"/>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Водопроводная сеть</w:t>
            </w:r>
          </w:p>
        </w:tc>
        <w:tc>
          <w:tcPr>
            <w:tcW w:w="1418"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3646,96</w:t>
            </w:r>
          </w:p>
        </w:tc>
        <w:tc>
          <w:tcPr>
            <w:tcW w:w="2410"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сталь / 100</w:t>
            </w:r>
          </w:p>
        </w:tc>
        <w:tc>
          <w:tcPr>
            <w:tcW w:w="1275"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40</w:t>
            </w:r>
          </w:p>
        </w:tc>
        <w:tc>
          <w:tcPr>
            <w:tcW w:w="1423"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1976</w:t>
            </w:r>
          </w:p>
        </w:tc>
      </w:tr>
      <w:tr w:rsidR="005E42C0" w:rsidRPr="005E42C0" w:rsidTr="005E42C0">
        <w:tc>
          <w:tcPr>
            <w:tcW w:w="645"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2</w:t>
            </w:r>
          </w:p>
        </w:tc>
        <w:tc>
          <w:tcPr>
            <w:tcW w:w="2763" w:type="dxa"/>
            <w:shd w:val="clear" w:color="auto" w:fill="auto"/>
          </w:tcPr>
          <w:p w:rsidR="005E42C0" w:rsidRPr="005E42C0" w:rsidRDefault="005E42C0" w:rsidP="005E42C0">
            <w:pPr>
              <w:widowControl w:val="0"/>
              <w:spacing w:after="0" w:line="240" w:lineRule="auto"/>
              <w:ind w:right="51"/>
              <w:jc w:val="both"/>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Водопроводная сеть</w:t>
            </w:r>
          </w:p>
        </w:tc>
        <w:tc>
          <w:tcPr>
            <w:tcW w:w="1418"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14866,93</w:t>
            </w:r>
          </w:p>
        </w:tc>
        <w:tc>
          <w:tcPr>
            <w:tcW w:w="2410"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сталь / 100</w:t>
            </w:r>
          </w:p>
        </w:tc>
        <w:tc>
          <w:tcPr>
            <w:tcW w:w="1275"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40</w:t>
            </w:r>
          </w:p>
        </w:tc>
        <w:tc>
          <w:tcPr>
            <w:tcW w:w="1423"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1976</w:t>
            </w:r>
          </w:p>
        </w:tc>
      </w:tr>
      <w:tr w:rsidR="005E42C0" w:rsidRPr="005E42C0" w:rsidTr="005E42C0">
        <w:tc>
          <w:tcPr>
            <w:tcW w:w="645"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3</w:t>
            </w:r>
          </w:p>
        </w:tc>
        <w:tc>
          <w:tcPr>
            <w:tcW w:w="2763" w:type="dxa"/>
            <w:shd w:val="clear" w:color="auto" w:fill="auto"/>
          </w:tcPr>
          <w:p w:rsidR="005E42C0" w:rsidRPr="005E42C0" w:rsidRDefault="005E42C0" w:rsidP="005E42C0">
            <w:pPr>
              <w:widowControl w:val="0"/>
              <w:spacing w:after="0" w:line="240" w:lineRule="auto"/>
              <w:ind w:right="51"/>
              <w:jc w:val="both"/>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Водопроводная сеть</w:t>
            </w:r>
          </w:p>
        </w:tc>
        <w:tc>
          <w:tcPr>
            <w:tcW w:w="1418"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4875,3</w:t>
            </w:r>
          </w:p>
        </w:tc>
        <w:tc>
          <w:tcPr>
            <w:tcW w:w="2410"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сталь / 100</w:t>
            </w:r>
          </w:p>
        </w:tc>
        <w:tc>
          <w:tcPr>
            <w:tcW w:w="1275"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40</w:t>
            </w:r>
          </w:p>
        </w:tc>
        <w:tc>
          <w:tcPr>
            <w:tcW w:w="1423"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1976</w:t>
            </w:r>
          </w:p>
        </w:tc>
      </w:tr>
      <w:tr w:rsidR="005E42C0" w:rsidRPr="005E42C0" w:rsidTr="005E42C0">
        <w:tc>
          <w:tcPr>
            <w:tcW w:w="645"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4</w:t>
            </w:r>
          </w:p>
        </w:tc>
        <w:tc>
          <w:tcPr>
            <w:tcW w:w="2763" w:type="dxa"/>
            <w:shd w:val="clear" w:color="auto" w:fill="auto"/>
          </w:tcPr>
          <w:p w:rsidR="005E42C0" w:rsidRPr="005E42C0" w:rsidRDefault="005E42C0" w:rsidP="005E42C0">
            <w:pPr>
              <w:widowControl w:val="0"/>
              <w:spacing w:after="0" w:line="240" w:lineRule="auto"/>
              <w:ind w:right="51"/>
              <w:jc w:val="both"/>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Водопроводная сеть</w:t>
            </w:r>
          </w:p>
        </w:tc>
        <w:tc>
          <w:tcPr>
            <w:tcW w:w="1418"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5948,35</w:t>
            </w:r>
          </w:p>
        </w:tc>
        <w:tc>
          <w:tcPr>
            <w:tcW w:w="2410"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сталь / 100</w:t>
            </w:r>
          </w:p>
        </w:tc>
        <w:tc>
          <w:tcPr>
            <w:tcW w:w="1275"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40</w:t>
            </w:r>
          </w:p>
        </w:tc>
        <w:tc>
          <w:tcPr>
            <w:tcW w:w="1423"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1976</w:t>
            </w:r>
          </w:p>
        </w:tc>
      </w:tr>
    </w:tbl>
    <w:p w:rsidR="005E42C0" w:rsidRPr="005E42C0" w:rsidRDefault="005E42C0" w:rsidP="005E42C0">
      <w:pPr>
        <w:spacing w:after="0" w:line="240" w:lineRule="auto"/>
        <w:ind w:firstLine="708"/>
        <w:jc w:val="both"/>
        <w:rPr>
          <w:rFonts w:ascii="Times New Roman" w:eastAsia="Times New Roman" w:hAnsi="Times New Roman" w:cs="Times New Roman"/>
          <w:sz w:val="28"/>
          <w:szCs w:val="28"/>
          <w:lang w:eastAsia="ar-SA"/>
        </w:rPr>
      </w:pP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eastAsia="Times New Roman" w:hAnsi="Times New Roman" w:cs="Times New Roman"/>
          <w:bCs/>
          <w:sz w:val="28"/>
          <w:szCs w:val="28"/>
          <w:lang w:eastAsia="ru-RU"/>
        </w:rPr>
        <w:t>Техническая</w:t>
      </w:r>
      <w:r w:rsidRPr="005E42C0">
        <w:rPr>
          <w:rFonts w:ascii="Times New Roman" w:hAnsi="Times New Roman" w:cs="Times New Roman"/>
          <w:sz w:val="28"/>
          <w:szCs w:val="28"/>
        </w:rPr>
        <w:t xml:space="preserve"> характеристика водоразборных колонок приведена в таблице №1.4.5.</w:t>
      </w:r>
    </w:p>
    <w:p w:rsidR="005E42C0" w:rsidRPr="00FE12CF" w:rsidRDefault="005E42C0" w:rsidP="005E42C0">
      <w:pPr>
        <w:spacing w:after="0" w:line="240" w:lineRule="auto"/>
        <w:ind w:firstLine="709"/>
        <w:jc w:val="right"/>
        <w:rPr>
          <w:rFonts w:ascii="Times New Roman" w:hAnsi="Times New Roman" w:cs="Times New Roman"/>
          <w:sz w:val="24"/>
          <w:szCs w:val="24"/>
        </w:rPr>
      </w:pPr>
      <w:r w:rsidRPr="00FE12CF">
        <w:rPr>
          <w:rFonts w:ascii="Times New Roman" w:eastAsia="Times New Roman" w:hAnsi="Times New Roman" w:cs="Times New Roman"/>
          <w:b/>
          <w:i/>
          <w:sz w:val="24"/>
          <w:szCs w:val="24"/>
          <w:lang w:eastAsia="ru-RU"/>
        </w:rPr>
        <w:t>Таблица №1.4.5</w:t>
      </w: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5"/>
        <w:gridCol w:w="3220"/>
        <w:gridCol w:w="1843"/>
        <w:gridCol w:w="1418"/>
        <w:gridCol w:w="1275"/>
        <w:gridCol w:w="1423"/>
      </w:tblGrid>
      <w:tr w:rsidR="005E42C0" w:rsidRPr="005E42C0" w:rsidTr="005E42C0">
        <w:tc>
          <w:tcPr>
            <w:tcW w:w="755" w:type="dxa"/>
            <w:shd w:val="clear" w:color="auto" w:fill="F2DBDB" w:themeFill="accent2" w:themeFillTint="33"/>
          </w:tcPr>
          <w:p w:rsidR="005E42C0" w:rsidRPr="005E42C0" w:rsidRDefault="005E42C0" w:rsidP="005E42C0">
            <w:pPr>
              <w:widowControl w:val="0"/>
              <w:spacing w:after="0" w:line="240" w:lineRule="auto"/>
              <w:ind w:right="51"/>
              <w:jc w:val="center"/>
              <w:rPr>
                <w:rFonts w:ascii="Times New Roman" w:eastAsia="Times New Roman" w:hAnsi="Times New Roman" w:cs="Times New Roman"/>
                <w:b/>
                <w:i/>
                <w:sz w:val="28"/>
                <w:szCs w:val="28"/>
                <w:lang w:eastAsia="ar-SA"/>
              </w:rPr>
            </w:pPr>
            <w:r w:rsidRPr="005E42C0">
              <w:rPr>
                <w:rFonts w:ascii="Times New Roman" w:eastAsia="Times New Roman" w:hAnsi="Times New Roman" w:cs="Times New Roman"/>
                <w:b/>
                <w:i/>
                <w:sz w:val="28"/>
                <w:szCs w:val="28"/>
                <w:lang w:eastAsia="ar-SA"/>
              </w:rPr>
              <w:t xml:space="preserve">№ </w:t>
            </w:r>
            <w:proofErr w:type="gramStart"/>
            <w:r w:rsidRPr="005E42C0">
              <w:rPr>
                <w:rFonts w:ascii="Times New Roman" w:eastAsia="Times New Roman" w:hAnsi="Times New Roman" w:cs="Times New Roman"/>
                <w:b/>
                <w:i/>
                <w:sz w:val="28"/>
                <w:szCs w:val="28"/>
                <w:lang w:eastAsia="ar-SA"/>
              </w:rPr>
              <w:t>п</w:t>
            </w:r>
            <w:proofErr w:type="gramEnd"/>
            <w:r w:rsidRPr="005E42C0">
              <w:rPr>
                <w:rFonts w:ascii="Times New Roman" w:eastAsia="Times New Roman" w:hAnsi="Times New Roman" w:cs="Times New Roman"/>
                <w:b/>
                <w:i/>
                <w:sz w:val="28"/>
                <w:szCs w:val="28"/>
                <w:lang w:eastAsia="ar-SA"/>
              </w:rPr>
              <w:t>/п</w:t>
            </w:r>
          </w:p>
        </w:tc>
        <w:tc>
          <w:tcPr>
            <w:tcW w:w="3220" w:type="dxa"/>
            <w:shd w:val="clear" w:color="auto" w:fill="F2DBDB" w:themeFill="accent2" w:themeFillTint="33"/>
          </w:tcPr>
          <w:p w:rsidR="005E42C0" w:rsidRPr="005E42C0" w:rsidRDefault="005E42C0" w:rsidP="005E42C0">
            <w:pPr>
              <w:widowControl w:val="0"/>
              <w:spacing w:after="0" w:line="240" w:lineRule="auto"/>
              <w:ind w:right="51"/>
              <w:jc w:val="center"/>
              <w:rPr>
                <w:rFonts w:ascii="Times New Roman" w:eastAsia="Times New Roman" w:hAnsi="Times New Roman" w:cs="Times New Roman"/>
                <w:b/>
                <w:i/>
                <w:sz w:val="28"/>
                <w:szCs w:val="28"/>
                <w:lang w:eastAsia="ar-SA"/>
              </w:rPr>
            </w:pPr>
            <w:r w:rsidRPr="005E42C0">
              <w:rPr>
                <w:rFonts w:ascii="Times New Roman" w:eastAsia="Times New Roman" w:hAnsi="Times New Roman" w:cs="Times New Roman"/>
                <w:b/>
                <w:i/>
                <w:sz w:val="28"/>
                <w:szCs w:val="28"/>
                <w:lang w:eastAsia="ar-SA"/>
              </w:rPr>
              <w:t>Наименование объекта</w:t>
            </w:r>
          </w:p>
        </w:tc>
        <w:tc>
          <w:tcPr>
            <w:tcW w:w="1843" w:type="dxa"/>
            <w:shd w:val="clear" w:color="auto" w:fill="F2DBDB" w:themeFill="accent2" w:themeFillTint="33"/>
          </w:tcPr>
          <w:p w:rsidR="005E42C0" w:rsidRPr="005E42C0" w:rsidRDefault="005E42C0" w:rsidP="005E42C0">
            <w:pPr>
              <w:widowControl w:val="0"/>
              <w:spacing w:after="0" w:line="240" w:lineRule="auto"/>
              <w:ind w:left="-108" w:right="-103"/>
              <w:jc w:val="center"/>
              <w:rPr>
                <w:rFonts w:ascii="Times New Roman" w:eastAsia="Times New Roman" w:hAnsi="Times New Roman" w:cs="Times New Roman"/>
                <w:b/>
                <w:i/>
                <w:sz w:val="28"/>
                <w:szCs w:val="28"/>
                <w:lang w:eastAsia="ar-SA"/>
              </w:rPr>
            </w:pPr>
            <w:r w:rsidRPr="005E42C0">
              <w:rPr>
                <w:rFonts w:ascii="Times New Roman" w:eastAsia="Times New Roman" w:hAnsi="Times New Roman" w:cs="Times New Roman"/>
                <w:b/>
                <w:i/>
                <w:sz w:val="28"/>
                <w:szCs w:val="28"/>
                <w:lang w:eastAsia="ar-SA"/>
              </w:rPr>
              <w:t>Количество, шт.</w:t>
            </w:r>
          </w:p>
        </w:tc>
        <w:tc>
          <w:tcPr>
            <w:tcW w:w="1418" w:type="dxa"/>
            <w:shd w:val="clear" w:color="auto" w:fill="F2DBDB" w:themeFill="accent2" w:themeFillTint="33"/>
          </w:tcPr>
          <w:p w:rsidR="005E42C0" w:rsidRPr="005E42C0" w:rsidRDefault="005E42C0" w:rsidP="005E42C0">
            <w:pPr>
              <w:widowControl w:val="0"/>
              <w:spacing w:after="0" w:line="240" w:lineRule="auto"/>
              <w:ind w:left="-108" w:right="-103"/>
              <w:jc w:val="center"/>
              <w:rPr>
                <w:rFonts w:ascii="Times New Roman" w:eastAsia="Times New Roman" w:hAnsi="Times New Roman" w:cs="Times New Roman"/>
                <w:b/>
                <w:i/>
                <w:sz w:val="28"/>
                <w:szCs w:val="28"/>
                <w:lang w:eastAsia="ar-SA"/>
              </w:rPr>
            </w:pPr>
            <w:r w:rsidRPr="005E42C0">
              <w:rPr>
                <w:rFonts w:ascii="Times New Roman" w:eastAsia="Times New Roman" w:hAnsi="Times New Roman" w:cs="Times New Roman"/>
                <w:b/>
                <w:i/>
                <w:sz w:val="28"/>
                <w:szCs w:val="28"/>
                <w:lang w:eastAsia="ar-SA"/>
              </w:rPr>
              <w:t>Материал</w:t>
            </w:r>
          </w:p>
        </w:tc>
        <w:tc>
          <w:tcPr>
            <w:tcW w:w="1275" w:type="dxa"/>
            <w:shd w:val="clear" w:color="auto" w:fill="F2DBDB" w:themeFill="accent2" w:themeFillTint="33"/>
          </w:tcPr>
          <w:p w:rsidR="005E42C0" w:rsidRPr="005E42C0" w:rsidRDefault="005E42C0" w:rsidP="005E42C0">
            <w:pPr>
              <w:widowControl w:val="0"/>
              <w:spacing w:after="0" w:line="240" w:lineRule="auto"/>
              <w:ind w:left="-108" w:right="-103"/>
              <w:jc w:val="center"/>
              <w:rPr>
                <w:rFonts w:ascii="Times New Roman" w:eastAsia="Times New Roman" w:hAnsi="Times New Roman" w:cs="Times New Roman"/>
                <w:b/>
                <w:i/>
                <w:sz w:val="28"/>
                <w:szCs w:val="28"/>
                <w:lang w:eastAsia="ar-SA"/>
              </w:rPr>
            </w:pPr>
            <w:r w:rsidRPr="005E42C0">
              <w:rPr>
                <w:rFonts w:ascii="Times New Roman" w:eastAsia="Times New Roman" w:hAnsi="Times New Roman" w:cs="Times New Roman"/>
                <w:b/>
                <w:i/>
                <w:sz w:val="28"/>
                <w:szCs w:val="28"/>
                <w:lang w:eastAsia="ar-SA"/>
              </w:rPr>
              <w:t>Износ, %</w:t>
            </w:r>
          </w:p>
        </w:tc>
        <w:tc>
          <w:tcPr>
            <w:tcW w:w="1423" w:type="dxa"/>
            <w:shd w:val="clear" w:color="auto" w:fill="F2DBDB" w:themeFill="accent2" w:themeFillTint="33"/>
          </w:tcPr>
          <w:p w:rsidR="005E42C0" w:rsidRPr="005E42C0" w:rsidRDefault="005E42C0" w:rsidP="005E42C0">
            <w:pPr>
              <w:widowControl w:val="0"/>
              <w:spacing w:after="0" w:line="240" w:lineRule="auto"/>
              <w:ind w:left="-108" w:right="-103"/>
              <w:jc w:val="center"/>
              <w:rPr>
                <w:rFonts w:ascii="Times New Roman" w:eastAsia="Times New Roman" w:hAnsi="Times New Roman" w:cs="Times New Roman"/>
                <w:b/>
                <w:i/>
                <w:sz w:val="28"/>
                <w:szCs w:val="28"/>
                <w:lang w:eastAsia="ar-SA"/>
              </w:rPr>
            </w:pPr>
            <w:r w:rsidRPr="005E42C0">
              <w:rPr>
                <w:rFonts w:ascii="Times New Roman" w:eastAsia="Times New Roman" w:hAnsi="Times New Roman" w:cs="Times New Roman"/>
                <w:b/>
                <w:i/>
                <w:sz w:val="28"/>
                <w:szCs w:val="28"/>
                <w:lang w:eastAsia="ar-SA"/>
              </w:rPr>
              <w:t>Год постройки</w:t>
            </w:r>
          </w:p>
        </w:tc>
      </w:tr>
      <w:tr w:rsidR="005E42C0" w:rsidRPr="005E42C0" w:rsidTr="005E42C0">
        <w:tc>
          <w:tcPr>
            <w:tcW w:w="755"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1</w:t>
            </w:r>
          </w:p>
        </w:tc>
        <w:tc>
          <w:tcPr>
            <w:tcW w:w="3220" w:type="dxa"/>
            <w:shd w:val="clear" w:color="auto" w:fill="auto"/>
          </w:tcPr>
          <w:p w:rsidR="005E42C0" w:rsidRPr="005E42C0" w:rsidRDefault="005E42C0" w:rsidP="005E42C0">
            <w:pPr>
              <w:widowControl w:val="0"/>
              <w:spacing w:after="0" w:line="240" w:lineRule="auto"/>
              <w:ind w:right="51"/>
              <w:jc w:val="both"/>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Водоразборные колонки</w:t>
            </w:r>
          </w:p>
        </w:tc>
        <w:tc>
          <w:tcPr>
            <w:tcW w:w="1843"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46</w:t>
            </w:r>
          </w:p>
        </w:tc>
        <w:tc>
          <w:tcPr>
            <w:tcW w:w="1418"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сталь</w:t>
            </w:r>
          </w:p>
        </w:tc>
        <w:tc>
          <w:tcPr>
            <w:tcW w:w="1275"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40</w:t>
            </w:r>
          </w:p>
        </w:tc>
        <w:tc>
          <w:tcPr>
            <w:tcW w:w="1423"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1976</w:t>
            </w:r>
          </w:p>
        </w:tc>
      </w:tr>
    </w:tbl>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eastAsia="Times New Roman" w:hAnsi="Times New Roman" w:cs="Times New Roman"/>
          <w:bCs/>
          <w:sz w:val="28"/>
          <w:szCs w:val="28"/>
          <w:lang w:eastAsia="ru-RU"/>
        </w:rPr>
        <w:t>Техническая</w:t>
      </w:r>
      <w:r w:rsidRPr="005E42C0">
        <w:rPr>
          <w:rFonts w:ascii="Times New Roman" w:hAnsi="Times New Roman" w:cs="Times New Roman"/>
          <w:sz w:val="28"/>
          <w:szCs w:val="28"/>
        </w:rPr>
        <w:t xml:space="preserve"> характеристика водопроводных колодцев приведена в таблице №1.4.6.</w:t>
      </w:r>
    </w:p>
    <w:p w:rsidR="005E42C0" w:rsidRPr="00FE12CF" w:rsidRDefault="005E42C0" w:rsidP="005E42C0">
      <w:pPr>
        <w:spacing w:after="0" w:line="240" w:lineRule="auto"/>
        <w:ind w:firstLine="709"/>
        <w:jc w:val="right"/>
        <w:rPr>
          <w:rFonts w:ascii="Times New Roman" w:hAnsi="Times New Roman" w:cs="Times New Roman"/>
          <w:sz w:val="24"/>
          <w:szCs w:val="24"/>
        </w:rPr>
      </w:pPr>
      <w:r w:rsidRPr="00FE12CF">
        <w:rPr>
          <w:rFonts w:ascii="Times New Roman" w:eastAsia="Times New Roman" w:hAnsi="Times New Roman" w:cs="Times New Roman"/>
          <w:b/>
          <w:i/>
          <w:sz w:val="24"/>
          <w:szCs w:val="24"/>
          <w:lang w:eastAsia="ru-RU"/>
        </w:rPr>
        <w:t>Таблица №1.4.6</w:t>
      </w: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5"/>
        <w:gridCol w:w="2937"/>
        <w:gridCol w:w="1560"/>
        <w:gridCol w:w="2267"/>
        <w:gridCol w:w="992"/>
        <w:gridCol w:w="1423"/>
      </w:tblGrid>
      <w:tr w:rsidR="005E42C0" w:rsidRPr="005E42C0" w:rsidTr="005E42C0">
        <w:tc>
          <w:tcPr>
            <w:tcW w:w="755" w:type="dxa"/>
            <w:shd w:val="clear" w:color="auto" w:fill="F2DBDB" w:themeFill="accent2" w:themeFillTint="33"/>
          </w:tcPr>
          <w:p w:rsidR="005E42C0" w:rsidRPr="005E42C0" w:rsidRDefault="005E42C0" w:rsidP="005E42C0">
            <w:pPr>
              <w:widowControl w:val="0"/>
              <w:spacing w:after="0" w:line="240" w:lineRule="auto"/>
              <w:ind w:right="51"/>
              <w:jc w:val="center"/>
              <w:rPr>
                <w:rFonts w:ascii="Times New Roman" w:eastAsia="Times New Roman" w:hAnsi="Times New Roman" w:cs="Times New Roman"/>
                <w:b/>
                <w:i/>
                <w:sz w:val="28"/>
                <w:szCs w:val="28"/>
                <w:lang w:eastAsia="ar-SA"/>
              </w:rPr>
            </w:pPr>
            <w:r w:rsidRPr="005E42C0">
              <w:rPr>
                <w:rFonts w:ascii="Times New Roman" w:eastAsia="Times New Roman" w:hAnsi="Times New Roman" w:cs="Times New Roman"/>
                <w:b/>
                <w:i/>
                <w:sz w:val="28"/>
                <w:szCs w:val="28"/>
                <w:lang w:eastAsia="ar-SA"/>
              </w:rPr>
              <w:t xml:space="preserve">№ </w:t>
            </w:r>
            <w:proofErr w:type="gramStart"/>
            <w:r w:rsidRPr="005E42C0">
              <w:rPr>
                <w:rFonts w:ascii="Times New Roman" w:eastAsia="Times New Roman" w:hAnsi="Times New Roman" w:cs="Times New Roman"/>
                <w:b/>
                <w:i/>
                <w:sz w:val="28"/>
                <w:szCs w:val="28"/>
                <w:lang w:eastAsia="ar-SA"/>
              </w:rPr>
              <w:t>п</w:t>
            </w:r>
            <w:proofErr w:type="gramEnd"/>
            <w:r w:rsidRPr="005E42C0">
              <w:rPr>
                <w:rFonts w:ascii="Times New Roman" w:eastAsia="Times New Roman" w:hAnsi="Times New Roman" w:cs="Times New Roman"/>
                <w:b/>
                <w:i/>
                <w:sz w:val="28"/>
                <w:szCs w:val="28"/>
                <w:lang w:eastAsia="ar-SA"/>
              </w:rPr>
              <w:t>/п</w:t>
            </w:r>
          </w:p>
        </w:tc>
        <w:tc>
          <w:tcPr>
            <w:tcW w:w="2937" w:type="dxa"/>
            <w:shd w:val="clear" w:color="auto" w:fill="F2DBDB" w:themeFill="accent2" w:themeFillTint="33"/>
          </w:tcPr>
          <w:p w:rsidR="005E42C0" w:rsidRPr="005E42C0" w:rsidRDefault="005E42C0" w:rsidP="005E42C0">
            <w:pPr>
              <w:widowControl w:val="0"/>
              <w:spacing w:after="0" w:line="240" w:lineRule="auto"/>
              <w:ind w:right="51"/>
              <w:jc w:val="center"/>
              <w:rPr>
                <w:rFonts w:ascii="Times New Roman" w:eastAsia="Times New Roman" w:hAnsi="Times New Roman" w:cs="Times New Roman"/>
                <w:b/>
                <w:i/>
                <w:sz w:val="28"/>
                <w:szCs w:val="28"/>
                <w:lang w:eastAsia="ar-SA"/>
              </w:rPr>
            </w:pPr>
            <w:r w:rsidRPr="005E42C0">
              <w:rPr>
                <w:rFonts w:ascii="Times New Roman" w:eastAsia="Times New Roman" w:hAnsi="Times New Roman" w:cs="Times New Roman"/>
                <w:b/>
                <w:i/>
                <w:sz w:val="28"/>
                <w:szCs w:val="28"/>
                <w:lang w:eastAsia="ar-SA"/>
              </w:rPr>
              <w:t>Наименование объекта</w:t>
            </w:r>
          </w:p>
        </w:tc>
        <w:tc>
          <w:tcPr>
            <w:tcW w:w="1560" w:type="dxa"/>
            <w:shd w:val="clear" w:color="auto" w:fill="F2DBDB" w:themeFill="accent2" w:themeFillTint="33"/>
          </w:tcPr>
          <w:p w:rsidR="005E42C0" w:rsidRPr="005E42C0" w:rsidRDefault="005E42C0" w:rsidP="005E42C0">
            <w:pPr>
              <w:widowControl w:val="0"/>
              <w:spacing w:after="0" w:line="240" w:lineRule="auto"/>
              <w:ind w:left="-108" w:right="-103"/>
              <w:jc w:val="center"/>
              <w:rPr>
                <w:rFonts w:ascii="Times New Roman" w:eastAsia="Times New Roman" w:hAnsi="Times New Roman" w:cs="Times New Roman"/>
                <w:b/>
                <w:i/>
                <w:sz w:val="28"/>
                <w:szCs w:val="28"/>
                <w:lang w:eastAsia="ar-SA"/>
              </w:rPr>
            </w:pPr>
            <w:r w:rsidRPr="005E42C0">
              <w:rPr>
                <w:rFonts w:ascii="Times New Roman" w:eastAsia="Times New Roman" w:hAnsi="Times New Roman" w:cs="Times New Roman"/>
                <w:b/>
                <w:i/>
                <w:sz w:val="28"/>
                <w:szCs w:val="28"/>
                <w:lang w:eastAsia="ar-SA"/>
              </w:rPr>
              <w:t>Количество, шт.</w:t>
            </w:r>
          </w:p>
        </w:tc>
        <w:tc>
          <w:tcPr>
            <w:tcW w:w="2267" w:type="dxa"/>
            <w:shd w:val="clear" w:color="auto" w:fill="F2DBDB" w:themeFill="accent2" w:themeFillTint="33"/>
          </w:tcPr>
          <w:p w:rsidR="005E42C0" w:rsidRPr="005E42C0" w:rsidRDefault="005E42C0" w:rsidP="005E42C0">
            <w:pPr>
              <w:widowControl w:val="0"/>
              <w:spacing w:after="0" w:line="240" w:lineRule="auto"/>
              <w:ind w:left="-108" w:right="-103"/>
              <w:jc w:val="center"/>
              <w:rPr>
                <w:rFonts w:ascii="Times New Roman" w:eastAsia="Times New Roman" w:hAnsi="Times New Roman" w:cs="Times New Roman"/>
                <w:b/>
                <w:i/>
                <w:sz w:val="28"/>
                <w:szCs w:val="28"/>
                <w:lang w:eastAsia="ar-SA"/>
              </w:rPr>
            </w:pPr>
            <w:r w:rsidRPr="005E42C0">
              <w:rPr>
                <w:rFonts w:ascii="Times New Roman" w:eastAsia="Times New Roman" w:hAnsi="Times New Roman" w:cs="Times New Roman"/>
                <w:b/>
                <w:i/>
                <w:sz w:val="28"/>
                <w:szCs w:val="28"/>
                <w:lang w:eastAsia="ar-SA"/>
              </w:rPr>
              <w:t xml:space="preserve">Материал / </w:t>
            </w:r>
          </w:p>
          <w:p w:rsidR="005E42C0" w:rsidRPr="005E42C0" w:rsidRDefault="005E42C0" w:rsidP="005E42C0">
            <w:pPr>
              <w:widowControl w:val="0"/>
              <w:spacing w:after="0" w:line="240" w:lineRule="auto"/>
              <w:ind w:left="-108" w:right="-103"/>
              <w:jc w:val="center"/>
              <w:rPr>
                <w:rFonts w:ascii="Times New Roman" w:eastAsia="Times New Roman" w:hAnsi="Times New Roman" w:cs="Times New Roman"/>
                <w:b/>
                <w:i/>
                <w:sz w:val="28"/>
                <w:szCs w:val="28"/>
                <w:lang w:eastAsia="ar-SA"/>
              </w:rPr>
            </w:pPr>
            <w:r w:rsidRPr="005E42C0">
              <w:rPr>
                <w:rFonts w:ascii="Times New Roman" w:eastAsia="Times New Roman" w:hAnsi="Times New Roman" w:cs="Times New Roman"/>
                <w:b/>
                <w:i/>
                <w:sz w:val="28"/>
                <w:szCs w:val="28"/>
                <w:lang w:eastAsia="ar-SA"/>
              </w:rPr>
              <w:t xml:space="preserve">диаметр, </w:t>
            </w:r>
            <w:proofErr w:type="gramStart"/>
            <w:r w:rsidRPr="005E42C0">
              <w:rPr>
                <w:rFonts w:ascii="Times New Roman" w:eastAsia="Times New Roman" w:hAnsi="Times New Roman" w:cs="Times New Roman"/>
                <w:b/>
                <w:i/>
                <w:sz w:val="28"/>
                <w:szCs w:val="28"/>
                <w:lang w:eastAsia="ar-SA"/>
              </w:rPr>
              <w:t>м</w:t>
            </w:r>
            <w:proofErr w:type="gramEnd"/>
          </w:p>
        </w:tc>
        <w:tc>
          <w:tcPr>
            <w:tcW w:w="992" w:type="dxa"/>
            <w:shd w:val="clear" w:color="auto" w:fill="F2DBDB" w:themeFill="accent2" w:themeFillTint="33"/>
          </w:tcPr>
          <w:p w:rsidR="005E42C0" w:rsidRPr="005E42C0" w:rsidRDefault="005E42C0" w:rsidP="005E42C0">
            <w:pPr>
              <w:widowControl w:val="0"/>
              <w:spacing w:after="0" w:line="240" w:lineRule="auto"/>
              <w:ind w:left="-108" w:right="-103"/>
              <w:jc w:val="center"/>
              <w:rPr>
                <w:rFonts w:ascii="Times New Roman" w:eastAsia="Times New Roman" w:hAnsi="Times New Roman" w:cs="Times New Roman"/>
                <w:b/>
                <w:i/>
                <w:sz w:val="28"/>
                <w:szCs w:val="28"/>
                <w:lang w:eastAsia="ar-SA"/>
              </w:rPr>
            </w:pPr>
            <w:r w:rsidRPr="005E42C0">
              <w:rPr>
                <w:rFonts w:ascii="Times New Roman" w:eastAsia="Times New Roman" w:hAnsi="Times New Roman" w:cs="Times New Roman"/>
                <w:b/>
                <w:i/>
                <w:sz w:val="28"/>
                <w:szCs w:val="28"/>
                <w:lang w:eastAsia="ar-SA"/>
              </w:rPr>
              <w:t>Износ,</w:t>
            </w:r>
          </w:p>
          <w:p w:rsidR="005E42C0" w:rsidRPr="005E42C0" w:rsidRDefault="005E42C0" w:rsidP="005E42C0">
            <w:pPr>
              <w:widowControl w:val="0"/>
              <w:spacing w:after="0" w:line="240" w:lineRule="auto"/>
              <w:ind w:left="-108" w:right="-103"/>
              <w:jc w:val="center"/>
              <w:rPr>
                <w:rFonts w:ascii="Times New Roman" w:eastAsia="Times New Roman" w:hAnsi="Times New Roman" w:cs="Times New Roman"/>
                <w:b/>
                <w:i/>
                <w:sz w:val="28"/>
                <w:szCs w:val="28"/>
                <w:lang w:eastAsia="ar-SA"/>
              </w:rPr>
            </w:pPr>
            <w:r w:rsidRPr="005E42C0">
              <w:rPr>
                <w:rFonts w:ascii="Times New Roman" w:eastAsia="Times New Roman" w:hAnsi="Times New Roman" w:cs="Times New Roman"/>
                <w:b/>
                <w:i/>
                <w:sz w:val="28"/>
                <w:szCs w:val="28"/>
                <w:lang w:eastAsia="ar-SA"/>
              </w:rPr>
              <w:t>%</w:t>
            </w:r>
          </w:p>
        </w:tc>
        <w:tc>
          <w:tcPr>
            <w:tcW w:w="1423" w:type="dxa"/>
            <w:shd w:val="clear" w:color="auto" w:fill="F2DBDB" w:themeFill="accent2" w:themeFillTint="33"/>
          </w:tcPr>
          <w:p w:rsidR="005E42C0" w:rsidRPr="005E42C0" w:rsidRDefault="005E42C0" w:rsidP="005E42C0">
            <w:pPr>
              <w:widowControl w:val="0"/>
              <w:spacing w:after="0" w:line="240" w:lineRule="auto"/>
              <w:ind w:left="-108" w:right="-103"/>
              <w:jc w:val="center"/>
              <w:rPr>
                <w:rFonts w:ascii="Times New Roman" w:eastAsia="Times New Roman" w:hAnsi="Times New Roman" w:cs="Times New Roman"/>
                <w:b/>
                <w:i/>
                <w:sz w:val="28"/>
                <w:szCs w:val="28"/>
                <w:lang w:eastAsia="ar-SA"/>
              </w:rPr>
            </w:pPr>
            <w:r w:rsidRPr="005E42C0">
              <w:rPr>
                <w:rFonts w:ascii="Times New Roman" w:eastAsia="Times New Roman" w:hAnsi="Times New Roman" w:cs="Times New Roman"/>
                <w:b/>
                <w:i/>
                <w:sz w:val="28"/>
                <w:szCs w:val="28"/>
                <w:lang w:eastAsia="ar-SA"/>
              </w:rPr>
              <w:t>Год постройки</w:t>
            </w:r>
          </w:p>
        </w:tc>
      </w:tr>
      <w:tr w:rsidR="005E42C0" w:rsidRPr="005E42C0" w:rsidTr="005E42C0">
        <w:tc>
          <w:tcPr>
            <w:tcW w:w="755"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1</w:t>
            </w:r>
          </w:p>
        </w:tc>
        <w:tc>
          <w:tcPr>
            <w:tcW w:w="2937" w:type="dxa"/>
            <w:shd w:val="clear" w:color="auto" w:fill="auto"/>
          </w:tcPr>
          <w:p w:rsidR="005E42C0" w:rsidRPr="005E42C0" w:rsidRDefault="005E42C0" w:rsidP="005E42C0">
            <w:pPr>
              <w:widowControl w:val="0"/>
              <w:spacing w:after="0" w:line="240" w:lineRule="auto"/>
              <w:ind w:right="51"/>
              <w:jc w:val="both"/>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Водопроводные колодцы</w:t>
            </w:r>
          </w:p>
        </w:tc>
        <w:tc>
          <w:tcPr>
            <w:tcW w:w="1560"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48</w:t>
            </w:r>
          </w:p>
        </w:tc>
        <w:tc>
          <w:tcPr>
            <w:tcW w:w="2267"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Железобетон / 1,5</w:t>
            </w:r>
          </w:p>
        </w:tc>
        <w:tc>
          <w:tcPr>
            <w:tcW w:w="992"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40</w:t>
            </w:r>
          </w:p>
        </w:tc>
        <w:tc>
          <w:tcPr>
            <w:tcW w:w="1423"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1976</w:t>
            </w:r>
          </w:p>
        </w:tc>
      </w:tr>
    </w:tbl>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eastAsia="Times New Roman" w:hAnsi="Times New Roman" w:cs="Times New Roman"/>
          <w:bCs/>
          <w:sz w:val="28"/>
          <w:szCs w:val="28"/>
          <w:lang w:eastAsia="ru-RU"/>
        </w:rPr>
        <w:lastRenderedPageBreak/>
        <w:t>Техническая</w:t>
      </w:r>
      <w:r w:rsidRPr="005E42C0">
        <w:rPr>
          <w:rFonts w:ascii="Times New Roman" w:hAnsi="Times New Roman" w:cs="Times New Roman"/>
          <w:sz w:val="28"/>
          <w:szCs w:val="28"/>
        </w:rPr>
        <w:t xml:space="preserve"> характеристика гидрантов приведена в таблице №1.4.7.</w:t>
      </w:r>
    </w:p>
    <w:p w:rsidR="005E42C0" w:rsidRPr="00FE12CF" w:rsidRDefault="005E42C0" w:rsidP="005E42C0">
      <w:pPr>
        <w:spacing w:after="0" w:line="240" w:lineRule="auto"/>
        <w:ind w:firstLine="709"/>
        <w:jc w:val="right"/>
        <w:rPr>
          <w:rFonts w:ascii="Times New Roman" w:hAnsi="Times New Roman" w:cs="Times New Roman"/>
          <w:sz w:val="24"/>
          <w:szCs w:val="24"/>
        </w:rPr>
      </w:pPr>
      <w:r w:rsidRPr="00FE12CF">
        <w:rPr>
          <w:rFonts w:ascii="Times New Roman" w:eastAsia="Times New Roman" w:hAnsi="Times New Roman" w:cs="Times New Roman"/>
          <w:b/>
          <w:i/>
          <w:sz w:val="24"/>
          <w:szCs w:val="24"/>
          <w:lang w:eastAsia="ru-RU"/>
        </w:rPr>
        <w:t>Таблица №1.4.7</w:t>
      </w: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5"/>
        <w:gridCol w:w="3220"/>
        <w:gridCol w:w="1560"/>
        <w:gridCol w:w="1984"/>
        <w:gridCol w:w="992"/>
        <w:gridCol w:w="1423"/>
      </w:tblGrid>
      <w:tr w:rsidR="005E42C0" w:rsidRPr="005E42C0" w:rsidTr="005E42C0">
        <w:tc>
          <w:tcPr>
            <w:tcW w:w="755" w:type="dxa"/>
            <w:shd w:val="clear" w:color="auto" w:fill="F2DBDB" w:themeFill="accent2" w:themeFillTint="33"/>
          </w:tcPr>
          <w:p w:rsidR="005E42C0" w:rsidRPr="005E42C0" w:rsidRDefault="005E42C0" w:rsidP="005E42C0">
            <w:pPr>
              <w:widowControl w:val="0"/>
              <w:spacing w:after="0" w:line="240" w:lineRule="auto"/>
              <w:ind w:right="51"/>
              <w:jc w:val="center"/>
              <w:rPr>
                <w:rFonts w:ascii="Times New Roman" w:eastAsia="Times New Roman" w:hAnsi="Times New Roman" w:cs="Times New Roman"/>
                <w:b/>
                <w:i/>
                <w:sz w:val="28"/>
                <w:szCs w:val="28"/>
                <w:lang w:eastAsia="ar-SA"/>
              </w:rPr>
            </w:pPr>
            <w:r w:rsidRPr="005E42C0">
              <w:rPr>
                <w:rFonts w:ascii="Times New Roman" w:eastAsia="Times New Roman" w:hAnsi="Times New Roman" w:cs="Times New Roman"/>
                <w:b/>
                <w:i/>
                <w:sz w:val="28"/>
                <w:szCs w:val="28"/>
                <w:lang w:eastAsia="ar-SA"/>
              </w:rPr>
              <w:t xml:space="preserve">№ </w:t>
            </w:r>
            <w:proofErr w:type="gramStart"/>
            <w:r w:rsidRPr="005E42C0">
              <w:rPr>
                <w:rFonts w:ascii="Times New Roman" w:eastAsia="Times New Roman" w:hAnsi="Times New Roman" w:cs="Times New Roman"/>
                <w:b/>
                <w:i/>
                <w:sz w:val="28"/>
                <w:szCs w:val="28"/>
                <w:lang w:eastAsia="ar-SA"/>
              </w:rPr>
              <w:t>п</w:t>
            </w:r>
            <w:proofErr w:type="gramEnd"/>
            <w:r w:rsidRPr="005E42C0">
              <w:rPr>
                <w:rFonts w:ascii="Times New Roman" w:eastAsia="Times New Roman" w:hAnsi="Times New Roman" w:cs="Times New Roman"/>
                <w:b/>
                <w:i/>
                <w:sz w:val="28"/>
                <w:szCs w:val="28"/>
                <w:lang w:eastAsia="ar-SA"/>
              </w:rPr>
              <w:t>/п</w:t>
            </w:r>
          </w:p>
        </w:tc>
        <w:tc>
          <w:tcPr>
            <w:tcW w:w="3220" w:type="dxa"/>
            <w:shd w:val="clear" w:color="auto" w:fill="F2DBDB" w:themeFill="accent2" w:themeFillTint="33"/>
          </w:tcPr>
          <w:p w:rsidR="005E42C0" w:rsidRPr="005E42C0" w:rsidRDefault="005E42C0" w:rsidP="005E42C0">
            <w:pPr>
              <w:widowControl w:val="0"/>
              <w:spacing w:after="0" w:line="240" w:lineRule="auto"/>
              <w:ind w:right="51"/>
              <w:jc w:val="center"/>
              <w:rPr>
                <w:rFonts w:ascii="Times New Roman" w:eastAsia="Times New Roman" w:hAnsi="Times New Roman" w:cs="Times New Roman"/>
                <w:b/>
                <w:i/>
                <w:sz w:val="28"/>
                <w:szCs w:val="28"/>
                <w:lang w:eastAsia="ar-SA"/>
              </w:rPr>
            </w:pPr>
            <w:r w:rsidRPr="005E42C0">
              <w:rPr>
                <w:rFonts w:ascii="Times New Roman" w:eastAsia="Times New Roman" w:hAnsi="Times New Roman" w:cs="Times New Roman"/>
                <w:b/>
                <w:i/>
                <w:sz w:val="28"/>
                <w:szCs w:val="28"/>
                <w:lang w:eastAsia="ar-SA"/>
              </w:rPr>
              <w:t>Наименование объекта</w:t>
            </w:r>
          </w:p>
        </w:tc>
        <w:tc>
          <w:tcPr>
            <w:tcW w:w="1560" w:type="dxa"/>
            <w:shd w:val="clear" w:color="auto" w:fill="F2DBDB" w:themeFill="accent2" w:themeFillTint="33"/>
          </w:tcPr>
          <w:p w:rsidR="005E42C0" w:rsidRPr="005E42C0" w:rsidRDefault="005E42C0" w:rsidP="005E42C0">
            <w:pPr>
              <w:widowControl w:val="0"/>
              <w:spacing w:after="0" w:line="240" w:lineRule="auto"/>
              <w:ind w:left="-108" w:right="-103"/>
              <w:jc w:val="center"/>
              <w:rPr>
                <w:rFonts w:ascii="Times New Roman" w:eastAsia="Times New Roman" w:hAnsi="Times New Roman" w:cs="Times New Roman"/>
                <w:b/>
                <w:i/>
                <w:sz w:val="28"/>
                <w:szCs w:val="28"/>
                <w:lang w:eastAsia="ar-SA"/>
              </w:rPr>
            </w:pPr>
            <w:r w:rsidRPr="005E42C0">
              <w:rPr>
                <w:rFonts w:ascii="Times New Roman" w:eastAsia="Times New Roman" w:hAnsi="Times New Roman" w:cs="Times New Roman"/>
                <w:b/>
                <w:i/>
                <w:sz w:val="28"/>
                <w:szCs w:val="28"/>
                <w:lang w:eastAsia="ar-SA"/>
              </w:rPr>
              <w:t>Количество, шт.</w:t>
            </w:r>
          </w:p>
        </w:tc>
        <w:tc>
          <w:tcPr>
            <w:tcW w:w="1984" w:type="dxa"/>
            <w:shd w:val="clear" w:color="auto" w:fill="F2DBDB" w:themeFill="accent2" w:themeFillTint="33"/>
          </w:tcPr>
          <w:p w:rsidR="005E42C0" w:rsidRPr="005E42C0" w:rsidRDefault="005E42C0" w:rsidP="005E42C0">
            <w:pPr>
              <w:widowControl w:val="0"/>
              <w:spacing w:after="0" w:line="240" w:lineRule="auto"/>
              <w:ind w:left="-108" w:right="-103"/>
              <w:jc w:val="center"/>
              <w:rPr>
                <w:rFonts w:ascii="Times New Roman" w:eastAsia="Times New Roman" w:hAnsi="Times New Roman" w:cs="Times New Roman"/>
                <w:b/>
                <w:i/>
                <w:sz w:val="28"/>
                <w:szCs w:val="28"/>
                <w:lang w:eastAsia="ar-SA"/>
              </w:rPr>
            </w:pPr>
            <w:r w:rsidRPr="005E42C0">
              <w:rPr>
                <w:rFonts w:ascii="Times New Roman" w:eastAsia="Times New Roman" w:hAnsi="Times New Roman" w:cs="Times New Roman"/>
                <w:b/>
                <w:i/>
                <w:sz w:val="28"/>
                <w:szCs w:val="28"/>
                <w:lang w:eastAsia="ar-SA"/>
              </w:rPr>
              <w:t xml:space="preserve">Материал / </w:t>
            </w:r>
          </w:p>
          <w:p w:rsidR="005E42C0" w:rsidRPr="005E42C0" w:rsidRDefault="005E42C0" w:rsidP="005E42C0">
            <w:pPr>
              <w:widowControl w:val="0"/>
              <w:spacing w:after="0" w:line="240" w:lineRule="auto"/>
              <w:ind w:left="-108" w:right="-103"/>
              <w:jc w:val="center"/>
              <w:rPr>
                <w:rFonts w:ascii="Times New Roman" w:eastAsia="Times New Roman" w:hAnsi="Times New Roman" w:cs="Times New Roman"/>
                <w:b/>
                <w:i/>
                <w:sz w:val="28"/>
                <w:szCs w:val="28"/>
                <w:lang w:eastAsia="ar-SA"/>
              </w:rPr>
            </w:pPr>
            <w:r w:rsidRPr="005E42C0">
              <w:rPr>
                <w:rFonts w:ascii="Times New Roman" w:eastAsia="Times New Roman" w:hAnsi="Times New Roman" w:cs="Times New Roman"/>
                <w:b/>
                <w:i/>
                <w:sz w:val="28"/>
                <w:szCs w:val="28"/>
                <w:lang w:eastAsia="ar-SA"/>
              </w:rPr>
              <w:t xml:space="preserve">диаметр, </w:t>
            </w:r>
            <w:proofErr w:type="gramStart"/>
            <w:r w:rsidRPr="005E42C0">
              <w:rPr>
                <w:rFonts w:ascii="Times New Roman" w:eastAsia="Times New Roman" w:hAnsi="Times New Roman" w:cs="Times New Roman"/>
                <w:b/>
                <w:i/>
                <w:sz w:val="28"/>
                <w:szCs w:val="28"/>
                <w:lang w:eastAsia="ar-SA"/>
              </w:rPr>
              <w:t>м</w:t>
            </w:r>
            <w:proofErr w:type="gramEnd"/>
          </w:p>
        </w:tc>
        <w:tc>
          <w:tcPr>
            <w:tcW w:w="992" w:type="dxa"/>
            <w:shd w:val="clear" w:color="auto" w:fill="F2DBDB" w:themeFill="accent2" w:themeFillTint="33"/>
          </w:tcPr>
          <w:p w:rsidR="005E42C0" w:rsidRPr="005E42C0" w:rsidRDefault="005E42C0" w:rsidP="005E42C0">
            <w:pPr>
              <w:widowControl w:val="0"/>
              <w:spacing w:after="0" w:line="240" w:lineRule="auto"/>
              <w:ind w:left="-108" w:right="-103"/>
              <w:jc w:val="center"/>
              <w:rPr>
                <w:rFonts w:ascii="Times New Roman" w:eastAsia="Times New Roman" w:hAnsi="Times New Roman" w:cs="Times New Roman"/>
                <w:b/>
                <w:i/>
                <w:sz w:val="28"/>
                <w:szCs w:val="28"/>
                <w:lang w:eastAsia="ar-SA"/>
              </w:rPr>
            </w:pPr>
            <w:r w:rsidRPr="005E42C0">
              <w:rPr>
                <w:rFonts w:ascii="Times New Roman" w:eastAsia="Times New Roman" w:hAnsi="Times New Roman" w:cs="Times New Roman"/>
                <w:b/>
                <w:i/>
                <w:sz w:val="28"/>
                <w:szCs w:val="28"/>
                <w:lang w:eastAsia="ar-SA"/>
              </w:rPr>
              <w:t>Износ,</w:t>
            </w:r>
          </w:p>
          <w:p w:rsidR="005E42C0" w:rsidRPr="005E42C0" w:rsidRDefault="005E42C0" w:rsidP="005E42C0">
            <w:pPr>
              <w:widowControl w:val="0"/>
              <w:spacing w:after="0" w:line="240" w:lineRule="auto"/>
              <w:ind w:left="-108" w:right="-103"/>
              <w:jc w:val="center"/>
              <w:rPr>
                <w:rFonts w:ascii="Times New Roman" w:eastAsia="Times New Roman" w:hAnsi="Times New Roman" w:cs="Times New Roman"/>
                <w:b/>
                <w:i/>
                <w:sz w:val="28"/>
                <w:szCs w:val="28"/>
                <w:lang w:eastAsia="ar-SA"/>
              </w:rPr>
            </w:pPr>
            <w:r w:rsidRPr="005E42C0">
              <w:rPr>
                <w:rFonts w:ascii="Times New Roman" w:eastAsia="Times New Roman" w:hAnsi="Times New Roman" w:cs="Times New Roman"/>
                <w:b/>
                <w:i/>
                <w:sz w:val="28"/>
                <w:szCs w:val="28"/>
                <w:lang w:eastAsia="ar-SA"/>
              </w:rPr>
              <w:t>%</w:t>
            </w:r>
          </w:p>
        </w:tc>
        <w:tc>
          <w:tcPr>
            <w:tcW w:w="1423" w:type="dxa"/>
            <w:shd w:val="clear" w:color="auto" w:fill="F2DBDB" w:themeFill="accent2" w:themeFillTint="33"/>
          </w:tcPr>
          <w:p w:rsidR="005E42C0" w:rsidRPr="005E42C0" w:rsidRDefault="005E42C0" w:rsidP="005E42C0">
            <w:pPr>
              <w:widowControl w:val="0"/>
              <w:spacing w:after="0" w:line="240" w:lineRule="auto"/>
              <w:ind w:left="-108" w:right="-103"/>
              <w:jc w:val="center"/>
              <w:rPr>
                <w:rFonts w:ascii="Times New Roman" w:eastAsia="Times New Roman" w:hAnsi="Times New Roman" w:cs="Times New Roman"/>
                <w:b/>
                <w:i/>
                <w:sz w:val="28"/>
                <w:szCs w:val="28"/>
                <w:lang w:eastAsia="ar-SA"/>
              </w:rPr>
            </w:pPr>
            <w:r w:rsidRPr="005E42C0">
              <w:rPr>
                <w:rFonts w:ascii="Times New Roman" w:eastAsia="Times New Roman" w:hAnsi="Times New Roman" w:cs="Times New Roman"/>
                <w:b/>
                <w:i/>
                <w:sz w:val="28"/>
                <w:szCs w:val="28"/>
                <w:lang w:eastAsia="ar-SA"/>
              </w:rPr>
              <w:t>Год постройки</w:t>
            </w:r>
          </w:p>
        </w:tc>
      </w:tr>
      <w:tr w:rsidR="005E42C0" w:rsidRPr="005E42C0" w:rsidTr="005E42C0">
        <w:tc>
          <w:tcPr>
            <w:tcW w:w="755"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1</w:t>
            </w:r>
          </w:p>
        </w:tc>
        <w:tc>
          <w:tcPr>
            <w:tcW w:w="3220" w:type="dxa"/>
            <w:shd w:val="clear" w:color="auto" w:fill="auto"/>
          </w:tcPr>
          <w:p w:rsidR="005E42C0" w:rsidRPr="005E42C0" w:rsidRDefault="005E42C0" w:rsidP="005E42C0">
            <w:pPr>
              <w:widowControl w:val="0"/>
              <w:spacing w:after="0" w:line="240" w:lineRule="auto"/>
              <w:ind w:right="51"/>
              <w:jc w:val="both"/>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Пожарные гидранты</w:t>
            </w:r>
          </w:p>
        </w:tc>
        <w:tc>
          <w:tcPr>
            <w:tcW w:w="1560"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2</w:t>
            </w:r>
          </w:p>
        </w:tc>
        <w:tc>
          <w:tcPr>
            <w:tcW w:w="1984"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сталь / 100</w:t>
            </w:r>
          </w:p>
        </w:tc>
        <w:tc>
          <w:tcPr>
            <w:tcW w:w="992"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40</w:t>
            </w:r>
          </w:p>
        </w:tc>
        <w:tc>
          <w:tcPr>
            <w:tcW w:w="1423" w:type="dxa"/>
            <w:shd w:val="clear" w:color="auto" w:fill="auto"/>
          </w:tcPr>
          <w:p w:rsidR="005E42C0" w:rsidRPr="005E42C0" w:rsidRDefault="005E42C0" w:rsidP="005E42C0">
            <w:pPr>
              <w:widowControl w:val="0"/>
              <w:spacing w:after="0" w:line="240" w:lineRule="auto"/>
              <w:ind w:right="51"/>
              <w:jc w:val="center"/>
              <w:rPr>
                <w:rFonts w:ascii="Times New Roman" w:eastAsia="Times New Roman" w:hAnsi="Times New Roman" w:cs="Times New Roman"/>
                <w:sz w:val="28"/>
                <w:szCs w:val="28"/>
                <w:lang w:eastAsia="ar-SA"/>
              </w:rPr>
            </w:pPr>
            <w:r w:rsidRPr="005E42C0">
              <w:rPr>
                <w:rFonts w:ascii="Times New Roman" w:eastAsia="Times New Roman" w:hAnsi="Times New Roman" w:cs="Times New Roman"/>
                <w:sz w:val="28"/>
                <w:szCs w:val="28"/>
                <w:lang w:eastAsia="ar-SA"/>
              </w:rPr>
              <w:t>1976</w:t>
            </w:r>
          </w:p>
        </w:tc>
      </w:tr>
    </w:tbl>
    <w:p w:rsidR="005E42C0" w:rsidRPr="005E42C0" w:rsidRDefault="005E42C0" w:rsidP="005E42C0">
      <w:pPr>
        <w:numPr>
          <w:ilvl w:val="2"/>
          <w:numId w:val="4"/>
        </w:numPr>
        <w:tabs>
          <w:tab w:val="left" w:pos="1077"/>
        </w:tabs>
        <w:spacing w:before="360" w:after="120" w:line="240" w:lineRule="auto"/>
        <w:jc w:val="both"/>
        <w:outlineLvl w:val="2"/>
        <w:rPr>
          <w:rFonts w:ascii="Times New Roman" w:eastAsia="Times New Roman" w:hAnsi="Times New Roman" w:cs="Times New Roman"/>
          <w:bCs/>
          <w:i/>
          <w:sz w:val="28"/>
          <w:szCs w:val="28"/>
          <w:lang w:eastAsia="ru-RU"/>
        </w:rPr>
      </w:pPr>
      <w:r w:rsidRPr="005E42C0">
        <w:rPr>
          <w:rFonts w:ascii="Times New Roman" w:eastAsia="Times New Roman" w:hAnsi="Times New Roman" w:cs="Times New Roman"/>
          <w:bCs/>
          <w:i/>
          <w:sz w:val="28"/>
          <w:szCs w:val="28"/>
          <w:lang w:eastAsia="ru-RU"/>
        </w:rPr>
        <w:t>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p w:rsidR="005E42C0" w:rsidRPr="005E42C0" w:rsidRDefault="005E42C0" w:rsidP="005E42C0">
      <w:pPr>
        <w:keepLines/>
        <w:spacing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Для </w:t>
      </w:r>
      <w:proofErr w:type="spellStart"/>
      <w:r w:rsidRPr="005E42C0">
        <w:rPr>
          <w:rFonts w:ascii="Times New Roman" w:eastAsia="Times New Roman" w:hAnsi="Times New Roman" w:cs="Times New Roman"/>
          <w:sz w:val="28"/>
          <w:szCs w:val="28"/>
          <w:lang w:eastAsia="ru-RU"/>
        </w:rPr>
        <w:t>артскважин</w:t>
      </w:r>
      <w:proofErr w:type="spellEnd"/>
      <w:r w:rsidRPr="005E42C0">
        <w:rPr>
          <w:rFonts w:ascii="Times New Roman" w:eastAsia="Times New Roman" w:hAnsi="Times New Roman" w:cs="Times New Roman"/>
          <w:sz w:val="28"/>
          <w:szCs w:val="28"/>
          <w:lang w:eastAsia="ru-RU"/>
        </w:rPr>
        <w:t xml:space="preserve"> </w:t>
      </w:r>
      <w:r w:rsidRPr="005E42C0">
        <w:rPr>
          <w:rFonts w:ascii="Times New Roman" w:eastAsia="Times New Roman" w:hAnsi="Times New Roman" w:cs="Times New Roman"/>
          <w:sz w:val="28"/>
          <w:szCs w:val="28"/>
          <w:lang w:eastAsia="ar-SA"/>
        </w:rPr>
        <w:t>ГВК 42204100, 42204102, 42204103, 42204094 о</w:t>
      </w:r>
      <w:r w:rsidRPr="005E42C0">
        <w:rPr>
          <w:rFonts w:ascii="Times New Roman" w:eastAsia="Times New Roman" w:hAnsi="Times New Roman" w:cs="Times New Roman"/>
          <w:sz w:val="28"/>
          <w:szCs w:val="28"/>
          <w:lang w:eastAsia="ru-RU"/>
        </w:rPr>
        <w:t>тсутствуют проекты зон санитарной охраны. Для указанных скважин, а также для новой скважины с ГВК 42205961 границы ЗСО не поставлены на кадастровый учет.</w:t>
      </w:r>
    </w:p>
    <w:p w:rsidR="005E42C0" w:rsidRPr="005E42C0" w:rsidRDefault="005E42C0" w:rsidP="005E42C0">
      <w:pPr>
        <w:keepLines/>
        <w:spacing w:after="0" w:line="240" w:lineRule="auto"/>
        <w:ind w:firstLine="709"/>
        <w:jc w:val="both"/>
        <w:rPr>
          <w:rFonts w:ascii="Times New Roman" w:eastAsia="Calibri" w:hAnsi="Times New Roman" w:cs="Times New Roman"/>
          <w:sz w:val="28"/>
          <w:szCs w:val="28"/>
          <w:lang w:eastAsia="ru-RU"/>
        </w:rPr>
      </w:pPr>
      <w:r w:rsidRPr="005E42C0">
        <w:rPr>
          <w:rFonts w:ascii="Times New Roman" w:eastAsia="Times New Roman" w:hAnsi="Times New Roman" w:cs="Times New Roman"/>
          <w:sz w:val="28"/>
          <w:szCs w:val="28"/>
          <w:lang w:eastAsia="ru-RU"/>
        </w:rPr>
        <w:t>Качество  воды в артезианской скважине с ГВК 42204100 не соответствует  нормам</w:t>
      </w:r>
      <w:r w:rsidRPr="005E42C0">
        <w:rPr>
          <w:rFonts w:ascii="Times New Roman" w:eastAsia="Calibri" w:hAnsi="Times New Roman" w:cs="Times New Roman"/>
          <w:sz w:val="28"/>
          <w:szCs w:val="28"/>
          <w:lang w:eastAsia="ru-RU"/>
        </w:rPr>
        <w:t xml:space="preserve"> по жесткости; </w:t>
      </w:r>
      <w:r w:rsidRPr="005E42C0">
        <w:rPr>
          <w:rFonts w:ascii="Times New Roman" w:eastAsia="Times New Roman" w:hAnsi="Times New Roman" w:cs="Times New Roman"/>
          <w:sz w:val="28"/>
          <w:szCs w:val="28"/>
          <w:lang w:eastAsia="ru-RU"/>
        </w:rPr>
        <w:t>в артезианских скважинах с ГВК 42204102, 42204103, 42204094, 42204099 -</w:t>
      </w:r>
      <w:r w:rsidRPr="005E42C0">
        <w:rPr>
          <w:rFonts w:ascii="Times New Roman" w:eastAsia="Calibri" w:hAnsi="Times New Roman" w:cs="Times New Roman"/>
          <w:sz w:val="28"/>
          <w:szCs w:val="28"/>
          <w:lang w:eastAsia="ru-RU"/>
        </w:rPr>
        <w:t xml:space="preserve"> по жесткости и содержанию нитратов; </w:t>
      </w:r>
      <w:r w:rsidRPr="005E42C0">
        <w:rPr>
          <w:rFonts w:ascii="Times New Roman" w:eastAsia="Times New Roman" w:hAnsi="Times New Roman" w:cs="Times New Roman"/>
          <w:sz w:val="28"/>
          <w:szCs w:val="28"/>
          <w:lang w:eastAsia="ru-RU"/>
        </w:rPr>
        <w:t xml:space="preserve">в артезианской скважине с ГВК 42204095 - </w:t>
      </w:r>
      <w:r w:rsidRPr="005E42C0">
        <w:rPr>
          <w:rFonts w:ascii="Times New Roman" w:eastAsia="Calibri" w:hAnsi="Times New Roman" w:cs="Times New Roman"/>
          <w:sz w:val="28"/>
          <w:szCs w:val="28"/>
          <w:lang w:eastAsia="ru-RU"/>
        </w:rPr>
        <w:t>по жесткости и содержанию железа.</w:t>
      </w:r>
    </w:p>
    <w:p w:rsidR="005E42C0" w:rsidRPr="005E42C0" w:rsidRDefault="005E42C0" w:rsidP="005E42C0">
      <w:pPr>
        <w:keepLines/>
        <w:spacing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Отсутствует водоподготовка на водозаборных сооружениях.</w:t>
      </w:r>
    </w:p>
    <w:p w:rsidR="005E42C0" w:rsidRDefault="005E42C0" w:rsidP="005E42C0">
      <w:pPr>
        <w:keepLines/>
        <w:spacing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Для всех скважин, за исключением (предположительно) новой скважины с ГВК 42205961,</w:t>
      </w:r>
      <w:r w:rsidRPr="005E42C0">
        <w:rPr>
          <w:rFonts w:ascii="Times New Roman" w:eastAsia="Times New Roman" w:hAnsi="Times New Roman" w:cs="Times New Roman"/>
          <w:sz w:val="28"/>
          <w:szCs w:val="28"/>
          <w:lang w:eastAsia="ar-SA"/>
        </w:rPr>
        <w:t xml:space="preserve"> о</w:t>
      </w:r>
      <w:r w:rsidRPr="005E42C0">
        <w:rPr>
          <w:rFonts w:ascii="Times New Roman" w:eastAsia="Times New Roman" w:hAnsi="Times New Roman" w:cs="Times New Roman"/>
          <w:sz w:val="28"/>
          <w:szCs w:val="28"/>
          <w:lang w:eastAsia="ru-RU"/>
        </w:rPr>
        <w:t>тсутствуют ограждения первых поясов ЗСО.</w:t>
      </w:r>
    </w:p>
    <w:p w:rsidR="005E42C0" w:rsidRDefault="005E42C0" w:rsidP="005E42C0">
      <w:pPr>
        <w:keepLines/>
        <w:spacing w:after="0" w:line="240" w:lineRule="auto"/>
        <w:ind w:firstLine="709"/>
        <w:jc w:val="both"/>
        <w:rPr>
          <w:rFonts w:ascii="Times New Roman" w:eastAsia="Times New Roman" w:hAnsi="Times New Roman" w:cs="Times New Roman"/>
          <w:sz w:val="28"/>
          <w:szCs w:val="28"/>
          <w:lang w:eastAsia="ru-RU"/>
        </w:rPr>
      </w:pPr>
    </w:p>
    <w:p w:rsidR="005E42C0" w:rsidRPr="005E42C0" w:rsidRDefault="005E42C0" w:rsidP="005E42C0">
      <w:pPr>
        <w:keepNext/>
        <w:pageBreakBefore/>
        <w:widowControl w:val="0"/>
        <w:tabs>
          <w:tab w:val="left" w:pos="2098"/>
        </w:tabs>
        <w:suppressAutoHyphens/>
        <w:spacing w:before="360" w:after="360" w:line="240" w:lineRule="auto"/>
        <w:jc w:val="both"/>
        <w:outlineLvl w:val="0"/>
        <w:rPr>
          <w:rFonts w:ascii="Times New Roman" w:eastAsia="Times New Roman" w:hAnsi="Times New Roman" w:cs="Times New Roman"/>
          <w:b/>
          <w:caps/>
          <w:sz w:val="28"/>
          <w:szCs w:val="28"/>
          <w:lang w:eastAsia="ru-RU"/>
        </w:rPr>
      </w:pPr>
      <w:r w:rsidRPr="005E42C0">
        <w:rPr>
          <w:rFonts w:ascii="Times New Roman" w:eastAsia="Times New Roman" w:hAnsi="Times New Roman" w:cs="Times New Roman"/>
          <w:b/>
          <w:caps/>
          <w:sz w:val="28"/>
          <w:szCs w:val="28"/>
          <w:lang w:eastAsia="ru-RU"/>
        </w:rPr>
        <w:lastRenderedPageBreak/>
        <w:t>Глава 2. Направления развития централизованных систем водоснабжения</w:t>
      </w:r>
    </w:p>
    <w:p w:rsidR="005E42C0" w:rsidRPr="005E42C0" w:rsidRDefault="005E42C0" w:rsidP="005E42C0">
      <w:pPr>
        <w:keepLines/>
        <w:widowControl w:val="0"/>
        <w:numPr>
          <w:ilvl w:val="1"/>
          <w:numId w:val="4"/>
        </w:numPr>
        <w:tabs>
          <w:tab w:val="num" w:pos="1418"/>
          <w:tab w:val="left" w:pos="1701"/>
          <w:tab w:val="left" w:pos="1814"/>
        </w:tabs>
        <w:suppressAutoHyphens/>
        <w:snapToGrid w:val="0"/>
        <w:spacing w:before="360" w:after="240" w:line="240" w:lineRule="auto"/>
        <w:ind w:left="993"/>
        <w:jc w:val="both"/>
        <w:outlineLvl w:val="1"/>
        <w:rPr>
          <w:rFonts w:ascii="Times New Roman" w:eastAsia="Times New Roman" w:hAnsi="Times New Roman" w:cs="Times New Roman"/>
          <w:b/>
          <w:bCs/>
          <w:sz w:val="28"/>
          <w:szCs w:val="28"/>
          <w:lang w:eastAsia="ru-RU"/>
        </w:rPr>
      </w:pPr>
      <w:bookmarkStart w:id="5" w:name="_Toc367265698"/>
      <w:r w:rsidRPr="005E42C0">
        <w:rPr>
          <w:rFonts w:ascii="Times New Roman" w:eastAsia="Times New Roman" w:hAnsi="Times New Roman" w:cs="Times New Roman"/>
          <w:b/>
          <w:bCs/>
          <w:sz w:val="28"/>
          <w:szCs w:val="28"/>
          <w:lang w:eastAsia="ru-RU"/>
        </w:rPr>
        <w:t>Основные направления, принципы, задачи и плановые значения показателей развития централизованных систем водоснабжения</w:t>
      </w:r>
      <w:bookmarkEnd w:id="5"/>
    </w:p>
    <w:p w:rsidR="005E42C0" w:rsidRPr="005E42C0" w:rsidRDefault="005E42C0" w:rsidP="005E42C0">
      <w:pPr>
        <w:spacing w:after="0" w:line="240" w:lineRule="auto"/>
        <w:ind w:firstLine="709"/>
        <w:jc w:val="both"/>
        <w:rPr>
          <w:rFonts w:ascii="Times New Roman" w:hAnsi="Times New Roman" w:cs="Times New Roman"/>
          <w:sz w:val="28"/>
          <w:szCs w:val="28"/>
        </w:rPr>
      </w:pPr>
      <w:r w:rsidRPr="005E42C0">
        <w:rPr>
          <w:rFonts w:ascii="Times New Roman" w:hAnsi="Times New Roman" w:cs="Times New Roman"/>
          <w:sz w:val="28"/>
          <w:szCs w:val="28"/>
        </w:rPr>
        <w:t>В целях обеспечения всех потребителей водой в необходимом количестве и необходимого качества приоритетными направлениями развития централизованных систем водоснабжения сельского поселения являются:</w:t>
      </w:r>
    </w:p>
    <w:p w:rsidR="005E42C0" w:rsidRPr="005E42C0" w:rsidRDefault="005E42C0" w:rsidP="005E42C0">
      <w:pPr>
        <w:numPr>
          <w:ilvl w:val="0"/>
          <w:numId w:val="5"/>
        </w:numPr>
        <w:tabs>
          <w:tab w:val="num" w:pos="0"/>
        </w:tabs>
        <w:suppressAutoHyphens/>
        <w:spacing w:after="0" w:line="240" w:lineRule="auto"/>
        <w:ind w:firstLine="851"/>
        <w:jc w:val="both"/>
        <w:rPr>
          <w:rFonts w:ascii="Times New Roman" w:hAnsi="Times New Roman" w:cs="Times New Roman"/>
          <w:color w:val="000000"/>
          <w:kern w:val="24"/>
          <w:sz w:val="28"/>
          <w:szCs w:val="28"/>
        </w:rPr>
      </w:pPr>
      <w:r w:rsidRPr="005E42C0">
        <w:rPr>
          <w:rFonts w:ascii="Times New Roman" w:eastAsia="Calibri" w:hAnsi="Times New Roman" w:cs="Times New Roman"/>
          <w:color w:val="000000"/>
          <w:kern w:val="24"/>
          <w:sz w:val="28"/>
          <w:szCs w:val="28"/>
        </w:rPr>
        <w:t>рациональное</w:t>
      </w:r>
      <w:r w:rsidRPr="005E42C0">
        <w:rPr>
          <w:rFonts w:ascii="Times New Roman" w:hAnsi="Times New Roman" w:cs="Times New Roman"/>
          <w:color w:val="000000"/>
          <w:kern w:val="24"/>
          <w:sz w:val="28"/>
          <w:szCs w:val="28"/>
        </w:rPr>
        <w:t xml:space="preserve"> использование водных ресурсов;</w:t>
      </w:r>
    </w:p>
    <w:p w:rsidR="005E42C0" w:rsidRPr="005E42C0" w:rsidRDefault="005E42C0" w:rsidP="005E42C0">
      <w:pPr>
        <w:numPr>
          <w:ilvl w:val="0"/>
          <w:numId w:val="5"/>
        </w:numPr>
        <w:tabs>
          <w:tab w:val="num" w:pos="0"/>
        </w:tabs>
        <w:suppressAutoHyphens/>
        <w:spacing w:after="0" w:line="240" w:lineRule="auto"/>
        <w:ind w:firstLine="851"/>
        <w:jc w:val="both"/>
        <w:rPr>
          <w:rFonts w:ascii="Times New Roman" w:hAnsi="Times New Roman" w:cs="Times New Roman"/>
          <w:color w:val="000000"/>
          <w:kern w:val="24"/>
          <w:sz w:val="28"/>
          <w:szCs w:val="28"/>
        </w:rPr>
      </w:pPr>
      <w:r w:rsidRPr="005E42C0">
        <w:rPr>
          <w:rFonts w:ascii="Times New Roman" w:eastAsia="Calibri" w:hAnsi="Times New Roman" w:cs="Times New Roman"/>
          <w:color w:val="000000"/>
          <w:kern w:val="24"/>
          <w:sz w:val="28"/>
          <w:szCs w:val="28"/>
        </w:rPr>
        <w:t>реализация</w:t>
      </w:r>
      <w:r w:rsidRPr="005E42C0">
        <w:rPr>
          <w:rFonts w:ascii="Times New Roman" w:hAnsi="Times New Roman" w:cs="Times New Roman"/>
          <w:color w:val="000000"/>
          <w:kern w:val="24"/>
          <w:sz w:val="28"/>
          <w:szCs w:val="28"/>
        </w:rPr>
        <w:t xml:space="preserve"> мероприятий по реконструкции, модернизации и новому строительству </w:t>
      </w:r>
      <w:r w:rsidRPr="005E42C0">
        <w:rPr>
          <w:rFonts w:ascii="Times New Roman" w:eastAsia="Calibri" w:hAnsi="Times New Roman" w:cs="Times New Roman"/>
          <w:color w:val="000000"/>
          <w:kern w:val="24"/>
          <w:sz w:val="28"/>
          <w:szCs w:val="28"/>
        </w:rPr>
        <w:t>коммунальной</w:t>
      </w:r>
      <w:r w:rsidRPr="005E42C0">
        <w:rPr>
          <w:rFonts w:ascii="Times New Roman" w:hAnsi="Times New Roman" w:cs="Times New Roman"/>
          <w:color w:val="000000"/>
          <w:kern w:val="24"/>
          <w:sz w:val="28"/>
          <w:szCs w:val="28"/>
        </w:rPr>
        <w:t xml:space="preserve"> инфраструктуры в сфере водоснабжения;</w:t>
      </w:r>
    </w:p>
    <w:p w:rsidR="005E42C0" w:rsidRPr="005E42C0" w:rsidRDefault="005E42C0" w:rsidP="005E42C0">
      <w:pPr>
        <w:numPr>
          <w:ilvl w:val="0"/>
          <w:numId w:val="5"/>
        </w:numPr>
        <w:tabs>
          <w:tab w:val="num" w:pos="0"/>
        </w:tabs>
        <w:suppressAutoHyphens/>
        <w:spacing w:after="0" w:line="240" w:lineRule="auto"/>
        <w:ind w:firstLine="851"/>
        <w:jc w:val="both"/>
        <w:rPr>
          <w:rFonts w:ascii="Times New Roman" w:hAnsi="Times New Roman" w:cs="Times New Roman"/>
          <w:color w:val="000000"/>
          <w:kern w:val="24"/>
          <w:sz w:val="28"/>
          <w:szCs w:val="28"/>
        </w:rPr>
      </w:pPr>
      <w:r w:rsidRPr="005E42C0">
        <w:rPr>
          <w:rFonts w:ascii="Times New Roman" w:eastAsia="Calibri" w:hAnsi="Times New Roman" w:cs="Times New Roman"/>
          <w:color w:val="000000"/>
          <w:kern w:val="24"/>
          <w:sz w:val="28"/>
          <w:szCs w:val="28"/>
        </w:rPr>
        <w:t>повышение</w:t>
      </w:r>
      <w:r w:rsidRPr="005E42C0">
        <w:rPr>
          <w:rFonts w:ascii="Times New Roman" w:hAnsi="Times New Roman" w:cs="Times New Roman"/>
          <w:color w:val="000000"/>
          <w:kern w:val="24"/>
          <w:sz w:val="28"/>
          <w:szCs w:val="28"/>
        </w:rPr>
        <w:t xml:space="preserve"> эффективности управления объектами коммунальной инфраструктуры;</w:t>
      </w:r>
    </w:p>
    <w:p w:rsidR="005E42C0" w:rsidRPr="005E42C0" w:rsidRDefault="005E42C0" w:rsidP="005E42C0">
      <w:pPr>
        <w:numPr>
          <w:ilvl w:val="0"/>
          <w:numId w:val="5"/>
        </w:numPr>
        <w:tabs>
          <w:tab w:val="num" w:pos="0"/>
        </w:tabs>
        <w:suppressAutoHyphens/>
        <w:spacing w:after="0" w:line="240" w:lineRule="auto"/>
        <w:ind w:firstLine="851"/>
        <w:jc w:val="both"/>
        <w:rPr>
          <w:rFonts w:ascii="Times New Roman" w:hAnsi="Times New Roman" w:cs="Times New Roman"/>
          <w:color w:val="000000"/>
          <w:kern w:val="24"/>
          <w:sz w:val="28"/>
          <w:szCs w:val="28"/>
        </w:rPr>
      </w:pPr>
      <w:r w:rsidRPr="005E42C0">
        <w:rPr>
          <w:rFonts w:ascii="Times New Roman" w:eastAsia="Calibri" w:hAnsi="Times New Roman" w:cs="Times New Roman"/>
          <w:color w:val="000000"/>
          <w:kern w:val="24"/>
          <w:sz w:val="28"/>
          <w:szCs w:val="28"/>
        </w:rPr>
        <w:t>снижение</w:t>
      </w:r>
      <w:r w:rsidRPr="005E42C0">
        <w:rPr>
          <w:rFonts w:ascii="Times New Roman" w:hAnsi="Times New Roman" w:cs="Times New Roman"/>
          <w:color w:val="000000"/>
          <w:kern w:val="24"/>
          <w:sz w:val="28"/>
          <w:szCs w:val="28"/>
        </w:rPr>
        <w:t xml:space="preserve"> себестоимости жилищно-коммунальных услуг.</w:t>
      </w:r>
    </w:p>
    <w:p w:rsidR="005E42C0" w:rsidRPr="00B97C6F" w:rsidRDefault="005E42C0" w:rsidP="00B97C6F">
      <w:pPr>
        <w:suppressAutoHyphens/>
        <w:spacing w:after="0" w:line="240" w:lineRule="auto"/>
        <w:jc w:val="both"/>
        <w:rPr>
          <w:rFonts w:ascii="Times New Roman" w:hAnsi="Times New Roman" w:cs="Times New Roman"/>
          <w:color w:val="000000"/>
          <w:kern w:val="24"/>
          <w:sz w:val="28"/>
          <w:szCs w:val="28"/>
        </w:rPr>
      </w:pPr>
      <w:r w:rsidRPr="005E42C0">
        <w:rPr>
          <w:rFonts w:ascii="Times New Roman" w:hAnsi="Times New Roman" w:cs="Times New Roman"/>
          <w:color w:val="000000"/>
          <w:kern w:val="24"/>
          <w:sz w:val="28"/>
          <w:szCs w:val="28"/>
        </w:rPr>
        <w:t xml:space="preserve"> </w:t>
      </w:r>
      <w:r w:rsidRPr="005E42C0">
        <w:rPr>
          <w:rFonts w:ascii="Times New Roman" w:hAnsi="Times New Roman" w:cs="Times New Roman"/>
          <w:sz w:val="28"/>
          <w:szCs w:val="28"/>
        </w:rPr>
        <w:t>Принципами развития централизованной системы водоснабжения поселения являются:</w:t>
      </w:r>
    </w:p>
    <w:p w:rsidR="005E42C0" w:rsidRPr="005E42C0" w:rsidRDefault="005E42C0" w:rsidP="005E42C0">
      <w:pPr>
        <w:numPr>
          <w:ilvl w:val="0"/>
          <w:numId w:val="5"/>
        </w:numPr>
        <w:tabs>
          <w:tab w:val="num" w:pos="0"/>
        </w:tabs>
        <w:suppressAutoHyphens/>
        <w:spacing w:after="0" w:line="240" w:lineRule="auto"/>
        <w:ind w:firstLine="851"/>
        <w:jc w:val="both"/>
        <w:rPr>
          <w:rFonts w:ascii="Times New Roman" w:hAnsi="Times New Roman" w:cs="Times New Roman"/>
          <w:color w:val="000000"/>
          <w:kern w:val="24"/>
          <w:sz w:val="28"/>
          <w:szCs w:val="28"/>
        </w:rPr>
      </w:pPr>
      <w:r w:rsidRPr="005E42C0">
        <w:rPr>
          <w:rFonts w:ascii="Times New Roman" w:eastAsia="Calibri" w:hAnsi="Times New Roman" w:cs="Times New Roman"/>
          <w:color w:val="000000"/>
          <w:kern w:val="24"/>
          <w:sz w:val="28"/>
          <w:szCs w:val="28"/>
        </w:rPr>
        <w:t>постоянное</w:t>
      </w:r>
      <w:r w:rsidRPr="005E42C0">
        <w:rPr>
          <w:rFonts w:ascii="Times New Roman" w:hAnsi="Times New Roman" w:cs="Times New Roman"/>
          <w:color w:val="000000"/>
          <w:kern w:val="24"/>
          <w:sz w:val="28"/>
          <w:szCs w:val="28"/>
        </w:rPr>
        <w:t xml:space="preserve"> улучшение качества предоставления услуг водоснабжения потребителям (абонентам);</w:t>
      </w:r>
    </w:p>
    <w:p w:rsidR="005E42C0" w:rsidRPr="005E42C0" w:rsidRDefault="005E42C0" w:rsidP="005E42C0">
      <w:pPr>
        <w:numPr>
          <w:ilvl w:val="0"/>
          <w:numId w:val="5"/>
        </w:numPr>
        <w:tabs>
          <w:tab w:val="num" w:pos="0"/>
        </w:tabs>
        <w:suppressAutoHyphens/>
        <w:spacing w:after="0" w:line="240" w:lineRule="auto"/>
        <w:ind w:firstLine="851"/>
        <w:jc w:val="both"/>
        <w:rPr>
          <w:rFonts w:ascii="Times New Roman" w:hAnsi="Times New Roman" w:cs="Times New Roman"/>
          <w:color w:val="000000"/>
          <w:kern w:val="24"/>
          <w:sz w:val="28"/>
          <w:szCs w:val="28"/>
        </w:rPr>
      </w:pPr>
      <w:r w:rsidRPr="005E42C0">
        <w:rPr>
          <w:rFonts w:ascii="Times New Roman" w:eastAsia="Calibri" w:hAnsi="Times New Roman" w:cs="Times New Roman"/>
          <w:color w:val="000000"/>
          <w:kern w:val="24"/>
          <w:sz w:val="28"/>
          <w:szCs w:val="28"/>
        </w:rPr>
        <w:t>удовлетворение</w:t>
      </w:r>
      <w:r w:rsidRPr="005E42C0">
        <w:rPr>
          <w:rFonts w:ascii="Times New Roman" w:hAnsi="Times New Roman" w:cs="Times New Roman"/>
          <w:color w:val="000000"/>
          <w:kern w:val="24"/>
          <w:sz w:val="28"/>
          <w:szCs w:val="28"/>
        </w:rPr>
        <w:t xml:space="preserve"> потребности в обеспечении услугой водоснабжения новых объектов капитального строительства;</w:t>
      </w:r>
    </w:p>
    <w:p w:rsidR="005E42C0" w:rsidRPr="005E42C0" w:rsidRDefault="005E42C0" w:rsidP="005E42C0">
      <w:pPr>
        <w:numPr>
          <w:ilvl w:val="0"/>
          <w:numId w:val="5"/>
        </w:numPr>
        <w:tabs>
          <w:tab w:val="num" w:pos="0"/>
        </w:tabs>
        <w:suppressAutoHyphens/>
        <w:spacing w:after="0" w:line="240" w:lineRule="auto"/>
        <w:ind w:firstLine="851"/>
        <w:jc w:val="both"/>
        <w:rPr>
          <w:rFonts w:ascii="Times New Roman" w:hAnsi="Times New Roman" w:cs="Times New Roman"/>
          <w:color w:val="000000"/>
          <w:kern w:val="24"/>
          <w:sz w:val="28"/>
          <w:szCs w:val="28"/>
        </w:rPr>
      </w:pPr>
      <w:r w:rsidRPr="005E42C0">
        <w:rPr>
          <w:rFonts w:ascii="Times New Roman" w:eastAsia="Calibri" w:hAnsi="Times New Roman" w:cs="Times New Roman"/>
          <w:color w:val="000000"/>
          <w:kern w:val="24"/>
          <w:sz w:val="28"/>
          <w:szCs w:val="28"/>
        </w:rPr>
        <w:t>постоянное</w:t>
      </w:r>
      <w:r w:rsidRPr="005E42C0">
        <w:rPr>
          <w:rFonts w:ascii="Times New Roman" w:hAnsi="Times New Roman" w:cs="Times New Roman"/>
          <w:color w:val="000000"/>
          <w:kern w:val="24"/>
          <w:sz w:val="28"/>
          <w:szCs w:val="28"/>
        </w:rPr>
        <w:t xml:space="preserve">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технических решений и мероприятий.</w:t>
      </w:r>
    </w:p>
    <w:p w:rsidR="005E42C0" w:rsidRPr="005E42C0" w:rsidRDefault="005E42C0" w:rsidP="00B97C6F">
      <w:pPr>
        <w:spacing w:after="0" w:line="240" w:lineRule="auto"/>
        <w:jc w:val="both"/>
        <w:rPr>
          <w:rFonts w:ascii="Times New Roman" w:hAnsi="Times New Roman" w:cs="Times New Roman"/>
          <w:sz w:val="28"/>
          <w:szCs w:val="28"/>
        </w:rPr>
      </w:pPr>
      <w:r w:rsidRPr="005E42C0">
        <w:rPr>
          <w:rFonts w:ascii="Times New Roman" w:hAnsi="Times New Roman" w:cs="Times New Roman"/>
          <w:sz w:val="28"/>
          <w:szCs w:val="28"/>
        </w:rPr>
        <w:t>Основными задачами развития централизованных систем водоснабжения сельского поселения являются:</w:t>
      </w:r>
    </w:p>
    <w:p w:rsidR="005E42C0" w:rsidRPr="005E42C0" w:rsidRDefault="005E42C0" w:rsidP="005E42C0">
      <w:pPr>
        <w:numPr>
          <w:ilvl w:val="0"/>
          <w:numId w:val="5"/>
        </w:numPr>
        <w:tabs>
          <w:tab w:val="num" w:pos="0"/>
        </w:tabs>
        <w:suppressAutoHyphens/>
        <w:spacing w:after="0" w:line="240" w:lineRule="auto"/>
        <w:ind w:firstLine="851"/>
        <w:jc w:val="both"/>
        <w:rPr>
          <w:rFonts w:ascii="Times New Roman" w:hAnsi="Times New Roman" w:cs="Times New Roman"/>
          <w:color w:val="000000"/>
          <w:kern w:val="24"/>
          <w:sz w:val="28"/>
          <w:szCs w:val="28"/>
        </w:rPr>
      </w:pPr>
      <w:r w:rsidRPr="005E42C0">
        <w:rPr>
          <w:rFonts w:ascii="Times New Roman" w:hAnsi="Times New Roman" w:cs="Times New Roman"/>
          <w:color w:val="000000"/>
          <w:kern w:val="24"/>
          <w:sz w:val="28"/>
          <w:szCs w:val="28"/>
        </w:rPr>
        <w:t xml:space="preserve">для </w:t>
      </w:r>
      <w:r w:rsidRPr="005E42C0">
        <w:rPr>
          <w:rFonts w:ascii="Times New Roman" w:eastAsia="Calibri" w:hAnsi="Times New Roman" w:cs="Times New Roman"/>
          <w:color w:val="000000"/>
          <w:kern w:val="24"/>
          <w:sz w:val="28"/>
          <w:szCs w:val="28"/>
        </w:rPr>
        <w:t>обеспечения</w:t>
      </w:r>
      <w:r w:rsidRPr="005E42C0">
        <w:rPr>
          <w:rFonts w:ascii="Times New Roman" w:hAnsi="Times New Roman" w:cs="Times New Roman"/>
          <w:color w:val="000000"/>
          <w:kern w:val="24"/>
          <w:sz w:val="28"/>
          <w:szCs w:val="28"/>
        </w:rPr>
        <w:t xml:space="preserve"> исправного технического состояния водопроводной сети, повышения надежности водоснабжения, бесперебойной подачи воды потребителям (снижения аварийности), в </w:t>
      </w:r>
      <w:proofErr w:type="spellStart"/>
      <w:r w:rsidRPr="005E42C0">
        <w:rPr>
          <w:rFonts w:ascii="Times New Roman" w:hAnsi="Times New Roman" w:cs="Times New Roman"/>
          <w:color w:val="000000"/>
          <w:kern w:val="24"/>
          <w:sz w:val="28"/>
          <w:szCs w:val="28"/>
        </w:rPr>
        <w:t>т.ч</w:t>
      </w:r>
      <w:proofErr w:type="spellEnd"/>
      <w:r w:rsidRPr="005E42C0">
        <w:rPr>
          <w:rFonts w:ascii="Times New Roman" w:hAnsi="Times New Roman" w:cs="Times New Roman"/>
          <w:color w:val="000000"/>
          <w:kern w:val="24"/>
          <w:sz w:val="28"/>
          <w:szCs w:val="28"/>
        </w:rPr>
        <w:t>. на нужды пожаротушения:</w:t>
      </w:r>
    </w:p>
    <w:p w:rsidR="005E42C0" w:rsidRPr="005E42C0" w:rsidRDefault="005E42C0" w:rsidP="005E42C0">
      <w:pPr>
        <w:numPr>
          <w:ilvl w:val="0"/>
          <w:numId w:val="5"/>
        </w:numPr>
        <w:tabs>
          <w:tab w:val="num" w:pos="0"/>
          <w:tab w:val="num" w:pos="1418"/>
        </w:tabs>
        <w:suppressAutoHyphens/>
        <w:spacing w:after="0" w:line="240" w:lineRule="auto"/>
        <w:ind w:firstLine="1134"/>
        <w:jc w:val="both"/>
        <w:rPr>
          <w:rFonts w:ascii="Times New Roman" w:eastAsia="Calibri" w:hAnsi="Times New Roman" w:cs="Times New Roman"/>
          <w:color w:val="000000"/>
          <w:kern w:val="24"/>
          <w:sz w:val="28"/>
          <w:szCs w:val="28"/>
        </w:rPr>
      </w:pPr>
      <w:r w:rsidRPr="005E42C0">
        <w:rPr>
          <w:rFonts w:ascii="Times New Roman" w:eastAsia="Calibri" w:hAnsi="Times New Roman" w:cs="Times New Roman"/>
          <w:color w:val="000000"/>
          <w:kern w:val="24"/>
          <w:sz w:val="28"/>
          <w:szCs w:val="28"/>
        </w:rPr>
        <w:t>капитальный ремонт и реконструкция существующей водопроводной сети;</w:t>
      </w:r>
    </w:p>
    <w:p w:rsidR="005E42C0" w:rsidRPr="005E42C0" w:rsidRDefault="005E42C0" w:rsidP="005E42C0">
      <w:pPr>
        <w:numPr>
          <w:ilvl w:val="0"/>
          <w:numId w:val="5"/>
        </w:numPr>
        <w:tabs>
          <w:tab w:val="num" w:pos="0"/>
          <w:tab w:val="num" w:pos="1418"/>
        </w:tabs>
        <w:suppressAutoHyphens/>
        <w:spacing w:after="0" w:line="240" w:lineRule="auto"/>
        <w:ind w:firstLine="1134"/>
        <w:jc w:val="both"/>
        <w:rPr>
          <w:rFonts w:ascii="Times New Roman" w:eastAsia="Calibri" w:hAnsi="Times New Roman" w:cs="Times New Roman"/>
          <w:color w:val="000000"/>
          <w:kern w:val="24"/>
          <w:sz w:val="28"/>
          <w:szCs w:val="28"/>
        </w:rPr>
      </w:pPr>
      <w:r w:rsidRPr="005E42C0">
        <w:rPr>
          <w:rFonts w:ascii="Times New Roman" w:eastAsia="Calibri" w:hAnsi="Times New Roman" w:cs="Times New Roman"/>
          <w:color w:val="000000"/>
          <w:kern w:val="24"/>
          <w:sz w:val="28"/>
          <w:szCs w:val="28"/>
        </w:rPr>
        <w:t>замена запорной арматуры на водопроводной сети, в том числе пожарных гидрантов;</w:t>
      </w:r>
    </w:p>
    <w:p w:rsidR="005E42C0" w:rsidRPr="005E42C0" w:rsidRDefault="005E42C0" w:rsidP="005E42C0">
      <w:pPr>
        <w:numPr>
          <w:ilvl w:val="0"/>
          <w:numId w:val="5"/>
        </w:numPr>
        <w:tabs>
          <w:tab w:val="num" w:pos="0"/>
          <w:tab w:val="num" w:pos="1418"/>
        </w:tabs>
        <w:suppressAutoHyphens/>
        <w:spacing w:after="0" w:line="240" w:lineRule="auto"/>
        <w:ind w:firstLine="1134"/>
        <w:jc w:val="both"/>
        <w:rPr>
          <w:rFonts w:ascii="Times New Roman" w:eastAsia="Calibri" w:hAnsi="Times New Roman" w:cs="Times New Roman"/>
          <w:color w:val="000000"/>
          <w:kern w:val="24"/>
          <w:sz w:val="28"/>
          <w:szCs w:val="28"/>
        </w:rPr>
      </w:pPr>
      <w:r w:rsidRPr="005E42C0">
        <w:rPr>
          <w:rFonts w:ascii="Times New Roman" w:eastAsia="Calibri" w:hAnsi="Times New Roman" w:cs="Times New Roman"/>
          <w:color w:val="000000"/>
          <w:kern w:val="24"/>
          <w:sz w:val="28"/>
          <w:szCs w:val="28"/>
        </w:rPr>
        <w:t>капитальный ремонт или замена водоразборных колонок;</w:t>
      </w:r>
    </w:p>
    <w:p w:rsidR="005E42C0" w:rsidRPr="005E42C0" w:rsidRDefault="005E42C0" w:rsidP="005E42C0">
      <w:pPr>
        <w:numPr>
          <w:ilvl w:val="0"/>
          <w:numId w:val="5"/>
        </w:numPr>
        <w:tabs>
          <w:tab w:val="num" w:pos="0"/>
          <w:tab w:val="num" w:pos="1418"/>
        </w:tabs>
        <w:suppressAutoHyphens/>
        <w:spacing w:after="0" w:line="240" w:lineRule="auto"/>
        <w:ind w:firstLine="1134"/>
        <w:jc w:val="both"/>
        <w:rPr>
          <w:rFonts w:ascii="Times New Roman" w:eastAsia="Calibri" w:hAnsi="Times New Roman" w:cs="Times New Roman"/>
          <w:color w:val="000000"/>
          <w:kern w:val="24"/>
          <w:sz w:val="28"/>
          <w:szCs w:val="28"/>
        </w:rPr>
      </w:pPr>
      <w:r w:rsidRPr="005E42C0">
        <w:rPr>
          <w:rFonts w:ascii="Times New Roman" w:eastAsia="Calibri" w:hAnsi="Times New Roman" w:cs="Times New Roman"/>
          <w:color w:val="000000"/>
          <w:kern w:val="24"/>
          <w:sz w:val="28"/>
          <w:szCs w:val="28"/>
        </w:rPr>
        <w:lastRenderedPageBreak/>
        <w:t>капитальный ремонт, реконструкция существующих водонапорных башен с заменой оборудования, каркаса и трубопроводов или, при целесообразности, их замена на частотно-регулируемые приводы насосных агрегатов;</w:t>
      </w:r>
    </w:p>
    <w:p w:rsidR="005E42C0" w:rsidRPr="005E42C0" w:rsidRDefault="005E42C0" w:rsidP="005E42C0">
      <w:pPr>
        <w:numPr>
          <w:ilvl w:val="0"/>
          <w:numId w:val="5"/>
        </w:numPr>
        <w:tabs>
          <w:tab w:val="num" w:pos="0"/>
        </w:tabs>
        <w:suppressAutoHyphens/>
        <w:spacing w:after="0" w:line="240" w:lineRule="auto"/>
        <w:ind w:firstLine="851"/>
        <w:jc w:val="both"/>
        <w:rPr>
          <w:rFonts w:ascii="Times New Roman" w:hAnsi="Times New Roman" w:cs="Times New Roman"/>
          <w:color w:val="000000"/>
          <w:kern w:val="24"/>
          <w:sz w:val="28"/>
          <w:szCs w:val="28"/>
        </w:rPr>
      </w:pPr>
      <w:r w:rsidRPr="005E42C0">
        <w:rPr>
          <w:rFonts w:ascii="Times New Roman" w:hAnsi="Times New Roman" w:cs="Times New Roman"/>
          <w:color w:val="000000"/>
          <w:kern w:val="24"/>
          <w:sz w:val="28"/>
          <w:szCs w:val="28"/>
        </w:rPr>
        <w:t xml:space="preserve">для </w:t>
      </w:r>
      <w:r w:rsidRPr="005E42C0">
        <w:rPr>
          <w:rFonts w:ascii="Times New Roman" w:eastAsia="Calibri" w:hAnsi="Times New Roman" w:cs="Times New Roman"/>
          <w:color w:val="000000"/>
          <w:kern w:val="24"/>
          <w:sz w:val="28"/>
          <w:szCs w:val="28"/>
        </w:rPr>
        <w:t>обеспечения</w:t>
      </w:r>
      <w:r w:rsidRPr="005E42C0">
        <w:rPr>
          <w:rFonts w:ascii="Times New Roman" w:hAnsi="Times New Roman" w:cs="Times New Roman"/>
          <w:color w:val="000000"/>
          <w:kern w:val="24"/>
          <w:sz w:val="28"/>
          <w:szCs w:val="28"/>
        </w:rPr>
        <w:t xml:space="preserve"> водой новых абонентов на территории перспективной застройки населенных пунктов:</w:t>
      </w:r>
    </w:p>
    <w:p w:rsidR="005E42C0" w:rsidRPr="005E42C0" w:rsidRDefault="005E42C0" w:rsidP="005E42C0">
      <w:pPr>
        <w:numPr>
          <w:ilvl w:val="0"/>
          <w:numId w:val="5"/>
        </w:numPr>
        <w:tabs>
          <w:tab w:val="num" w:pos="0"/>
          <w:tab w:val="num" w:pos="1418"/>
        </w:tabs>
        <w:suppressAutoHyphens/>
        <w:spacing w:after="0" w:line="240" w:lineRule="auto"/>
        <w:ind w:firstLine="1134"/>
        <w:jc w:val="both"/>
        <w:rPr>
          <w:rFonts w:ascii="Times New Roman" w:eastAsia="Calibri" w:hAnsi="Times New Roman" w:cs="Times New Roman"/>
          <w:color w:val="000000"/>
          <w:kern w:val="24"/>
          <w:sz w:val="28"/>
          <w:szCs w:val="28"/>
        </w:rPr>
      </w:pPr>
      <w:r w:rsidRPr="005E42C0">
        <w:rPr>
          <w:rFonts w:ascii="Times New Roman" w:eastAsia="Calibri" w:hAnsi="Times New Roman" w:cs="Times New Roman"/>
          <w:color w:val="000000"/>
          <w:kern w:val="24"/>
          <w:sz w:val="28"/>
          <w:szCs w:val="28"/>
        </w:rPr>
        <w:t>строительство магистральных водоводов;</w:t>
      </w:r>
    </w:p>
    <w:p w:rsidR="005E42C0" w:rsidRPr="005E42C0" w:rsidRDefault="005E42C0" w:rsidP="005E42C0">
      <w:pPr>
        <w:numPr>
          <w:ilvl w:val="0"/>
          <w:numId w:val="5"/>
        </w:numPr>
        <w:tabs>
          <w:tab w:val="num" w:pos="0"/>
          <w:tab w:val="num" w:pos="1418"/>
        </w:tabs>
        <w:suppressAutoHyphens/>
        <w:spacing w:after="0" w:line="240" w:lineRule="auto"/>
        <w:ind w:firstLine="1134"/>
        <w:jc w:val="both"/>
        <w:rPr>
          <w:rFonts w:ascii="Times New Roman" w:eastAsia="Calibri" w:hAnsi="Times New Roman" w:cs="Times New Roman"/>
          <w:color w:val="000000"/>
          <w:kern w:val="24"/>
          <w:sz w:val="28"/>
          <w:szCs w:val="28"/>
        </w:rPr>
      </w:pPr>
      <w:r w:rsidRPr="005E42C0">
        <w:rPr>
          <w:rFonts w:ascii="Times New Roman" w:eastAsia="Calibri" w:hAnsi="Times New Roman" w:cs="Times New Roman"/>
          <w:color w:val="000000"/>
          <w:kern w:val="24"/>
          <w:sz w:val="28"/>
          <w:szCs w:val="28"/>
        </w:rPr>
        <w:t>бурение и обустройство новых или реконструкция существующих скважин;</w:t>
      </w:r>
    </w:p>
    <w:p w:rsidR="005E42C0" w:rsidRPr="005E42C0" w:rsidRDefault="005E42C0" w:rsidP="005E42C0">
      <w:pPr>
        <w:numPr>
          <w:ilvl w:val="0"/>
          <w:numId w:val="5"/>
        </w:numPr>
        <w:tabs>
          <w:tab w:val="num" w:pos="0"/>
          <w:tab w:val="num" w:pos="1418"/>
        </w:tabs>
        <w:suppressAutoHyphens/>
        <w:spacing w:after="0" w:line="240" w:lineRule="auto"/>
        <w:ind w:firstLine="1134"/>
        <w:jc w:val="both"/>
        <w:rPr>
          <w:rFonts w:ascii="Times New Roman" w:eastAsia="Calibri" w:hAnsi="Times New Roman" w:cs="Times New Roman"/>
          <w:color w:val="000000"/>
          <w:kern w:val="24"/>
          <w:sz w:val="28"/>
          <w:szCs w:val="28"/>
        </w:rPr>
      </w:pPr>
      <w:r w:rsidRPr="005E42C0">
        <w:rPr>
          <w:rFonts w:ascii="Times New Roman" w:eastAsia="Calibri" w:hAnsi="Times New Roman" w:cs="Times New Roman"/>
          <w:color w:val="000000"/>
          <w:kern w:val="24"/>
          <w:sz w:val="28"/>
          <w:szCs w:val="28"/>
        </w:rPr>
        <w:t>строительство новых водонапорных башен или установка частотно-регулируемых приводов насосных агрегатов;</w:t>
      </w:r>
    </w:p>
    <w:p w:rsidR="005E42C0" w:rsidRPr="005E42C0" w:rsidRDefault="005E42C0" w:rsidP="005E42C0">
      <w:pPr>
        <w:numPr>
          <w:ilvl w:val="0"/>
          <w:numId w:val="5"/>
        </w:numPr>
        <w:tabs>
          <w:tab w:val="num" w:pos="0"/>
        </w:tabs>
        <w:suppressAutoHyphens/>
        <w:spacing w:after="0" w:line="240" w:lineRule="auto"/>
        <w:ind w:firstLine="851"/>
        <w:jc w:val="both"/>
        <w:rPr>
          <w:rFonts w:ascii="Times New Roman" w:hAnsi="Times New Roman" w:cs="Times New Roman"/>
          <w:color w:val="000000"/>
          <w:kern w:val="24"/>
          <w:sz w:val="28"/>
          <w:szCs w:val="28"/>
        </w:rPr>
      </w:pPr>
      <w:r w:rsidRPr="005E42C0">
        <w:rPr>
          <w:rFonts w:ascii="Times New Roman" w:hAnsi="Times New Roman" w:cs="Times New Roman"/>
          <w:color w:val="000000"/>
          <w:kern w:val="24"/>
          <w:sz w:val="28"/>
          <w:szCs w:val="28"/>
        </w:rPr>
        <w:t xml:space="preserve"> для </w:t>
      </w:r>
      <w:r w:rsidRPr="005E42C0">
        <w:rPr>
          <w:rFonts w:ascii="Times New Roman" w:eastAsia="Calibri" w:hAnsi="Times New Roman" w:cs="Times New Roman"/>
          <w:color w:val="000000"/>
          <w:kern w:val="24"/>
          <w:sz w:val="28"/>
          <w:szCs w:val="28"/>
        </w:rPr>
        <w:t>обеспечения</w:t>
      </w:r>
      <w:r w:rsidRPr="005E42C0">
        <w:rPr>
          <w:rFonts w:ascii="Times New Roman" w:hAnsi="Times New Roman" w:cs="Times New Roman"/>
          <w:color w:val="000000"/>
          <w:kern w:val="24"/>
          <w:sz w:val="28"/>
          <w:szCs w:val="28"/>
        </w:rPr>
        <w:t xml:space="preserve"> необходимого качества воды, поставляемой потребителям:</w:t>
      </w:r>
    </w:p>
    <w:p w:rsidR="005E42C0" w:rsidRPr="005E42C0" w:rsidRDefault="005E42C0" w:rsidP="005E42C0">
      <w:pPr>
        <w:numPr>
          <w:ilvl w:val="0"/>
          <w:numId w:val="5"/>
        </w:numPr>
        <w:tabs>
          <w:tab w:val="num" w:pos="0"/>
          <w:tab w:val="num" w:pos="1418"/>
        </w:tabs>
        <w:suppressAutoHyphens/>
        <w:spacing w:after="0" w:line="240" w:lineRule="auto"/>
        <w:ind w:firstLine="1134"/>
        <w:jc w:val="both"/>
        <w:rPr>
          <w:rFonts w:ascii="Times New Roman" w:eastAsia="Calibri" w:hAnsi="Times New Roman" w:cs="Times New Roman"/>
          <w:color w:val="000000"/>
          <w:kern w:val="24"/>
          <w:sz w:val="28"/>
          <w:szCs w:val="28"/>
        </w:rPr>
      </w:pPr>
      <w:r w:rsidRPr="005E42C0">
        <w:rPr>
          <w:rFonts w:ascii="Times New Roman" w:eastAsia="Calibri" w:hAnsi="Times New Roman" w:cs="Times New Roman"/>
          <w:color w:val="000000"/>
          <w:kern w:val="24"/>
          <w:sz w:val="28"/>
          <w:szCs w:val="28"/>
        </w:rPr>
        <w:t xml:space="preserve">    тампонирование неработающих скважин или, при целесообразности, их капитальный ремонт;</w:t>
      </w:r>
    </w:p>
    <w:p w:rsidR="005E42C0" w:rsidRPr="005E42C0" w:rsidRDefault="005E42C0" w:rsidP="005E42C0">
      <w:pPr>
        <w:numPr>
          <w:ilvl w:val="0"/>
          <w:numId w:val="5"/>
        </w:numPr>
        <w:tabs>
          <w:tab w:val="num" w:pos="0"/>
          <w:tab w:val="num" w:pos="1418"/>
        </w:tabs>
        <w:suppressAutoHyphens/>
        <w:spacing w:after="0" w:line="240" w:lineRule="auto"/>
        <w:ind w:firstLine="1134"/>
        <w:jc w:val="both"/>
        <w:rPr>
          <w:rFonts w:ascii="Times New Roman" w:eastAsia="Calibri" w:hAnsi="Times New Roman" w:cs="Times New Roman"/>
          <w:color w:val="000000"/>
          <w:kern w:val="24"/>
          <w:sz w:val="28"/>
          <w:szCs w:val="28"/>
        </w:rPr>
      </w:pPr>
      <w:r w:rsidRPr="005E42C0">
        <w:rPr>
          <w:rFonts w:ascii="Times New Roman" w:eastAsia="Calibri" w:hAnsi="Times New Roman" w:cs="Times New Roman"/>
          <w:color w:val="000000"/>
          <w:kern w:val="24"/>
          <w:sz w:val="28"/>
          <w:szCs w:val="28"/>
        </w:rPr>
        <w:t>капитальный ремонт действующих скважин (при необходимости с обустройством подземной камеры, устройством металлического павильона, герметизацией устья скважины и др.);</w:t>
      </w:r>
    </w:p>
    <w:p w:rsidR="005E42C0" w:rsidRPr="005E42C0" w:rsidRDefault="005E42C0" w:rsidP="005E42C0">
      <w:pPr>
        <w:numPr>
          <w:ilvl w:val="0"/>
          <w:numId w:val="5"/>
        </w:numPr>
        <w:tabs>
          <w:tab w:val="num" w:pos="0"/>
          <w:tab w:val="num" w:pos="1418"/>
        </w:tabs>
        <w:suppressAutoHyphens/>
        <w:spacing w:after="0" w:line="240" w:lineRule="auto"/>
        <w:ind w:firstLine="1134"/>
        <w:jc w:val="both"/>
        <w:rPr>
          <w:rFonts w:ascii="Times New Roman" w:eastAsia="Calibri" w:hAnsi="Times New Roman" w:cs="Times New Roman"/>
          <w:color w:val="000000"/>
          <w:kern w:val="24"/>
          <w:sz w:val="28"/>
          <w:szCs w:val="28"/>
        </w:rPr>
      </w:pPr>
      <w:r w:rsidRPr="005E42C0">
        <w:rPr>
          <w:rFonts w:ascii="Times New Roman" w:eastAsia="Calibri" w:hAnsi="Times New Roman" w:cs="Times New Roman"/>
          <w:color w:val="000000"/>
          <w:kern w:val="24"/>
          <w:sz w:val="28"/>
          <w:szCs w:val="28"/>
        </w:rPr>
        <w:t>капитальный ремонт или строительство новых павильонов над скважинами;</w:t>
      </w:r>
    </w:p>
    <w:p w:rsidR="005E42C0" w:rsidRPr="005E42C0" w:rsidRDefault="005E42C0" w:rsidP="005E42C0">
      <w:pPr>
        <w:numPr>
          <w:ilvl w:val="0"/>
          <w:numId w:val="5"/>
        </w:numPr>
        <w:tabs>
          <w:tab w:val="num" w:pos="0"/>
          <w:tab w:val="num" w:pos="1418"/>
        </w:tabs>
        <w:suppressAutoHyphens/>
        <w:spacing w:after="0" w:line="240" w:lineRule="auto"/>
        <w:ind w:firstLine="1134"/>
        <w:jc w:val="both"/>
        <w:rPr>
          <w:rFonts w:ascii="Times New Roman" w:eastAsia="Calibri" w:hAnsi="Times New Roman" w:cs="Times New Roman"/>
          <w:color w:val="000000"/>
          <w:kern w:val="24"/>
          <w:sz w:val="28"/>
          <w:szCs w:val="28"/>
        </w:rPr>
      </w:pPr>
      <w:r w:rsidRPr="005E42C0">
        <w:rPr>
          <w:rFonts w:ascii="Times New Roman" w:eastAsia="Calibri" w:hAnsi="Times New Roman" w:cs="Times New Roman"/>
          <w:color w:val="000000"/>
          <w:kern w:val="24"/>
          <w:sz w:val="28"/>
          <w:szCs w:val="28"/>
        </w:rPr>
        <w:t>оборудование первых поясов  (строгого режима) зон санитарной охраны скважин.</w:t>
      </w:r>
    </w:p>
    <w:p w:rsidR="005E42C0" w:rsidRPr="005E42C0" w:rsidRDefault="005E42C0" w:rsidP="005E42C0">
      <w:pPr>
        <w:numPr>
          <w:ilvl w:val="0"/>
          <w:numId w:val="5"/>
        </w:numPr>
        <w:tabs>
          <w:tab w:val="num" w:pos="0"/>
        </w:tabs>
        <w:suppressAutoHyphens/>
        <w:spacing w:after="0" w:line="240" w:lineRule="auto"/>
        <w:ind w:firstLine="851"/>
        <w:jc w:val="both"/>
        <w:rPr>
          <w:rFonts w:ascii="Times New Roman" w:hAnsi="Times New Roman" w:cs="Times New Roman"/>
          <w:color w:val="000000"/>
          <w:kern w:val="24"/>
          <w:sz w:val="28"/>
          <w:szCs w:val="28"/>
        </w:rPr>
      </w:pPr>
      <w:r w:rsidRPr="005E42C0">
        <w:rPr>
          <w:rFonts w:ascii="Times New Roman" w:hAnsi="Times New Roman" w:cs="Times New Roman"/>
          <w:color w:val="000000"/>
          <w:kern w:val="24"/>
          <w:sz w:val="28"/>
          <w:szCs w:val="28"/>
        </w:rPr>
        <w:t>для учета подачи и потребления ресурса:</w:t>
      </w:r>
    </w:p>
    <w:p w:rsidR="005E42C0" w:rsidRPr="005E42C0" w:rsidRDefault="005E42C0" w:rsidP="005E42C0">
      <w:pPr>
        <w:numPr>
          <w:ilvl w:val="0"/>
          <w:numId w:val="5"/>
        </w:numPr>
        <w:tabs>
          <w:tab w:val="num" w:pos="0"/>
          <w:tab w:val="num" w:pos="1418"/>
        </w:tabs>
        <w:suppressAutoHyphens/>
        <w:spacing w:after="0" w:line="240" w:lineRule="auto"/>
        <w:ind w:firstLine="1134"/>
        <w:jc w:val="both"/>
        <w:rPr>
          <w:rFonts w:ascii="Times New Roman" w:eastAsia="Calibri" w:hAnsi="Times New Roman" w:cs="Times New Roman"/>
          <w:color w:val="000000"/>
          <w:kern w:val="24"/>
          <w:sz w:val="28"/>
          <w:szCs w:val="28"/>
        </w:rPr>
      </w:pPr>
      <w:r w:rsidRPr="005E42C0">
        <w:rPr>
          <w:rFonts w:ascii="Times New Roman" w:eastAsia="Calibri" w:hAnsi="Times New Roman" w:cs="Times New Roman"/>
          <w:color w:val="000000"/>
          <w:kern w:val="24"/>
          <w:sz w:val="28"/>
          <w:szCs w:val="28"/>
        </w:rPr>
        <w:t xml:space="preserve">подключение вновь построенных объектов с устройством водомерного узла на границе балансовой принадлежности и эксплуатационной ответственности каждого абонента; </w:t>
      </w:r>
    </w:p>
    <w:p w:rsidR="005E42C0" w:rsidRPr="005E42C0" w:rsidRDefault="005E42C0" w:rsidP="005E42C0">
      <w:pPr>
        <w:numPr>
          <w:ilvl w:val="0"/>
          <w:numId w:val="5"/>
        </w:numPr>
        <w:tabs>
          <w:tab w:val="num" w:pos="0"/>
          <w:tab w:val="num" w:pos="1418"/>
        </w:tabs>
        <w:suppressAutoHyphens/>
        <w:spacing w:after="0" w:line="240" w:lineRule="auto"/>
        <w:ind w:firstLine="1134"/>
        <w:jc w:val="both"/>
        <w:rPr>
          <w:rFonts w:ascii="Times New Roman" w:eastAsia="Calibri" w:hAnsi="Times New Roman" w:cs="Times New Roman"/>
          <w:color w:val="000000"/>
          <w:kern w:val="24"/>
          <w:sz w:val="28"/>
          <w:szCs w:val="28"/>
        </w:rPr>
      </w:pPr>
      <w:r w:rsidRPr="005E42C0">
        <w:rPr>
          <w:rFonts w:ascii="Times New Roman" w:eastAsia="Calibri" w:hAnsi="Times New Roman" w:cs="Times New Roman"/>
          <w:color w:val="000000"/>
          <w:kern w:val="24"/>
          <w:sz w:val="28"/>
          <w:szCs w:val="28"/>
        </w:rPr>
        <w:t>оснащение скважин водомерными узлами;</w:t>
      </w:r>
    </w:p>
    <w:p w:rsidR="005E42C0" w:rsidRPr="005E42C0" w:rsidRDefault="005E42C0" w:rsidP="005E42C0">
      <w:pPr>
        <w:numPr>
          <w:ilvl w:val="0"/>
          <w:numId w:val="5"/>
        </w:numPr>
        <w:tabs>
          <w:tab w:val="num" w:pos="1080"/>
        </w:tabs>
        <w:suppressAutoHyphens/>
        <w:spacing w:after="0" w:line="240" w:lineRule="auto"/>
        <w:ind w:left="1080"/>
        <w:jc w:val="both"/>
        <w:rPr>
          <w:rFonts w:ascii="Times New Roman" w:eastAsia="Calibri" w:hAnsi="Times New Roman" w:cs="Times New Roman"/>
          <w:color w:val="000000"/>
          <w:kern w:val="24"/>
          <w:sz w:val="28"/>
          <w:szCs w:val="28"/>
        </w:rPr>
      </w:pPr>
      <w:r w:rsidRPr="005E42C0">
        <w:rPr>
          <w:rFonts w:ascii="Times New Roman" w:eastAsia="Calibri" w:hAnsi="Times New Roman" w:cs="Times New Roman"/>
          <w:color w:val="000000"/>
          <w:kern w:val="24"/>
          <w:sz w:val="28"/>
          <w:szCs w:val="28"/>
        </w:rPr>
        <w:t>для улучшения экологической ситуации:</w:t>
      </w:r>
    </w:p>
    <w:p w:rsidR="005E42C0" w:rsidRPr="005E42C0" w:rsidRDefault="005E42C0" w:rsidP="005E42C0">
      <w:pPr>
        <w:numPr>
          <w:ilvl w:val="0"/>
          <w:numId w:val="5"/>
        </w:numPr>
        <w:tabs>
          <w:tab w:val="num" w:pos="0"/>
          <w:tab w:val="num" w:pos="1418"/>
        </w:tabs>
        <w:suppressAutoHyphens/>
        <w:spacing w:after="0" w:line="240" w:lineRule="auto"/>
        <w:ind w:firstLine="1134"/>
        <w:jc w:val="both"/>
        <w:rPr>
          <w:rFonts w:ascii="Times New Roman" w:eastAsia="Calibri" w:hAnsi="Times New Roman" w:cs="Times New Roman"/>
          <w:color w:val="000000"/>
          <w:kern w:val="24"/>
          <w:sz w:val="28"/>
          <w:szCs w:val="28"/>
        </w:rPr>
      </w:pPr>
      <w:r w:rsidRPr="005E42C0">
        <w:rPr>
          <w:rFonts w:ascii="Times New Roman" w:eastAsia="Calibri" w:hAnsi="Times New Roman" w:cs="Times New Roman"/>
          <w:color w:val="000000"/>
          <w:kern w:val="24"/>
          <w:sz w:val="28"/>
          <w:szCs w:val="28"/>
        </w:rPr>
        <w:t>общее оздоровление обстановки в зоне основного питания подземных вод, на водозаборах малых рек, оврагов с целью устранения загрязнений;</w:t>
      </w:r>
    </w:p>
    <w:p w:rsidR="005E42C0" w:rsidRPr="005E42C0" w:rsidRDefault="005E42C0" w:rsidP="005E42C0">
      <w:pPr>
        <w:numPr>
          <w:ilvl w:val="0"/>
          <w:numId w:val="5"/>
        </w:numPr>
        <w:tabs>
          <w:tab w:val="num" w:pos="0"/>
          <w:tab w:val="num" w:pos="1418"/>
        </w:tabs>
        <w:suppressAutoHyphens/>
        <w:spacing w:after="0" w:line="240" w:lineRule="auto"/>
        <w:ind w:firstLine="1134"/>
        <w:jc w:val="both"/>
        <w:rPr>
          <w:rFonts w:ascii="Times New Roman" w:eastAsia="Calibri" w:hAnsi="Times New Roman" w:cs="Times New Roman"/>
          <w:color w:val="000000"/>
          <w:kern w:val="24"/>
          <w:sz w:val="28"/>
          <w:szCs w:val="28"/>
        </w:rPr>
      </w:pPr>
      <w:r w:rsidRPr="005E42C0">
        <w:rPr>
          <w:rFonts w:ascii="Times New Roman" w:eastAsia="Calibri" w:hAnsi="Times New Roman" w:cs="Times New Roman"/>
          <w:color w:val="000000"/>
          <w:kern w:val="24"/>
          <w:sz w:val="28"/>
          <w:szCs w:val="28"/>
        </w:rPr>
        <w:t>рациональное использование и восстановление водных объектов, осуществление водохозяйственных мероприятий и мероприятий по охране водных объектов в соответствии с Водным Кодексом РФ;</w:t>
      </w:r>
    </w:p>
    <w:p w:rsidR="005E42C0" w:rsidRPr="005E42C0" w:rsidRDefault="005E42C0" w:rsidP="005E42C0">
      <w:pPr>
        <w:numPr>
          <w:ilvl w:val="0"/>
          <w:numId w:val="5"/>
        </w:numPr>
        <w:tabs>
          <w:tab w:val="num" w:pos="0"/>
          <w:tab w:val="num" w:pos="1418"/>
        </w:tabs>
        <w:suppressAutoHyphens/>
        <w:spacing w:after="0" w:line="240" w:lineRule="auto"/>
        <w:ind w:firstLine="1134"/>
        <w:jc w:val="both"/>
        <w:rPr>
          <w:rFonts w:ascii="Times New Roman" w:eastAsia="Calibri" w:hAnsi="Times New Roman" w:cs="Times New Roman"/>
          <w:color w:val="000000"/>
          <w:kern w:val="24"/>
          <w:sz w:val="28"/>
          <w:szCs w:val="28"/>
        </w:rPr>
      </w:pPr>
      <w:r w:rsidRPr="005E42C0">
        <w:rPr>
          <w:rFonts w:ascii="Times New Roman" w:eastAsia="Calibri" w:hAnsi="Times New Roman" w:cs="Times New Roman"/>
          <w:color w:val="000000"/>
          <w:kern w:val="24"/>
          <w:sz w:val="28"/>
          <w:szCs w:val="28"/>
        </w:rPr>
        <w:t>проведение поисково-разведочных работ для уточнения запасов подземных питьевых вод.</w:t>
      </w:r>
    </w:p>
    <w:p w:rsidR="005E42C0" w:rsidRPr="005E42C0" w:rsidRDefault="005E42C0" w:rsidP="005E42C0">
      <w:pPr>
        <w:spacing w:after="0" w:line="240" w:lineRule="auto"/>
        <w:ind w:firstLine="709"/>
        <w:jc w:val="both"/>
        <w:rPr>
          <w:rFonts w:ascii="Times New Roman" w:hAnsi="Times New Roman" w:cs="Times New Roman"/>
          <w:sz w:val="28"/>
          <w:szCs w:val="28"/>
        </w:rPr>
      </w:pPr>
    </w:p>
    <w:p w:rsidR="005E42C0" w:rsidRPr="005E42C0" w:rsidRDefault="005E42C0" w:rsidP="005E42C0">
      <w:pPr>
        <w:spacing w:after="0" w:line="240" w:lineRule="auto"/>
        <w:ind w:firstLine="709"/>
        <w:jc w:val="both"/>
        <w:rPr>
          <w:rFonts w:ascii="Times New Roman" w:hAnsi="Times New Roman" w:cs="Times New Roman"/>
          <w:sz w:val="28"/>
          <w:szCs w:val="28"/>
        </w:rPr>
      </w:pPr>
      <w:r w:rsidRPr="005E42C0">
        <w:rPr>
          <w:rFonts w:ascii="Times New Roman" w:hAnsi="Times New Roman" w:cs="Times New Roman"/>
          <w:sz w:val="28"/>
          <w:szCs w:val="28"/>
        </w:rPr>
        <w:t>В соответствии с п.13 Требований к содержанию схем водоснабжения и водоотведения, утвержденных постановлением Правительства Российской Федерации от 05.09.2013 №782 "О схемах водоснабжения и водоотведения" (с изменениями на 22.05.2020 г.), к плановым показателям развития централизованных систем водоснабжения относятся:</w:t>
      </w:r>
    </w:p>
    <w:p w:rsidR="005E42C0" w:rsidRPr="005E42C0" w:rsidRDefault="005E42C0" w:rsidP="005E42C0">
      <w:pPr>
        <w:numPr>
          <w:ilvl w:val="0"/>
          <w:numId w:val="5"/>
        </w:numPr>
        <w:suppressAutoHyphens/>
        <w:spacing w:after="0" w:line="240" w:lineRule="auto"/>
        <w:jc w:val="both"/>
        <w:rPr>
          <w:rFonts w:ascii="Times New Roman" w:eastAsia="Calibri" w:hAnsi="Times New Roman" w:cs="Times New Roman"/>
          <w:color w:val="000000"/>
          <w:kern w:val="24"/>
          <w:sz w:val="28"/>
          <w:szCs w:val="28"/>
        </w:rPr>
      </w:pPr>
      <w:r w:rsidRPr="005E42C0">
        <w:rPr>
          <w:rFonts w:ascii="Times New Roman" w:eastAsia="Calibri" w:hAnsi="Times New Roman" w:cs="Times New Roman"/>
          <w:color w:val="000000"/>
          <w:kern w:val="24"/>
          <w:sz w:val="28"/>
          <w:szCs w:val="28"/>
        </w:rPr>
        <w:lastRenderedPageBreak/>
        <w:t>показатели качества воды;</w:t>
      </w:r>
    </w:p>
    <w:p w:rsidR="005E42C0" w:rsidRPr="005E42C0" w:rsidRDefault="005E42C0" w:rsidP="005E42C0">
      <w:pPr>
        <w:numPr>
          <w:ilvl w:val="0"/>
          <w:numId w:val="5"/>
        </w:numPr>
        <w:suppressAutoHyphens/>
        <w:spacing w:after="0" w:line="240" w:lineRule="auto"/>
        <w:jc w:val="both"/>
        <w:rPr>
          <w:rFonts w:ascii="Times New Roman" w:eastAsia="Calibri" w:hAnsi="Times New Roman" w:cs="Times New Roman"/>
          <w:color w:val="000000"/>
          <w:kern w:val="24"/>
          <w:sz w:val="28"/>
          <w:szCs w:val="28"/>
        </w:rPr>
      </w:pPr>
      <w:r w:rsidRPr="005E42C0">
        <w:rPr>
          <w:rFonts w:ascii="Times New Roman" w:eastAsia="Calibri" w:hAnsi="Times New Roman" w:cs="Times New Roman"/>
          <w:color w:val="000000"/>
          <w:kern w:val="24"/>
          <w:sz w:val="28"/>
          <w:szCs w:val="28"/>
        </w:rPr>
        <w:t>показатели надежности и бесперебойности водоснабжения;</w:t>
      </w:r>
    </w:p>
    <w:p w:rsidR="005E42C0" w:rsidRPr="005E42C0" w:rsidRDefault="005E42C0" w:rsidP="005E42C0">
      <w:pPr>
        <w:numPr>
          <w:ilvl w:val="0"/>
          <w:numId w:val="5"/>
        </w:numPr>
        <w:suppressAutoHyphens/>
        <w:spacing w:after="0" w:line="240" w:lineRule="auto"/>
        <w:jc w:val="both"/>
        <w:rPr>
          <w:rFonts w:ascii="Times New Roman" w:eastAsia="Calibri" w:hAnsi="Times New Roman" w:cs="Times New Roman"/>
          <w:color w:val="000000"/>
          <w:kern w:val="24"/>
          <w:sz w:val="28"/>
          <w:szCs w:val="28"/>
        </w:rPr>
      </w:pPr>
      <w:r w:rsidRPr="005E42C0">
        <w:rPr>
          <w:rFonts w:ascii="Times New Roman" w:eastAsia="Calibri" w:hAnsi="Times New Roman" w:cs="Times New Roman"/>
          <w:color w:val="000000"/>
          <w:kern w:val="24"/>
          <w:sz w:val="28"/>
          <w:szCs w:val="28"/>
        </w:rPr>
        <w:t>показатели эффективности использования ресурсов, в том числе уровень потерь воды (тепловой энергии в составе горячей воды);</w:t>
      </w:r>
    </w:p>
    <w:p w:rsidR="005E42C0" w:rsidRPr="005E42C0" w:rsidRDefault="005E42C0" w:rsidP="005E42C0">
      <w:pPr>
        <w:numPr>
          <w:ilvl w:val="0"/>
          <w:numId w:val="5"/>
        </w:numPr>
        <w:suppressAutoHyphens/>
        <w:spacing w:after="0" w:line="240" w:lineRule="auto"/>
        <w:jc w:val="both"/>
        <w:rPr>
          <w:rFonts w:ascii="Times New Roman" w:eastAsia="Calibri" w:hAnsi="Times New Roman" w:cs="Times New Roman"/>
          <w:color w:val="000000"/>
          <w:kern w:val="24"/>
          <w:sz w:val="28"/>
          <w:szCs w:val="28"/>
        </w:rPr>
      </w:pPr>
      <w:r w:rsidRPr="005E42C0">
        <w:rPr>
          <w:rFonts w:ascii="Times New Roman" w:eastAsia="Calibri" w:hAnsi="Times New Roman" w:cs="Times New Roman"/>
          <w:color w:val="000000"/>
          <w:kern w:val="24"/>
          <w:sz w:val="28"/>
          <w:szCs w:val="28"/>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5E42C0" w:rsidRPr="005E42C0" w:rsidRDefault="005E42C0" w:rsidP="005E42C0">
      <w:pPr>
        <w:keepLines/>
        <w:widowControl w:val="0"/>
        <w:numPr>
          <w:ilvl w:val="1"/>
          <w:numId w:val="4"/>
        </w:numPr>
        <w:tabs>
          <w:tab w:val="num" w:pos="1418"/>
          <w:tab w:val="left" w:pos="1701"/>
          <w:tab w:val="left" w:pos="1814"/>
        </w:tabs>
        <w:suppressAutoHyphens/>
        <w:snapToGrid w:val="0"/>
        <w:spacing w:before="360" w:after="240" w:line="240" w:lineRule="auto"/>
        <w:ind w:left="993"/>
        <w:jc w:val="both"/>
        <w:outlineLvl w:val="1"/>
        <w:rPr>
          <w:rFonts w:ascii="Times New Roman" w:eastAsia="Times New Roman" w:hAnsi="Times New Roman" w:cs="Times New Roman"/>
          <w:b/>
          <w:bCs/>
          <w:sz w:val="28"/>
          <w:szCs w:val="28"/>
          <w:lang w:eastAsia="ru-RU"/>
        </w:rPr>
      </w:pPr>
      <w:bookmarkStart w:id="6" w:name="_Toc367265699"/>
      <w:r w:rsidRPr="005E42C0">
        <w:rPr>
          <w:rFonts w:ascii="Times New Roman" w:eastAsia="Times New Roman" w:hAnsi="Times New Roman" w:cs="Times New Roman"/>
          <w:b/>
          <w:bCs/>
          <w:sz w:val="28"/>
          <w:szCs w:val="28"/>
          <w:lang w:eastAsia="ru-RU"/>
        </w:rPr>
        <w:t>Различные сценарии развития централизованных систем водоснабжения в зависимости от различных сценариев развития поселений</w:t>
      </w:r>
      <w:bookmarkEnd w:id="6"/>
    </w:p>
    <w:p w:rsidR="005E42C0" w:rsidRPr="005E42C0" w:rsidRDefault="005E42C0" w:rsidP="005E42C0">
      <w:pPr>
        <w:spacing w:after="0" w:line="240" w:lineRule="auto"/>
        <w:ind w:firstLine="53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В соответствии со сведениями Генерального плана сельского поселения Ново-</w:t>
      </w:r>
      <w:proofErr w:type="spellStart"/>
      <w:r w:rsidRPr="005E42C0">
        <w:rPr>
          <w:rFonts w:ascii="Times New Roman" w:eastAsia="Times New Roman" w:hAnsi="Times New Roman" w:cs="Times New Roman"/>
          <w:sz w:val="28"/>
          <w:szCs w:val="28"/>
          <w:lang w:eastAsia="ru-RU"/>
        </w:rPr>
        <w:t>Дубовский</w:t>
      </w:r>
      <w:proofErr w:type="spellEnd"/>
      <w:r w:rsidRPr="005E42C0">
        <w:rPr>
          <w:rFonts w:ascii="Times New Roman" w:eastAsia="Times New Roman" w:hAnsi="Times New Roman" w:cs="Times New Roman"/>
          <w:sz w:val="28"/>
          <w:szCs w:val="28"/>
          <w:lang w:eastAsia="ru-RU"/>
        </w:rPr>
        <w:t xml:space="preserve"> сельсовет, основной застройкой в поселении является индивидуальное (усадебное) строительство, представленное 1-2 этажным индивидуальными жилыми домами, рассчитанными на 1 семью. </w:t>
      </w:r>
    </w:p>
    <w:p w:rsidR="005E42C0" w:rsidRPr="005E42C0" w:rsidRDefault="005E42C0" w:rsidP="005E42C0">
      <w:pPr>
        <w:spacing w:after="0" w:line="240" w:lineRule="auto"/>
        <w:ind w:firstLine="53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Территория, необходимая для нового жилищного строительства, на свободных от застройки территориях составит 82,14 га, в том числе:</w:t>
      </w:r>
    </w:p>
    <w:p w:rsidR="005E42C0" w:rsidRPr="005E42C0" w:rsidRDefault="005E42C0" w:rsidP="005E42C0">
      <w:pPr>
        <w:numPr>
          <w:ilvl w:val="0"/>
          <w:numId w:val="7"/>
        </w:numPr>
        <w:tabs>
          <w:tab w:val="num" w:pos="567"/>
        </w:tabs>
        <w:suppressAutoHyphens/>
        <w:spacing w:after="0" w:line="240" w:lineRule="auto"/>
        <w:ind w:left="567"/>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участок №1 жилищного строительства, расположенный в границах населенного пункта с. Новое Дубовое в восточной части (9,0 тыс. м</w:t>
      </w:r>
      <w:proofErr w:type="gramStart"/>
      <w:r w:rsidRPr="005E42C0">
        <w:rPr>
          <w:rFonts w:ascii="Times New Roman" w:eastAsia="Times New Roman" w:hAnsi="Times New Roman" w:cs="Times New Roman"/>
          <w:sz w:val="28"/>
          <w:szCs w:val="28"/>
          <w:vertAlign w:val="superscript"/>
          <w:lang w:eastAsia="ru-RU"/>
        </w:rPr>
        <w:t>2</w:t>
      </w:r>
      <w:proofErr w:type="gramEnd"/>
      <w:r w:rsidRPr="005E42C0">
        <w:rPr>
          <w:rFonts w:ascii="Times New Roman" w:eastAsia="Times New Roman" w:hAnsi="Times New Roman" w:cs="Times New Roman"/>
          <w:sz w:val="28"/>
          <w:szCs w:val="28"/>
          <w:lang w:eastAsia="ru-RU"/>
        </w:rPr>
        <w:t xml:space="preserve"> общей площади) – 10,74 га;</w:t>
      </w:r>
    </w:p>
    <w:p w:rsidR="005E42C0" w:rsidRPr="005E42C0" w:rsidRDefault="005E42C0" w:rsidP="005E42C0">
      <w:pPr>
        <w:numPr>
          <w:ilvl w:val="0"/>
          <w:numId w:val="7"/>
        </w:numPr>
        <w:tabs>
          <w:tab w:val="num" w:pos="567"/>
        </w:tabs>
        <w:suppressAutoHyphens/>
        <w:spacing w:after="0" w:line="240" w:lineRule="auto"/>
        <w:ind w:left="567"/>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участок №2 жилищного строительства, расположенный в границах населенного пункта с. Новое Дубовое в восточной части (8,16 тыс. м</w:t>
      </w:r>
      <w:proofErr w:type="gramStart"/>
      <w:r w:rsidRPr="005E42C0">
        <w:rPr>
          <w:rFonts w:ascii="Times New Roman" w:eastAsia="Times New Roman" w:hAnsi="Times New Roman" w:cs="Times New Roman"/>
          <w:sz w:val="28"/>
          <w:szCs w:val="28"/>
          <w:vertAlign w:val="superscript"/>
          <w:lang w:eastAsia="ru-RU"/>
        </w:rPr>
        <w:t>2</w:t>
      </w:r>
      <w:proofErr w:type="gramEnd"/>
      <w:r w:rsidRPr="005E42C0">
        <w:rPr>
          <w:rFonts w:ascii="Times New Roman" w:eastAsia="Times New Roman" w:hAnsi="Times New Roman" w:cs="Times New Roman"/>
          <w:sz w:val="28"/>
          <w:szCs w:val="28"/>
          <w:lang w:eastAsia="ru-RU"/>
        </w:rPr>
        <w:t xml:space="preserve"> общей площади) – 18,00 га;</w:t>
      </w:r>
    </w:p>
    <w:p w:rsidR="005E42C0" w:rsidRPr="005E42C0" w:rsidRDefault="005E42C0" w:rsidP="005E42C0">
      <w:pPr>
        <w:numPr>
          <w:ilvl w:val="0"/>
          <w:numId w:val="7"/>
        </w:numPr>
        <w:tabs>
          <w:tab w:val="num" w:pos="567"/>
        </w:tabs>
        <w:suppressAutoHyphens/>
        <w:spacing w:after="0" w:line="240" w:lineRule="auto"/>
        <w:ind w:left="567"/>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участок №3 жилищного строительства, расположенный за границей </w:t>
      </w:r>
      <w:proofErr w:type="spellStart"/>
      <w:r w:rsidRPr="005E42C0">
        <w:rPr>
          <w:rFonts w:ascii="Times New Roman" w:eastAsia="Times New Roman" w:hAnsi="Times New Roman" w:cs="Times New Roman"/>
          <w:sz w:val="28"/>
          <w:szCs w:val="28"/>
          <w:lang w:eastAsia="ru-RU"/>
        </w:rPr>
        <w:t>с</w:t>
      </w:r>
      <w:proofErr w:type="gramStart"/>
      <w:r w:rsidRPr="005E42C0">
        <w:rPr>
          <w:rFonts w:ascii="Times New Roman" w:eastAsia="Times New Roman" w:hAnsi="Times New Roman" w:cs="Times New Roman"/>
          <w:sz w:val="28"/>
          <w:szCs w:val="28"/>
          <w:lang w:eastAsia="ru-RU"/>
        </w:rPr>
        <w:t>.Н</w:t>
      </w:r>
      <w:proofErr w:type="gramEnd"/>
      <w:r w:rsidRPr="005E42C0">
        <w:rPr>
          <w:rFonts w:ascii="Times New Roman" w:eastAsia="Times New Roman" w:hAnsi="Times New Roman" w:cs="Times New Roman"/>
          <w:sz w:val="28"/>
          <w:szCs w:val="28"/>
          <w:lang w:eastAsia="ru-RU"/>
        </w:rPr>
        <w:t>овое</w:t>
      </w:r>
      <w:proofErr w:type="spellEnd"/>
      <w:r w:rsidRPr="005E42C0">
        <w:rPr>
          <w:rFonts w:ascii="Times New Roman" w:eastAsia="Times New Roman" w:hAnsi="Times New Roman" w:cs="Times New Roman"/>
          <w:sz w:val="28"/>
          <w:szCs w:val="28"/>
          <w:lang w:eastAsia="ru-RU"/>
        </w:rPr>
        <w:t xml:space="preserve"> Дубовое на землях сельскохозяйственного назначения в южной части села (7,34 тыс. м</w:t>
      </w:r>
      <w:r w:rsidRPr="005E42C0">
        <w:rPr>
          <w:rFonts w:ascii="Times New Roman" w:eastAsia="Times New Roman" w:hAnsi="Times New Roman" w:cs="Times New Roman"/>
          <w:sz w:val="28"/>
          <w:szCs w:val="28"/>
          <w:vertAlign w:val="superscript"/>
          <w:lang w:eastAsia="ru-RU"/>
        </w:rPr>
        <w:t>2</w:t>
      </w:r>
      <w:r w:rsidRPr="005E42C0">
        <w:rPr>
          <w:rFonts w:ascii="Times New Roman" w:eastAsia="Times New Roman" w:hAnsi="Times New Roman" w:cs="Times New Roman"/>
          <w:sz w:val="28"/>
          <w:szCs w:val="28"/>
          <w:lang w:eastAsia="ru-RU"/>
        </w:rPr>
        <w:t xml:space="preserve"> общей площади) – 15,10 га.</w:t>
      </w:r>
    </w:p>
    <w:p w:rsidR="005E42C0" w:rsidRPr="005E42C0" w:rsidRDefault="005E42C0" w:rsidP="005E42C0">
      <w:pPr>
        <w:numPr>
          <w:ilvl w:val="0"/>
          <w:numId w:val="7"/>
        </w:numPr>
        <w:tabs>
          <w:tab w:val="num" w:pos="567"/>
        </w:tabs>
        <w:suppressAutoHyphens/>
        <w:spacing w:after="0" w:line="240" w:lineRule="auto"/>
        <w:ind w:left="567"/>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участок № 4 жилищного строительства, расположенный за границей </w:t>
      </w:r>
      <w:proofErr w:type="spellStart"/>
      <w:r w:rsidRPr="005E42C0">
        <w:rPr>
          <w:rFonts w:ascii="Times New Roman" w:eastAsia="Times New Roman" w:hAnsi="Times New Roman" w:cs="Times New Roman"/>
          <w:sz w:val="28"/>
          <w:szCs w:val="28"/>
          <w:lang w:eastAsia="ru-RU"/>
        </w:rPr>
        <w:t>с</w:t>
      </w:r>
      <w:proofErr w:type="gramStart"/>
      <w:r w:rsidRPr="005E42C0">
        <w:rPr>
          <w:rFonts w:ascii="Times New Roman" w:eastAsia="Times New Roman" w:hAnsi="Times New Roman" w:cs="Times New Roman"/>
          <w:sz w:val="28"/>
          <w:szCs w:val="28"/>
          <w:lang w:eastAsia="ru-RU"/>
        </w:rPr>
        <w:t>.Н</w:t>
      </w:r>
      <w:proofErr w:type="gramEnd"/>
      <w:r w:rsidRPr="005E42C0">
        <w:rPr>
          <w:rFonts w:ascii="Times New Roman" w:eastAsia="Times New Roman" w:hAnsi="Times New Roman" w:cs="Times New Roman"/>
          <w:sz w:val="28"/>
          <w:szCs w:val="28"/>
          <w:lang w:eastAsia="ru-RU"/>
        </w:rPr>
        <w:t>овое</w:t>
      </w:r>
      <w:proofErr w:type="spellEnd"/>
      <w:r w:rsidRPr="005E42C0">
        <w:rPr>
          <w:rFonts w:ascii="Times New Roman" w:eastAsia="Times New Roman" w:hAnsi="Times New Roman" w:cs="Times New Roman"/>
          <w:sz w:val="28"/>
          <w:szCs w:val="28"/>
          <w:lang w:eastAsia="ru-RU"/>
        </w:rPr>
        <w:t xml:space="preserve"> Дубовое на землях сельскохозяйственного назначения в южной части села  – 38,30 га.</w:t>
      </w:r>
    </w:p>
    <w:p w:rsidR="005E42C0" w:rsidRPr="005E42C0" w:rsidRDefault="005E42C0" w:rsidP="005E42C0">
      <w:pPr>
        <w:keepLines/>
        <w:suppressAutoHyphens/>
        <w:spacing w:after="0" w:line="240" w:lineRule="auto"/>
        <w:ind w:firstLine="567"/>
        <w:jc w:val="both"/>
        <w:rPr>
          <w:rFonts w:ascii="Times New Roman" w:hAnsi="Times New Roman" w:cs="Times New Roman"/>
          <w:sz w:val="28"/>
          <w:szCs w:val="28"/>
        </w:rPr>
      </w:pPr>
      <w:r w:rsidRPr="005E42C0">
        <w:rPr>
          <w:rFonts w:ascii="Times New Roman" w:hAnsi="Times New Roman" w:cs="Times New Roman"/>
          <w:sz w:val="28"/>
          <w:szCs w:val="28"/>
        </w:rPr>
        <w:t>Развитие централизованных систем водоснабжения заключается в поэтапной реконструкции и строительстве магистральных, квартальных водопроводных сетей, которые обеспечат водой питьевого качества потребителей.</w:t>
      </w:r>
    </w:p>
    <w:p w:rsidR="005E42C0" w:rsidRPr="005E42C0" w:rsidRDefault="005E42C0" w:rsidP="005E42C0">
      <w:pPr>
        <w:spacing w:after="0" w:line="240" w:lineRule="auto"/>
        <w:ind w:firstLine="53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В качестве источника водоснабжения рассматриваются подземные воды.</w:t>
      </w:r>
    </w:p>
    <w:p w:rsidR="005E42C0" w:rsidRPr="005E42C0" w:rsidRDefault="005E42C0" w:rsidP="005E42C0">
      <w:pPr>
        <w:spacing w:after="0" w:line="240" w:lineRule="auto"/>
        <w:ind w:firstLine="53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Для нормального водоснабжения необходима оценка запасов подземных вод по существующим водозаборным сооружениям, разведка запасов для проектируемых водозаборных сооружений с их последующим утверждением в ГКЗ.</w:t>
      </w:r>
    </w:p>
    <w:p w:rsidR="005E42C0" w:rsidRPr="005E42C0" w:rsidRDefault="005E42C0" w:rsidP="005E42C0">
      <w:pPr>
        <w:spacing w:after="0" w:line="240" w:lineRule="auto"/>
        <w:ind w:firstLine="53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Для обеспечения населенных пунктов водой питьевого качества предлагается использование существующих и проектируемых (при необходимости) водозаборных сооружений. </w:t>
      </w:r>
    </w:p>
    <w:p w:rsidR="005E42C0" w:rsidRPr="005E42C0" w:rsidRDefault="005E42C0" w:rsidP="005E42C0">
      <w:pPr>
        <w:shd w:val="clear" w:color="auto" w:fill="FFFFFF" w:themeFill="background1"/>
        <w:spacing w:after="0" w:line="240" w:lineRule="auto"/>
        <w:ind w:firstLine="53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lastRenderedPageBreak/>
        <w:t>Существующие одиночные водозаборные скважины подлежат реконструкции и капремонту, оснащению современным оборудованием, приборами учета воды, установками обеззараживания воды. Необходима организация на них зон санитарной охраны в случае отсутствия или несоответствия нормам.</w:t>
      </w:r>
    </w:p>
    <w:p w:rsidR="005E42C0" w:rsidRPr="005E42C0" w:rsidRDefault="005E42C0" w:rsidP="005E42C0">
      <w:pPr>
        <w:shd w:val="clear" w:color="auto" w:fill="FFFFFF" w:themeFill="background1"/>
        <w:spacing w:after="0" w:line="240" w:lineRule="auto"/>
        <w:ind w:firstLine="53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Количество скважин в населенных пунктах, имеющих централизованное водоснабжение, должно быть не менее 2-х, в том числе одна резервная скважина. Общая производительность рабочих скважин должна обеспечивать максимальное суточное водопотребление.</w:t>
      </w:r>
    </w:p>
    <w:p w:rsidR="005E42C0" w:rsidRPr="005E42C0" w:rsidRDefault="005E42C0" w:rsidP="005E42C0">
      <w:pPr>
        <w:shd w:val="clear" w:color="auto" w:fill="FFFFFF" w:themeFill="background1"/>
        <w:spacing w:after="0" w:line="240" w:lineRule="auto"/>
        <w:ind w:firstLine="53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В случае нехватки мощности существующих водозаборных скважин, предусматривается бурение новых.</w:t>
      </w:r>
    </w:p>
    <w:p w:rsidR="005E42C0" w:rsidRPr="005E42C0" w:rsidRDefault="005E42C0" w:rsidP="005E42C0">
      <w:pPr>
        <w:shd w:val="clear" w:color="auto" w:fill="FFFFFF" w:themeFill="background1"/>
        <w:spacing w:after="0" w:line="240" w:lineRule="auto"/>
        <w:ind w:firstLine="53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Площадки под размещение новых водозаборных узлов согласовываются с органами санитарного надзора в установленном порядке после получения заключений гидрогеологов на бурение артезианских скважин. Выбор площадок под новые водозаборные сооружения производится с учетом соблюдения первого пояса зоны санитарной охраны в соответствии с требованиями нормативных документов.</w:t>
      </w:r>
    </w:p>
    <w:p w:rsidR="005E42C0" w:rsidRPr="005E42C0" w:rsidRDefault="005E42C0" w:rsidP="005E42C0">
      <w:pPr>
        <w:shd w:val="clear" w:color="auto" w:fill="FFFFFF" w:themeFill="background1"/>
        <w:spacing w:after="0" w:line="240" w:lineRule="auto"/>
        <w:ind w:firstLine="53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Подключение планируемых площадок нового строительства, располагаемых на территории или вблизи действующих систем водоснабжения, производится по техническим условиям владельцев водопроводных сооружений.</w:t>
      </w:r>
    </w:p>
    <w:p w:rsidR="005E42C0" w:rsidRPr="005E42C0" w:rsidRDefault="005E42C0" w:rsidP="005E42C0">
      <w:pPr>
        <w:shd w:val="clear" w:color="auto" w:fill="FFFFFF" w:themeFill="background1"/>
        <w:spacing w:after="0" w:line="240" w:lineRule="auto"/>
        <w:ind w:firstLine="53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Рекомендуется рассмотреть возможность создания:</w:t>
      </w:r>
    </w:p>
    <w:p w:rsidR="005E42C0" w:rsidRPr="005E42C0" w:rsidRDefault="005E42C0" w:rsidP="005E42C0">
      <w:pPr>
        <w:shd w:val="clear" w:color="auto" w:fill="FFFFFF" w:themeFill="background1"/>
        <w:spacing w:after="0" w:line="240" w:lineRule="auto"/>
        <w:ind w:firstLine="53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оборотных систем водоснабжения для снижения расходов воды на нужды спортивных и коммунально-</w:t>
      </w:r>
      <w:r w:rsidRPr="005E42C0">
        <w:rPr>
          <w:rFonts w:ascii="Times New Roman" w:eastAsia="Times New Roman" w:hAnsi="Times New Roman" w:cs="Times New Roman"/>
          <w:sz w:val="28"/>
          <w:szCs w:val="28"/>
          <w:lang w:eastAsia="ru-RU"/>
        </w:rPr>
        <w:softHyphen/>
        <w:t>производственных объектов;</w:t>
      </w:r>
    </w:p>
    <w:p w:rsidR="005E42C0" w:rsidRPr="005E42C0" w:rsidRDefault="005E42C0" w:rsidP="005E42C0">
      <w:pPr>
        <w:keepLines/>
        <w:spacing w:after="0" w:line="240" w:lineRule="auto"/>
        <w:ind w:firstLine="709"/>
        <w:jc w:val="both"/>
        <w:rPr>
          <w:rFonts w:ascii="Times New Roman" w:eastAsia="Times New Roman" w:hAnsi="Times New Roman" w:cs="Times New Roman"/>
          <w:sz w:val="28"/>
          <w:szCs w:val="28"/>
          <w:lang w:eastAsia="ru-RU"/>
        </w:rPr>
      </w:pPr>
      <w:r w:rsidRPr="005E42C0">
        <w:rPr>
          <w:rFonts w:ascii="Times New Roman" w:hAnsi="Times New Roman" w:cs="Times New Roman"/>
          <w:sz w:val="28"/>
          <w:szCs w:val="28"/>
        </w:rPr>
        <w:t>-  системы поливочного водопровода с использованием поверхностных вод рек, озёр и прудов, и организацией локальных систем</w:t>
      </w:r>
    </w:p>
    <w:p w:rsidR="005E42C0" w:rsidRPr="005E42C0" w:rsidRDefault="005E42C0" w:rsidP="005E42C0">
      <w:pPr>
        <w:keepLines/>
        <w:spacing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Высокий уровень физического износа основных фондов ведет к потерям коммунальных ресурсов (в </w:t>
      </w:r>
      <w:proofErr w:type="spellStart"/>
      <w:r w:rsidRPr="005E42C0">
        <w:rPr>
          <w:rFonts w:ascii="Times New Roman" w:eastAsia="Times New Roman" w:hAnsi="Times New Roman" w:cs="Times New Roman"/>
          <w:sz w:val="28"/>
          <w:szCs w:val="28"/>
          <w:lang w:eastAsia="ru-RU"/>
        </w:rPr>
        <w:t>т.ч</w:t>
      </w:r>
      <w:proofErr w:type="spellEnd"/>
      <w:r w:rsidRPr="005E42C0">
        <w:rPr>
          <w:rFonts w:ascii="Times New Roman" w:eastAsia="Times New Roman" w:hAnsi="Times New Roman" w:cs="Times New Roman"/>
          <w:sz w:val="28"/>
          <w:szCs w:val="28"/>
          <w:lang w:eastAsia="ru-RU"/>
        </w:rPr>
        <w:t>. к потерям воды в процессе ее хранения и транспортировки к местам потребления) и значительным финансовым затратам по ремонту инженерных систем. Основными проблемами, возникающими при эксплуатации водопроводных сетей, являются неисправности трубопроводов, насосного оборудования скважин и запорной арматуры, связанные с износом трубопроводов и оборудования. В результате длительного периода эксплуатации произошло зарастание трубопроводов продуктами коррозии. Вследствие коррозии на водопроводах образуются сквозные отверстия, через образовавшиеся отверстия вода поступает в грунт, вызывая повышение уровня грунтовых вод, которые в свою очередь способствуют коррозионному повреждению наружной поверхности трубопровода. Кроме этого, зарастание внутренней поверхности водопроводов влечет за собой увеличение затрат на электроэнергию требуемую для подъема и подачи воды абонентам.</w:t>
      </w:r>
    </w:p>
    <w:p w:rsidR="005E42C0" w:rsidRPr="005E42C0" w:rsidRDefault="005E42C0" w:rsidP="005E42C0">
      <w:pPr>
        <w:keepLines/>
        <w:spacing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lastRenderedPageBreak/>
        <w:t>Отсутствие герметизации устьев и требуемой высоты оголовков скважин, ограждений первых поясов зон санитарной охраны, либо несоблюдение требуемого режима в их пределах, приводит к снижению санитарной надежности источников водоснабжения вследствие возможного попадания в них загрязняющих веществ и микроорганизмов.</w:t>
      </w:r>
    </w:p>
    <w:p w:rsidR="005E42C0" w:rsidRPr="005E42C0" w:rsidRDefault="005E42C0" w:rsidP="005E42C0">
      <w:pPr>
        <w:keepLines/>
        <w:spacing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Моральный и физический износ основного электрооборудования - более 30 % от всего электрического оборудования скважин нуждается в замене. С текущей проблемой могут быть связаны повышенные затраты на производство </w:t>
      </w:r>
      <w:smartTag w:uri="urn:schemas-microsoft-com:office:smarttags" w:element="metricconverter">
        <w:smartTagPr>
          <w:attr w:name="ProductID" w:val="1 куб. метра"/>
        </w:smartTagPr>
        <w:r w:rsidRPr="005E42C0">
          <w:rPr>
            <w:rFonts w:ascii="Times New Roman" w:eastAsia="Times New Roman" w:hAnsi="Times New Roman" w:cs="Times New Roman"/>
            <w:sz w:val="28"/>
            <w:szCs w:val="28"/>
            <w:lang w:eastAsia="ru-RU"/>
          </w:rPr>
          <w:t>1 куб. метра</w:t>
        </w:r>
      </w:smartTag>
      <w:r w:rsidRPr="005E42C0">
        <w:rPr>
          <w:rFonts w:ascii="Times New Roman" w:eastAsia="Times New Roman" w:hAnsi="Times New Roman" w:cs="Times New Roman"/>
          <w:sz w:val="28"/>
          <w:szCs w:val="28"/>
          <w:lang w:eastAsia="ru-RU"/>
        </w:rPr>
        <w:t xml:space="preserve"> воды.</w:t>
      </w:r>
    </w:p>
    <w:p w:rsidR="005E42C0" w:rsidRPr="005E42C0" w:rsidRDefault="005E42C0" w:rsidP="005E42C0">
      <w:pPr>
        <w:keepLines/>
        <w:spacing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Временной проблемой с началом поливочного сезона становится падение давления в  водопроводной сети (непрерывный полив приусадебных участков снижает давление), в результате чего возможны перебои с подачей воды. </w:t>
      </w:r>
    </w:p>
    <w:p w:rsidR="005E42C0" w:rsidRPr="005E42C0" w:rsidRDefault="005E42C0" w:rsidP="005E42C0">
      <w:pPr>
        <w:keepLines/>
        <w:spacing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Самовольное подключение к сетям водоснабжения и др.</w:t>
      </w:r>
    </w:p>
    <w:p w:rsidR="005E42C0" w:rsidRPr="005E42C0" w:rsidRDefault="005E42C0" w:rsidP="005E42C0">
      <w:pPr>
        <w:numPr>
          <w:ilvl w:val="2"/>
          <w:numId w:val="4"/>
        </w:numPr>
        <w:tabs>
          <w:tab w:val="left" w:pos="1077"/>
        </w:tabs>
        <w:spacing w:before="360" w:after="120" w:line="240" w:lineRule="auto"/>
        <w:jc w:val="both"/>
        <w:outlineLvl w:val="2"/>
        <w:rPr>
          <w:rFonts w:ascii="Times New Roman" w:eastAsia="Times New Roman" w:hAnsi="Times New Roman" w:cs="Times New Roman"/>
          <w:bCs/>
          <w:i/>
          <w:sz w:val="28"/>
          <w:szCs w:val="28"/>
          <w:lang w:eastAsia="ru-RU"/>
        </w:rPr>
      </w:pPr>
      <w:r w:rsidRPr="005E42C0">
        <w:rPr>
          <w:rFonts w:ascii="Times New Roman" w:eastAsia="Times New Roman" w:hAnsi="Times New Roman" w:cs="Times New Roman"/>
          <w:bCs/>
          <w:i/>
          <w:sz w:val="28"/>
          <w:szCs w:val="28"/>
          <w:lang w:eastAsia="ru-RU"/>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5E42C0" w:rsidRPr="005E42C0" w:rsidRDefault="005E42C0" w:rsidP="005E42C0">
      <w:pPr>
        <w:keepLines/>
        <w:spacing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Централизованная система горячего водоснабжения на территории поселения отсутствует. </w:t>
      </w:r>
    </w:p>
    <w:p w:rsidR="005E42C0" w:rsidRPr="005E42C0" w:rsidRDefault="005E42C0" w:rsidP="005E42C0">
      <w:pPr>
        <w:keepLines/>
        <w:spacing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В настоящее время обеспечение горячей водой жилой застройки осуществляется посредством индивидуальных газовых колонок или электрических водонагревателей. </w:t>
      </w:r>
    </w:p>
    <w:p w:rsidR="005E42C0" w:rsidRPr="005E42C0" w:rsidRDefault="005E42C0" w:rsidP="005E42C0">
      <w:pPr>
        <w:keepLines/>
        <w:spacing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Горячее водоснабжение социально значимых объектов осуществляется в основном от локальных котельных, работающих на природном газе.</w:t>
      </w:r>
    </w:p>
    <w:p w:rsidR="005E42C0" w:rsidRPr="005E42C0" w:rsidRDefault="005E42C0" w:rsidP="005E42C0">
      <w:pPr>
        <w:keepLines/>
        <w:spacing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Основными проблемами в системе теплоснабжения поселения является значительное старение оборудования источников теплоснабжения, значительная часть которого отработала расчетные сроки и требует замены.</w:t>
      </w:r>
    </w:p>
    <w:p w:rsidR="005E42C0" w:rsidRPr="005E42C0" w:rsidRDefault="005E42C0" w:rsidP="005E42C0">
      <w:pPr>
        <w:keepLines/>
        <w:widowControl w:val="0"/>
        <w:numPr>
          <w:ilvl w:val="1"/>
          <w:numId w:val="4"/>
        </w:numPr>
        <w:tabs>
          <w:tab w:val="num" w:pos="1418"/>
          <w:tab w:val="left" w:pos="1701"/>
          <w:tab w:val="left" w:pos="1814"/>
        </w:tabs>
        <w:suppressAutoHyphens/>
        <w:snapToGrid w:val="0"/>
        <w:spacing w:before="360" w:after="240" w:line="240" w:lineRule="auto"/>
        <w:ind w:left="993"/>
        <w:jc w:val="both"/>
        <w:outlineLvl w:val="1"/>
        <w:rPr>
          <w:rFonts w:ascii="Times New Roman" w:eastAsia="Times New Roman" w:hAnsi="Times New Roman" w:cs="Times New Roman"/>
          <w:b/>
          <w:bCs/>
          <w:sz w:val="28"/>
          <w:szCs w:val="28"/>
          <w:lang w:eastAsia="ru-RU"/>
        </w:rPr>
      </w:pPr>
      <w:bookmarkStart w:id="7" w:name="_Toc367265695"/>
      <w:r w:rsidRPr="005E42C0">
        <w:rPr>
          <w:rFonts w:ascii="Times New Roman" w:eastAsia="Times New Roman" w:hAnsi="Times New Roman" w:cs="Times New Roman"/>
          <w:b/>
          <w:bCs/>
          <w:sz w:val="28"/>
          <w:szCs w:val="28"/>
          <w:lang w:eastAsia="ru-RU"/>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7"/>
    </w:p>
    <w:p w:rsidR="005E42C0" w:rsidRPr="005E42C0" w:rsidRDefault="005E42C0" w:rsidP="005E42C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Вечномерзлых грунтов на территории сельского поселения нет.</w:t>
      </w:r>
    </w:p>
    <w:p w:rsidR="005E42C0" w:rsidRPr="005E42C0" w:rsidRDefault="005E42C0" w:rsidP="005E42C0">
      <w:pPr>
        <w:keepLines/>
        <w:widowControl w:val="0"/>
        <w:numPr>
          <w:ilvl w:val="1"/>
          <w:numId w:val="4"/>
        </w:numPr>
        <w:tabs>
          <w:tab w:val="num" w:pos="1418"/>
          <w:tab w:val="left" w:pos="1701"/>
          <w:tab w:val="left" w:pos="1814"/>
        </w:tabs>
        <w:suppressAutoHyphens/>
        <w:snapToGrid w:val="0"/>
        <w:spacing w:before="360" w:after="240" w:line="240" w:lineRule="auto"/>
        <w:ind w:left="993"/>
        <w:jc w:val="both"/>
        <w:outlineLvl w:val="1"/>
        <w:rPr>
          <w:rFonts w:ascii="Times New Roman" w:eastAsia="Times New Roman" w:hAnsi="Times New Roman" w:cs="Times New Roman"/>
          <w:b/>
          <w:bCs/>
          <w:sz w:val="28"/>
          <w:szCs w:val="28"/>
          <w:lang w:eastAsia="ru-RU"/>
        </w:rPr>
      </w:pPr>
      <w:bookmarkStart w:id="8" w:name="_Toc367265696"/>
      <w:r w:rsidRPr="005E42C0">
        <w:rPr>
          <w:rFonts w:ascii="Times New Roman" w:eastAsia="Times New Roman" w:hAnsi="Times New Roman" w:cs="Times New Roman"/>
          <w:b/>
          <w:bCs/>
          <w:sz w:val="28"/>
          <w:szCs w:val="28"/>
          <w:lang w:eastAsia="ru-RU"/>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8"/>
    </w:p>
    <w:p w:rsidR="005E42C0" w:rsidRPr="00B97C6F" w:rsidRDefault="005E42C0" w:rsidP="005E42C0">
      <w:pPr>
        <w:spacing w:after="0" w:line="240" w:lineRule="auto"/>
        <w:ind w:firstLine="53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В хозяйственном ведении МУП «</w:t>
      </w:r>
      <w:proofErr w:type="spellStart"/>
      <w:r w:rsidRPr="005E42C0">
        <w:rPr>
          <w:rFonts w:ascii="Times New Roman" w:eastAsia="Times New Roman" w:hAnsi="Times New Roman" w:cs="Times New Roman"/>
          <w:sz w:val="28"/>
          <w:szCs w:val="28"/>
          <w:lang w:eastAsia="ru-RU"/>
        </w:rPr>
        <w:t>Хлевенский</w:t>
      </w:r>
      <w:proofErr w:type="spellEnd"/>
      <w:r w:rsidRPr="005E42C0">
        <w:rPr>
          <w:rFonts w:ascii="Times New Roman" w:eastAsia="Times New Roman" w:hAnsi="Times New Roman" w:cs="Times New Roman"/>
          <w:sz w:val="28"/>
          <w:szCs w:val="28"/>
          <w:lang w:eastAsia="ru-RU"/>
        </w:rPr>
        <w:t xml:space="preserve"> водоканал» находится 8 подземных источников водоснабжения (артезианские скважины), 6 водонапорных башен </w:t>
      </w:r>
      <w:proofErr w:type="spellStart"/>
      <w:r w:rsidRPr="005E42C0">
        <w:rPr>
          <w:rFonts w:ascii="Times New Roman" w:eastAsia="Times New Roman" w:hAnsi="Times New Roman" w:cs="Times New Roman"/>
          <w:sz w:val="28"/>
          <w:szCs w:val="28"/>
          <w:lang w:eastAsia="ru-RU"/>
        </w:rPr>
        <w:t>Рожновского</w:t>
      </w:r>
      <w:proofErr w:type="spellEnd"/>
      <w:r w:rsidRPr="005E42C0">
        <w:rPr>
          <w:rFonts w:ascii="Times New Roman" w:eastAsia="Times New Roman" w:hAnsi="Times New Roman" w:cs="Times New Roman"/>
          <w:sz w:val="28"/>
          <w:szCs w:val="28"/>
          <w:lang w:eastAsia="ru-RU"/>
        </w:rPr>
        <w:t xml:space="preserve"> (ВБР), 29337,54 м подземных водопроводных сетей, 1 павильон. </w:t>
      </w:r>
    </w:p>
    <w:p w:rsidR="005E42C0" w:rsidRPr="00B97C6F" w:rsidRDefault="005E42C0" w:rsidP="005E42C0">
      <w:pPr>
        <w:spacing w:after="0" w:line="240" w:lineRule="auto"/>
        <w:ind w:firstLine="539"/>
        <w:jc w:val="both"/>
        <w:rPr>
          <w:rFonts w:ascii="Times New Roman" w:eastAsia="Times New Roman" w:hAnsi="Times New Roman" w:cs="Times New Roman"/>
          <w:sz w:val="28"/>
          <w:szCs w:val="28"/>
          <w:lang w:eastAsia="ru-RU"/>
        </w:rPr>
      </w:pPr>
    </w:p>
    <w:p w:rsidR="005E42C0" w:rsidRPr="005E42C0" w:rsidRDefault="001B77A8" w:rsidP="005E42C0">
      <w:pPr>
        <w:keepNext/>
        <w:pageBreakBefore/>
        <w:widowControl w:val="0"/>
        <w:tabs>
          <w:tab w:val="left" w:pos="2098"/>
        </w:tabs>
        <w:suppressAutoHyphens/>
        <w:spacing w:before="360" w:after="360" w:line="240" w:lineRule="auto"/>
        <w:jc w:val="both"/>
        <w:outlineLvl w:val="0"/>
        <w:rPr>
          <w:rFonts w:ascii="Times New Roman" w:eastAsia="Times New Roman" w:hAnsi="Times New Roman" w:cs="Times New Roman"/>
          <w:b/>
          <w:caps/>
          <w:sz w:val="28"/>
          <w:szCs w:val="28"/>
          <w:lang w:eastAsia="ru-RU"/>
        </w:rPr>
      </w:pPr>
      <w:bookmarkStart w:id="9" w:name="_Toc367265700"/>
      <w:r>
        <w:rPr>
          <w:rFonts w:ascii="Times New Roman" w:eastAsia="Times New Roman" w:hAnsi="Times New Roman" w:cs="Times New Roman"/>
          <w:b/>
          <w:caps/>
          <w:sz w:val="28"/>
          <w:szCs w:val="28"/>
          <w:lang w:eastAsia="ru-RU"/>
        </w:rPr>
        <w:lastRenderedPageBreak/>
        <w:t xml:space="preserve">глава 3. </w:t>
      </w:r>
      <w:r w:rsidR="005E42C0" w:rsidRPr="005E42C0">
        <w:rPr>
          <w:rFonts w:ascii="Times New Roman" w:eastAsia="Times New Roman" w:hAnsi="Times New Roman" w:cs="Times New Roman"/>
          <w:b/>
          <w:caps/>
          <w:sz w:val="28"/>
          <w:szCs w:val="28"/>
          <w:lang w:eastAsia="ru-RU"/>
        </w:rPr>
        <w:t>Баланс водоснабжения и потребления горячей, питьевой, технической воды</w:t>
      </w:r>
      <w:bookmarkEnd w:id="9"/>
    </w:p>
    <w:p w:rsidR="005E42C0" w:rsidRPr="005E42C0" w:rsidRDefault="005E42C0" w:rsidP="005E42C0">
      <w:pPr>
        <w:keepLines/>
        <w:widowControl w:val="0"/>
        <w:numPr>
          <w:ilvl w:val="1"/>
          <w:numId w:val="4"/>
        </w:numPr>
        <w:tabs>
          <w:tab w:val="num" w:pos="1418"/>
          <w:tab w:val="left" w:pos="1701"/>
          <w:tab w:val="left" w:pos="1814"/>
        </w:tabs>
        <w:suppressAutoHyphens/>
        <w:snapToGrid w:val="0"/>
        <w:spacing w:before="360" w:after="240" w:line="240" w:lineRule="auto"/>
        <w:ind w:left="993"/>
        <w:jc w:val="both"/>
        <w:outlineLvl w:val="1"/>
        <w:rPr>
          <w:rFonts w:ascii="Times New Roman" w:eastAsia="Times New Roman" w:hAnsi="Times New Roman" w:cs="Times New Roman"/>
          <w:b/>
          <w:bCs/>
          <w:sz w:val="28"/>
          <w:szCs w:val="28"/>
          <w:lang w:eastAsia="ru-RU"/>
        </w:rPr>
      </w:pPr>
      <w:bookmarkStart w:id="10" w:name="_Toc367265701"/>
      <w:r w:rsidRPr="005E42C0">
        <w:rPr>
          <w:rFonts w:ascii="Times New Roman" w:eastAsia="Times New Roman" w:hAnsi="Times New Roman" w:cs="Times New Roman"/>
          <w:b/>
          <w:bCs/>
          <w:sz w:val="28"/>
          <w:szCs w:val="28"/>
          <w:lang w:eastAsia="ru-RU"/>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10"/>
    </w:p>
    <w:p w:rsidR="005E42C0" w:rsidRPr="005E42C0" w:rsidRDefault="005E42C0" w:rsidP="005E42C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Фактический общий баланс подачи и реализации воды, включая оценку потерь воды при ее производстве и транспортировке, за 2021 год представлен в таблице №3.1.1.</w:t>
      </w:r>
    </w:p>
    <w:p w:rsidR="005E42C0" w:rsidRPr="00FE12CF" w:rsidRDefault="005E42C0" w:rsidP="005E42C0">
      <w:pPr>
        <w:suppressAutoHyphens/>
        <w:spacing w:after="120" w:line="240" w:lineRule="auto"/>
        <w:ind w:firstLine="709"/>
        <w:jc w:val="right"/>
        <w:rPr>
          <w:rFonts w:ascii="Times New Roman" w:eastAsia="Times New Roman" w:hAnsi="Times New Roman" w:cs="Times New Roman"/>
          <w:b/>
          <w:i/>
          <w:sz w:val="24"/>
          <w:szCs w:val="24"/>
          <w:lang w:eastAsia="ru-RU"/>
        </w:rPr>
      </w:pPr>
      <w:r w:rsidRPr="00FE12CF">
        <w:rPr>
          <w:rFonts w:ascii="Times New Roman" w:eastAsia="Times New Roman" w:hAnsi="Times New Roman" w:cs="Times New Roman"/>
          <w:b/>
          <w:i/>
          <w:sz w:val="24"/>
          <w:szCs w:val="24"/>
          <w:lang w:eastAsia="ru-RU"/>
        </w:rPr>
        <w:t>Таблица №3.1.1</w:t>
      </w:r>
    </w:p>
    <w:tbl>
      <w:tblPr>
        <w:tblW w:w="990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854"/>
        <w:gridCol w:w="1984"/>
        <w:gridCol w:w="1843"/>
        <w:gridCol w:w="1223"/>
      </w:tblGrid>
      <w:tr w:rsidR="005E42C0" w:rsidRPr="005E42C0" w:rsidTr="005E42C0">
        <w:trPr>
          <w:trHeight w:val="397"/>
          <w:tblHeader/>
          <w:jc w:val="center"/>
        </w:trPr>
        <w:tc>
          <w:tcPr>
            <w:tcW w:w="4854" w:type="dxa"/>
            <w:vMerge w:val="restart"/>
            <w:shd w:val="clear" w:color="000000" w:fill="F2DBDB"/>
            <w:vAlign w:val="center"/>
            <w:hideMark/>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Наименование</w:t>
            </w:r>
          </w:p>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населенного пункта</w:t>
            </w:r>
          </w:p>
        </w:tc>
        <w:tc>
          <w:tcPr>
            <w:tcW w:w="5050" w:type="dxa"/>
            <w:gridSpan w:val="3"/>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Фактический баланс воды в 2021 г., тыс. м</w:t>
            </w:r>
            <w:r w:rsidRPr="002D40AD">
              <w:rPr>
                <w:rFonts w:ascii="Times New Roman" w:eastAsia="Times New Roman" w:hAnsi="Times New Roman" w:cs="Times New Roman"/>
                <w:b/>
                <w:bCs/>
                <w:i/>
                <w:iCs/>
                <w:color w:val="000000"/>
                <w:sz w:val="24"/>
                <w:szCs w:val="24"/>
                <w:vertAlign w:val="superscript"/>
                <w:lang w:eastAsia="ru-RU"/>
              </w:rPr>
              <w:t>3</w:t>
            </w:r>
          </w:p>
        </w:tc>
      </w:tr>
      <w:tr w:rsidR="005E42C0" w:rsidRPr="005E42C0" w:rsidTr="005E42C0">
        <w:trPr>
          <w:trHeight w:val="397"/>
          <w:tblHeader/>
          <w:jc w:val="center"/>
        </w:trPr>
        <w:tc>
          <w:tcPr>
            <w:tcW w:w="4854" w:type="dxa"/>
            <w:vMerge/>
            <w:vAlign w:val="center"/>
            <w:hideMark/>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p>
        </w:tc>
        <w:tc>
          <w:tcPr>
            <w:tcW w:w="1984" w:type="dxa"/>
            <w:shd w:val="clear" w:color="000000" w:fill="F2DBDB"/>
            <w:vAlign w:val="center"/>
            <w:hideMark/>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Подача (подъем) воды</w:t>
            </w:r>
          </w:p>
        </w:tc>
        <w:tc>
          <w:tcPr>
            <w:tcW w:w="1843" w:type="dxa"/>
            <w:shd w:val="clear" w:color="000000" w:fill="F2DBDB"/>
            <w:vAlign w:val="center"/>
            <w:hideMark/>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Реализация воды</w:t>
            </w:r>
          </w:p>
        </w:tc>
        <w:tc>
          <w:tcPr>
            <w:tcW w:w="1223" w:type="dxa"/>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Потери</w:t>
            </w:r>
          </w:p>
        </w:tc>
      </w:tr>
      <w:tr w:rsidR="005E42C0" w:rsidRPr="005E42C0" w:rsidTr="005E42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4854"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noWrap/>
            <w:vAlign w:val="bottom"/>
          </w:tcPr>
          <w:p w:rsidR="005E42C0" w:rsidRPr="002D40AD" w:rsidRDefault="005E42C0" w:rsidP="005E42C0">
            <w:pPr>
              <w:spacing w:after="0" w:line="240" w:lineRule="auto"/>
              <w:rPr>
                <w:rFonts w:ascii="Times New Roman" w:hAnsi="Times New Roman" w:cs="Times New Roman"/>
                <w:b/>
                <w:bCs/>
                <w:i/>
                <w:iCs/>
                <w:color w:val="000000"/>
                <w:sz w:val="24"/>
                <w:szCs w:val="24"/>
              </w:rPr>
            </w:pPr>
            <w:r w:rsidRPr="002D40AD">
              <w:rPr>
                <w:rFonts w:ascii="Times New Roman" w:hAnsi="Times New Roman" w:cs="Times New Roman"/>
                <w:b/>
                <w:i/>
                <w:color w:val="000000"/>
                <w:sz w:val="24"/>
                <w:szCs w:val="24"/>
              </w:rPr>
              <w:t>ИТОГО ПО СЕЛЬСКОМУ ПОСЕЛЕНИЮ</w:t>
            </w:r>
          </w:p>
        </w:tc>
        <w:tc>
          <w:tcPr>
            <w:tcW w:w="1984"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50,65</w:t>
            </w:r>
          </w:p>
        </w:tc>
        <w:tc>
          <w:tcPr>
            <w:tcW w:w="1843"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43,799</w:t>
            </w:r>
          </w:p>
        </w:tc>
        <w:tc>
          <w:tcPr>
            <w:tcW w:w="1223"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tcPr>
          <w:p w:rsidR="005E42C0" w:rsidRPr="002D40AD" w:rsidRDefault="005E42C0" w:rsidP="005E42C0">
            <w:pPr>
              <w:spacing w:after="0" w:line="240" w:lineRule="auto"/>
              <w:jc w:val="center"/>
              <w:rPr>
                <w:rFonts w:ascii="Times New Roman" w:hAnsi="Times New Roman" w:cs="Times New Roman"/>
                <w:color w:val="000000"/>
                <w:sz w:val="24"/>
                <w:szCs w:val="24"/>
              </w:rPr>
            </w:pPr>
            <w:r w:rsidRPr="002D40AD">
              <w:rPr>
                <w:rFonts w:ascii="Times New Roman" w:hAnsi="Times New Roman" w:cs="Times New Roman"/>
                <w:color w:val="000000"/>
                <w:sz w:val="24"/>
                <w:szCs w:val="24"/>
              </w:rPr>
              <w:t>6,851</w:t>
            </w:r>
          </w:p>
        </w:tc>
      </w:tr>
    </w:tbl>
    <w:p w:rsidR="005E42C0" w:rsidRPr="005E42C0" w:rsidRDefault="005E42C0" w:rsidP="005E42C0">
      <w:pPr>
        <w:spacing w:after="0" w:line="240" w:lineRule="auto"/>
        <w:ind w:firstLine="539"/>
        <w:jc w:val="both"/>
        <w:rPr>
          <w:rFonts w:ascii="Times New Roman" w:eastAsia="Arial Unicode MS" w:hAnsi="Times New Roman" w:cs="Times New Roman"/>
          <w:kern w:val="1"/>
          <w:sz w:val="28"/>
          <w:szCs w:val="28"/>
          <w:lang w:eastAsia="hi-IN" w:bidi="hi-IN"/>
        </w:rPr>
      </w:pPr>
      <w:r w:rsidRPr="005E42C0">
        <w:rPr>
          <w:rFonts w:ascii="Times New Roman" w:eastAsia="Arial Unicode MS" w:hAnsi="Times New Roman" w:cs="Times New Roman"/>
          <w:kern w:val="1"/>
          <w:sz w:val="28"/>
          <w:szCs w:val="28"/>
          <w:lang w:eastAsia="hi-IN" w:bidi="hi-IN"/>
        </w:rPr>
        <w:t xml:space="preserve">Для </w:t>
      </w:r>
      <w:r w:rsidRPr="005E42C0">
        <w:rPr>
          <w:rFonts w:ascii="Times New Roman" w:eastAsia="Times New Roman" w:hAnsi="Times New Roman" w:cs="Times New Roman"/>
          <w:sz w:val="28"/>
          <w:szCs w:val="28"/>
          <w:lang w:eastAsia="ru-RU"/>
        </w:rPr>
        <w:t>сокращения</w:t>
      </w:r>
      <w:r w:rsidRPr="005E42C0">
        <w:rPr>
          <w:rFonts w:ascii="Times New Roman" w:eastAsia="Arial Unicode MS" w:hAnsi="Times New Roman" w:cs="Times New Roman"/>
          <w:kern w:val="1"/>
          <w:sz w:val="28"/>
          <w:szCs w:val="28"/>
          <w:lang w:eastAsia="hi-IN" w:bidi="hi-IN"/>
        </w:rPr>
        <w:t xml:space="preserve"> и устранения непроизводительных затрат и потерь воды ежемесячно необходимо производить анализ структуры, определять величину потерь воды в системах водоснабжения, оценивать объемы полезного водопотребления, и устанавливать плановую величину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5E42C0" w:rsidRPr="005E42C0" w:rsidRDefault="005E42C0" w:rsidP="005E42C0">
      <w:pPr>
        <w:spacing w:after="0" w:line="240" w:lineRule="auto"/>
        <w:ind w:firstLine="53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Существующая система водоснабжения, в силу объективных причин, не стимулирует потребителей питьевой воды к более рациональному ее использованию. Достаточно большой объем воды теряется в результате утечек при транспортировке и во внутридомовых сетях.</w:t>
      </w:r>
    </w:p>
    <w:p w:rsidR="005E42C0" w:rsidRPr="005E42C0" w:rsidRDefault="005E42C0" w:rsidP="005E42C0">
      <w:pPr>
        <w:spacing w:after="0" w:line="240" w:lineRule="auto"/>
        <w:ind w:firstLine="53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При выполнении комплекса мероприятий, а именно: реконструкции водопроводных сетей, замене арматуры и санитарно-технического оборудования, установке водомеров и др. возможно снижение удельной нормы водопотребления на человека порядка 20-30%. </w:t>
      </w:r>
    </w:p>
    <w:p w:rsidR="005E42C0" w:rsidRPr="005E42C0" w:rsidRDefault="005E42C0" w:rsidP="005E42C0">
      <w:pPr>
        <w:spacing w:after="0" w:line="240" w:lineRule="auto"/>
        <w:ind w:firstLine="53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rsidR="005E42C0" w:rsidRPr="005E42C0" w:rsidRDefault="005E42C0" w:rsidP="005E42C0">
      <w:pPr>
        <w:keepLines/>
        <w:widowControl w:val="0"/>
        <w:numPr>
          <w:ilvl w:val="1"/>
          <w:numId w:val="4"/>
        </w:numPr>
        <w:tabs>
          <w:tab w:val="num" w:pos="1418"/>
          <w:tab w:val="left" w:pos="1701"/>
          <w:tab w:val="left" w:pos="1814"/>
        </w:tabs>
        <w:suppressAutoHyphens/>
        <w:snapToGrid w:val="0"/>
        <w:spacing w:before="360" w:after="240" w:line="240" w:lineRule="auto"/>
        <w:ind w:left="993"/>
        <w:jc w:val="both"/>
        <w:outlineLvl w:val="1"/>
        <w:rPr>
          <w:rFonts w:ascii="Times New Roman" w:eastAsia="Times New Roman" w:hAnsi="Times New Roman" w:cs="Times New Roman"/>
          <w:b/>
          <w:bCs/>
          <w:sz w:val="28"/>
          <w:szCs w:val="28"/>
          <w:lang w:eastAsia="ru-RU"/>
        </w:rPr>
      </w:pPr>
      <w:bookmarkStart w:id="11" w:name="_Toc367265702"/>
      <w:r w:rsidRPr="005E42C0">
        <w:rPr>
          <w:rFonts w:ascii="Times New Roman" w:eastAsia="Times New Roman" w:hAnsi="Times New Roman" w:cs="Times New Roman"/>
          <w:b/>
          <w:bCs/>
          <w:sz w:val="28"/>
          <w:szCs w:val="28"/>
          <w:lang w:eastAsia="ru-RU"/>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11"/>
    </w:p>
    <w:p w:rsidR="005E42C0" w:rsidRPr="005E42C0" w:rsidRDefault="005E42C0" w:rsidP="005E42C0">
      <w:pPr>
        <w:spacing w:after="0" w:line="240" w:lineRule="auto"/>
        <w:ind w:firstLine="53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lastRenderedPageBreak/>
        <w:t>Территориально сельское поселение Ново-</w:t>
      </w:r>
      <w:proofErr w:type="spellStart"/>
      <w:r w:rsidRPr="005E42C0">
        <w:rPr>
          <w:rFonts w:ascii="Times New Roman" w:eastAsia="Times New Roman" w:hAnsi="Times New Roman" w:cs="Times New Roman"/>
          <w:sz w:val="28"/>
          <w:szCs w:val="28"/>
          <w:lang w:eastAsia="ru-RU"/>
        </w:rPr>
        <w:t>Дубовский</w:t>
      </w:r>
      <w:proofErr w:type="spellEnd"/>
      <w:r w:rsidRPr="005E42C0">
        <w:rPr>
          <w:rFonts w:ascii="Times New Roman" w:eastAsia="Times New Roman" w:hAnsi="Times New Roman" w:cs="Times New Roman"/>
          <w:sz w:val="28"/>
          <w:szCs w:val="28"/>
          <w:lang w:eastAsia="ru-RU"/>
        </w:rPr>
        <w:t xml:space="preserve"> сельсовет по состоянию на 2021 – 2022 гг. состоит из 1 зоны водоснабжения: </w:t>
      </w:r>
    </w:p>
    <w:p w:rsidR="005E42C0" w:rsidRPr="005E42C0" w:rsidRDefault="005E42C0" w:rsidP="005E42C0">
      <w:pPr>
        <w:numPr>
          <w:ilvl w:val="0"/>
          <w:numId w:val="15"/>
        </w:numPr>
        <w:spacing w:after="0" w:line="240" w:lineRule="auto"/>
        <w:ind w:left="1134" w:hanging="425"/>
        <w:contextualSpacing/>
        <w:jc w:val="both"/>
        <w:rPr>
          <w:rFonts w:ascii="Times New Roman" w:eastAsiaTheme="minorEastAsia" w:hAnsi="Times New Roman" w:cs="Times New Roman"/>
          <w:sz w:val="28"/>
          <w:szCs w:val="28"/>
          <w:lang w:eastAsia="ru-RU"/>
        </w:rPr>
      </w:pPr>
      <w:r w:rsidRPr="005E42C0">
        <w:rPr>
          <w:rFonts w:ascii="Times New Roman" w:eastAsiaTheme="minorEastAsia" w:hAnsi="Times New Roman" w:cs="Times New Roman"/>
          <w:sz w:val="28"/>
          <w:szCs w:val="28"/>
          <w:lang w:eastAsia="ru-RU"/>
        </w:rPr>
        <w:t>с. Новое Дубовое.</w:t>
      </w:r>
    </w:p>
    <w:p w:rsidR="005E42C0" w:rsidRPr="005E42C0" w:rsidRDefault="005E42C0" w:rsidP="005E42C0">
      <w:pPr>
        <w:spacing w:after="0" w:line="240" w:lineRule="auto"/>
        <w:ind w:firstLine="53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Территориальный баланс подачи воды по технологическим зонам водоснабжения представлен в таблице № 3.2.1</w:t>
      </w:r>
    </w:p>
    <w:p w:rsidR="005E42C0" w:rsidRPr="00FE12CF" w:rsidRDefault="005E42C0" w:rsidP="005E42C0">
      <w:pPr>
        <w:spacing w:after="0" w:line="240" w:lineRule="auto"/>
        <w:jc w:val="right"/>
        <w:rPr>
          <w:rFonts w:ascii="Times New Roman" w:hAnsi="Times New Roman" w:cs="Times New Roman"/>
          <w:sz w:val="24"/>
          <w:szCs w:val="24"/>
        </w:rPr>
      </w:pPr>
      <w:r w:rsidRPr="00FE12CF">
        <w:rPr>
          <w:rFonts w:ascii="Times New Roman" w:eastAsia="Times New Roman" w:hAnsi="Times New Roman" w:cs="Times New Roman"/>
          <w:b/>
          <w:i/>
          <w:sz w:val="24"/>
          <w:szCs w:val="24"/>
          <w:lang w:eastAsia="ru-RU"/>
        </w:rPr>
        <w:t>Таблица №3.2.1</w:t>
      </w:r>
    </w:p>
    <w:tbl>
      <w:tblPr>
        <w:tblW w:w="990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4854"/>
        <w:gridCol w:w="1843"/>
        <w:gridCol w:w="1842"/>
        <w:gridCol w:w="1365"/>
      </w:tblGrid>
      <w:tr w:rsidR="005E42C0" w:rsidRPr="005E42C0" w:rsidTr="005E42C0">
        <w:trPr>
          <w:trHeight w:val="397"/>
          <w:tblHeader/>
          <w:jc w:val="center"/>
        </w:trPr>
        <w:tc>
          <w:tcPr>
            <w:tcW w:w="4854" w:type="dxa"/>
            <w:vMerge w:val="restart"/>
            <w:shd w:val="clear" w:color="000000" w:fill="F2DBDB"/>
            <w:vAlign w:val="center"/>
            <w:hideMark/>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Наименование</w:t>
            </w:r>
          </w:p>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населенного пункта</w:t>
            </w:r>
          </w:p>
        </w:tc>
        <w:tc>
          <w:tcPr>
            <w:tcW w:w="5050" w:type="dxa"/>
            <w:gridSpan w:val="3"/>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Фактический баланс подачи, реализации и потерь воды в 2021 г., м</w:t>
            </w:r>
            <w:r w:rsidRPr="002D40AD">
              <w:rPr>
                <w:rFonts w:ascii="Times New Roman" w:eastAsia="Times New Roman" w:hAnsi="Times New Roman" w:cs="Times New Roman"/>
                <w:b/>
                <w:bCs/>
                <w:i/>
                <w:iCs/>
                <w:color w:val="000000"/>
                <w:sz w:val="24"/>
                <w:szCs w:val="24"/>
                <w:vertAlign w:val="superscript"/>
                <w:lang w:eastAsia="ru-RU"/>
              </w:rPr>
              <w:t>3</w:t>
            </w:r>
          </w:p>
        </w:tc>
      </w:tr>
      <w:tr w:rsidR="005E42C0" w:rsidRPr="005E42C0" w:rsidTr="005E42C0">
        <w:trPr>
          <w:trHeight w:val="397"/>
          <w:tblHeader/>
          <w:jc w:val="center"/>
        </w:trPr>
        <w:tc>
          <w:tcPr>
            <w:tcW w:w="4854" w:type="dxa"/>
            <w:vMerge/>
            <w:vAlign w:val="center"/>
            <w:hideMark/>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p>
        </w:tc>
        <w:tc>
          <w:tcPr>
            <w:tcW w:w="1843" w:type="dxa"/>
            <w:shd w:val="clear" w:color="000000" w:fill="F2DBDB"/>
            <w:vAlign w:val="center"/>
            <w:hideMark/>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Подача воды</w:t>
            </w:r>
          </w:p>
        </w:tc>
        <w:tc>
          <w:tcPr>
            <w:tcW w:w="1842" w:type="dxa"/>
            <w:shd w:val="clear" w:color="000000" w:fill="F2DBDB"/>
            <w:vAlign w:val="center"/>
            <w:hideMark/>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Реализация воды</w:t>
            </w:r>
          </w:p>
        </w:tc>
        <w:tc>
          <w:tcPr>
            <w:tcW w:w="1365" w:type="dxa"/>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Потери</w:t>
            </w:r>
          </w:p>
        </w:tc>
      </w:tr>
      <w:tr w:rsidR="005E42C0" w:rsidRPr="005E42C0" w:rsidTr="005E42C0">
        <w:trPr>
          <w:trHeight w:val="397"/>
          <w:jc w:val="center"/>
        </w:trPr>
        <w:tc>
          <w:tcPr>
            <w:tcW w:w="4854" w:type="dxa"/>
            <w:shd w:val="clear" w:color="auto" w:fill="auto"/>
            <w:vAlign w:val="center"/>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с. Новое Дубовое</w:t>
            </w:r>
          </w:p>
        </w:tc>
        <w:tc>
          <w:tcPr>
            <w:tcW w:w="1843"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50,65</w:t>
            </w:r>
          </w:p>
        </w:tc>
        <w:tc>
          <w:tcPr>
            <w:tcW w:w="1842"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center"/>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43,799</w:t>
            </w:r>
          </w:p>
        </w:tc>
        <w:tc>
          <w:tcPr>
            <w:tcW w:w="1365"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5E42C0" w:rsidRPr="002D40AD" w:rsidRDefault="005E42C0" w:rsidP="005E42C0">
            <w:pPr>
              <w:spacing w:after="0" w:line="240" w:lineRule="auto"/>
              <w:jc w:val="center"/>
              <w:rPr>
                <w:rFonts w:ascii="Times New Roman" w:hAnsi="Times New Roman" w:cs="Times New Roman"/>
                <w:color w:val="000000"/>
                <w:sz w:val="24"/>
                <w:szCs w:val="24"/>
              </w:rPr>
            </w:pPr>
            <w:r w:rsidRPr="002D40AD">
              <w:rPr>
                <w:rFonts w:ascii="Times New Roman" w:hAnsi="Times New Roman" w:cs="Times New Roman"/>
                <w:color w:val="000000"/>
                <w:sz w:val="24"/>
                <w:szCs w:val="24"/>
              </w:rPr>
              <w:t>6,851</w:t>
            </w:r>
          </w:p>
        </w:tc>
      </w:tr>
      <w:tr w:rsidR="005E42C0" w:rsidRPr="005E42C0" w:rsidTr="005E42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4854"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noWrap/>
            <w:vAlign w:val="bottom"/>
          </w:tcPr>
          <w:p w:rsidR="005E42C0" w:rsidRPr="002D40AD" w:rsidRDefault="005E42C0" w:rsidP="005E42C0">
            <w:pPr>
              <w:spacing w:after="0" w:line="240" w:lineRule="auto"/>
              <w:rPr>
                <w:rFonts w:ascii="Times New Roman" w:hAnsi="Times New Roman" w:cs="Times New Roman"/>
                <w:b/>
                <w:bCs/>
                <w:i/>
                <w:iCs/>
                <w:color w:val="000000"/>
                <w:sz w:val="24"/>
                <w:szCs w:val="24"/>
              </w:rPr>
            </w:pPr>
            <w:r w:rsidRPr="002D40AD">
              <w:rPr>
                <w:rFonts w:ascii="Times New Roman" w:hAnsi="Times New Roman" w:cs="Times New Roman"/>
                <w:b/>
                <w:i/>
                <w:color w:val="000000"/>
                <w:sz w:val="24"/>
                <w:szCs w:val="24"/>
              </w:rPr>
              <w:t>ИТОГО ПО СЕЛЬСКОМУ ПОСЕЛЕНИЮ</w:t>
            </w:r>
          </w:p>
        </w:tc>
        <w:tc>
          <w:tcPr>
            <w:tcW w:w="1843"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50,65</w:t>
            </w:r>
          </w:p>
        </w:tc>
        <w:tc>
          <w:tcPr>
            <w:tcW w:w="1842"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43,799</w:t>
            </w:r>
          </w:p>
        </w:tc>
        <w:tc>
          <w:tcPr>
            <w:tcW w:w="1365"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tcPr>
          <w:p w:rsidR="005E42C0" w:rsidRPr="002D40AD" w:rsidRDefault="005E42C0" w:rsidP="005E42C0">
            <w:pPr>
              <w:spacing w:after="0" w:line="240" w:lineRule="auto"/>
              <w:jc w:val="center"/>
              <w:rPr>
                <w:rFonts w:ascii="Times New Roman" w:hAnsi="Times New Roman" w:cs="Times New Roman"/>
                <w:color w:val="000000"/>
                <w:sz w:val="24"/>
                <w:szCs w:val="24"/>
              </w:rPr>
            </w:pPr>
            <w:r w:rsidRPr="002D40AD">
              <w:rPr>
                <w:rFonts w:ascii="Times New Roman" w:hAnsi="Times New Roman" w:cs="Times New Roman"/>
                <w:color w:val="000000"/>
                <w:sz w:val="24"/>
                <w:szCs w:val="24"/>
              </w:rPr>
              <w:t>6,851</w:t>
            </w:r>
          </w:p>
        </w:tc>
      </w:tr>
    </w:tbl>
    <w:p w:rsidR="005E42C0" w:rsidRPr="005E42C0" w:rsidRDefault="005E42C0" w:rsidP="005E42C0">
      <w:pPr>
        <w:keepLines/>
        <w:widowControl w:val="0"/>
        <w:numPr>
          <w:ilvl w:val="1"/>
          <w:numId w:val="4"/>
        </w:numPr>
        <w:tabs>
          <w:tab w:val="num" w:pos="1418"/>
          <w:tab w:val="left" w:pos="1701"/>
          <w:tab w:val="left" w:pos="1814"/>
        </w:tabs>
        <w:suppressAutoHyphens/>
        <w:snapToGrid w:val="0"/>
        <w:spacing w:before="360" w:after="240" w:line="240" w:lineRule="auto"/>
        <w:ind w:left="993"/>
        <w:jc w:val="both"/>
        <w:outlineLvl w:val="1"/>
        <w:rPr>
          <w:rFonts w:ascii="Times New Roman" w:eastAsia="Times New Roman" w:hAnsi="Times New Roman" w:cs="Times New Roman"/>
          <w:b/>
          <w:bCs/>
          <w:sz w:val="28"/>
          <w:szCs w:val="28"/>
          <w:lang w:eastAsia="ru-RU"/>
        </w:rPr>
      </w:pPr>
      <w:bookmarkStart w:id="12" w:name="_Toc367265703"/>
      <w:r w:rsidRPr="005E42C0">
        <w:rPr>
          <w:rFonts w:ascii="Times New Roman" w:eastAsia="Times New Roman" w:hAnsi="Times New Roman" w:cs="Times New Roman"/>
          <w:b/>
          <w:bCs/>
          <w:sz w:val="28"/>
          <w:szCs w:val="28"/>
          <w:lang w:eastAsia="ru-RU"/>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(пожаротушение, полив и др.)</w:t>
      </w:r>
      <w:bookmarkEnd w:id="12"/>
    </w:p>
    <w:p w:rsidR="005E42C0" w:rsidRPr="005E42C0" w:rsidRDefault="005E42C0" w:rsidP="005E42C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Структурный баланс реализации воды по группам абонентов за 2021 г. представлен в таблице №3.3.1.</w:t>
      </w:r>
    </w:p>
    <w:p w:rsidR="005E42C0" w:rsidRPr="00FE12CF" w:rsidRDefault="005E42C0" w:rsidP="005E42C0">
      <w:pPr>
        <w:keepLines/>
        <w:spacing w:before="120" w:after="0" w:line="240" w:lineRule="auto"/>
        <w:ind w:firstLine="709"/>
        <w:jc w:val="right"/>
        <w:rPr>
          <w:rFonts w:ascii="Times New Roman" w:eastAsia="Times New Roman" w:hAnsi="Times New Roman" w:cs="Times New Roman"/>
          <w:sz w:val="24"/>
          <w:szCs w:val="24"/>
          <w:lang w:eastAsia="ru-RU"/>
        </w:rPr>
      </w:pPr>
      <w:r w:rsidRPr="00FE12CF">
        <w:rPr>
          <w:rFonts w:ascii="Times New Roman" w:eastAsia="Times New Roman" w:hAnsi="Times New Roman" w:cs="Times New Roman"/>
          <w:b/>
          <w:i/>
          <w:sz w:val="24"/>
          <w:szCs w:val="24"/>
          <w:lang w:eastAsia="ru-RU"/>
        </w:rPr>
        <w:t>Таблица №3.3.1</w:t>
      </w:r>
    </w:p>
    <w:tbl>
      <w:tblPr>
        <w:tblW w:w="9938"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75"/>
        <w:gridCol w:w="850"/>
        <w:gridCol w:w="709"/>
        <w:gridCol w:w="851"/>
        <w:gridCol w:w="709"/>
        <w:gridCol w:w="852"/>
        <w:gridCol w:w="851"/>
        <w:gridCol w:w="989"/>
        <w:gridCol w:w="709"/>
        <w:gridCol w:w="994"/>
        <w:gridCol w:w="849"/>
      </w:tblGrid>
      <w:tr w:rsidR="005E42C0" w:rsidRPr="005E42C0" w:rsidTr="005E42C0">
        <w:trPr>
          <w:trHeight w:val="397"/>
          <w:tblHeader/>
        </w:trPr>
        <w:tc>
          <w:tcPr>
            <w:tcW w:w="1575" w:type="dxa"/>
            <w:vMerge w:val="restart"/>
            <w:shd w:val="clear" w:color="000000" w:fill="F2DBDB"/>
            <w:vAlign w:val="center"/>
            <w:hideMark/>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Наименование</w:t>
            </w:r>
          </w:p>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населенного пункта</w:t>
            </w:r>
          </w:p>
        </w:tc>
        <w:tc>
          <w:tcPr>
            <w:tcW w:w="8363" w:type="dxa"/>
            <w:gridSpan w:val="10"/>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Структурный баланс реализации воды в 2021 г., м</w:t>
            </w:r>
            <w:r w:rsidRPr="002D40AD">
              <w:rPr>
                <w:rFonts w:ascii="Times New Roman" w:eastAsia="Times New Roman" w:hAnsi="Times New Roman" w:cs="Times New Roman"/>
                <w:b/>
                <w:bCs/>
                <w:i/>
                <w:iCs/>
                <w:color w:val="000000"/>
                <w:sz w:val="24"/>
                <w:szCs w:val="24"/>
                <w:vertAlign w:val="superscript"/>
                <w:lang w:eastAsia="ru-RU"/>
              </w:rPr>
              <w:t>3</w:t>
            </w:r>
          </w:p>
        </w:tc>
      </w:tr>
      <w:tr w:rsidR="005E42C0" w:rsidRPr="005E42C0" w:rsidTr="005E42C0">
        <w:trPr>
          <w:trHeight w:val="397"/>
          <w:tblHeader/>
        </w:trPr>
        <w:tc>
          <w:tcPr>
            <w:tcW w:w="1575" w:type="dxa"/>
            <w:vMerge/>
            <w:vAlign w:val="center"/>
            <w:hideMark/>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p>
        </w:tc>
        <w:tc>
          <w:tcPr>
            <w:tcW w:w="1559" w:type="dxa"/>
            <w:gridSpan w:val="2"/>
            <w:shd w:val="clear" w:color="000000" w:fill="F2DBDB"/>
            <w:vAlign w:val="center"/>
            <w:hideMark/>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1 квартал</w:t>
            </w:r>
          </w:p>
        </w:tc>
        <w:tc>
          <w:tcPr>
            <w:tcW w:w="1560" w:type="dxa"/>
            <w:gridSpan w:val="2"/>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2 квартал</w:t>
            </w:r>
          </w:p>
        </w:tc>
        <w:tc>
          <w:tcPr>
            <w:tcW w:w="1703" w:type="dxa"/>
            <w:gridSpan w:val="2"/>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3 квартал</w:t>
            </w:r>
          </w:p>
        </w:tc>
        <w:tc>
          <w:tcPr>
            <w:tcW w:w="1698" w:type="dxa"/>
            <w:gridSpan w:val="2"/>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4 квартал</w:t>
            </w:r>
          </w:p>
        </w:tc>
        <w:tc>
          <w:tcPr>
            <w:tcW w:w="1843" w:type="dxa"/>
            <w:gridSpan w:val="2"/>
            <w:shd w:val="clear" w:color="000000" w:fill="F2DBDB"/>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Год</w:t>
            </w:r>
          </w:p>
        </w:tc>
      </w:tr>
      <w:tr w:rsidR="005E42C0" w:rsidRPr="005E42C0" w:rsidTr="005E42C0">
        <w:trPr>
          <w:trHeight w:val="397"/>
          <w:tblHeader/>
        </w:trPr>
        <w:tc>
          <w:tcPr>
            <w:tcW w:w="1575" w:type="dxa"/>
            <w:vMerge/>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p>
        </w:tc>
        <w:tc>
          <w:tcPr>
            <w:tcW w:w="850" w:type="dxa"/>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proofErr w:type="spellStart"/>
            <w:proofErr w:type="gramStart"/>
            <w:r w:rsidRPr="002D40AD">
              <w:rPr>
                <w:rFonts w:ascii="Times New Roman" w:eastAsia="Times New Roman" w:hAnsi="Times New Roman" w:cs="Times New Roman"/>
                <w:b/>
                <w:bCs/>
                <w:i/>
                <w:iCs/>
                <w:color w:val="000000"/>
                <w:sz w:val="24"/>
                <w:szCs w:val="24"/>
                <w:lang w:eastAsia="ru-RU"/>
              </w:rPr>
              <w:t>насе</w:t>
            </w:r>
            <w:proofErr w:type="spellEnd"/>
            <w:r w:rsidRPr="002D40AD">
              <w:rPr>
                <w:rFonts w:ascii="Times New Roman" w:eastAsia="Times New Roman" w:hAnsi="Times New Roman" w:cs="Times New Roman"/>
                <w:b/>
                <w:bCs/>
                <w:i/>
                <w:iCs/>
                <w:color w:val="000000"/>
                <w:sz w:val="24"/>
                <w:szCs w:val="24"/>
                <w:lang w:val="en-US" w:eastAsia="ru-RU"/>
              </w:rPr>
              <w:t>-</w:t>
            </w:r>
            <w:proofErr w:type="spellStart"/>
            <w:r w:rsidRPr="002D40AD">
              <w:rPr>
                <w:rFonts w:ascii="Times New Roman" w:eastAsia="Times New Roman" w:hAnsi="Times New Roman" w:cs="Times New Roman"/>
                <w:b/>
                <w:bCs/>
                <w:i/>
                <w:iCs/>
                <w:color w:val="000000"/>
                <w:sz w:val="24"/>
                <w:szCs w:val="24"/>
                <w:lang w:eastAsia="ru-RU"/>
              </w:rPr>
              <w:t>ление</w:t>
            </w:r>
            <w:proofErr w:type="spellEnd"/>
            <w:proofErr w:type="gramEnd"/>
          </w:p>
        </w:tc>
        <w:tc>
          <w:tcPr>
            <w:tcW w:w="709" w:type="dxa"/>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юр. лица</w:t>
            </w:r>
          </w:p>
        </w:tc>
        <w:tc>
          <w:tcPr>
            <w:tcW w:w="851" w:type="dxa"/>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proofErr w:type="spellStart"/>
            <w:proofErr w:type="gramStart"/>
            <w:r w:rsidRPr="002D40AD">
              <w:rPr>
                <w:rFonts w:ascii="Times New Roman" w:eastAsia="Times New Roman" w:hAnsi="Times New Roman" w:cs="Times New Roman"/>
                <w:b/>
                <w:bCs/>
                <w:i/>
                <w:iCs/>
                <w:color w:val="000000"/>
                <w:sz w:val="24"/>
                <w:szCs w:val="24"/>
                <w:lang w:eastAsia="ru-RU"/>
              </w:rPr>
              <w:t>насе</w:t>
            </w:r>
            <w:proofErr w:type="spellEnd"/>
            <w:r w:rsidRPr="002D40AD">
              <w:rPr>
                <w:rFonts w:ascii="Times New Roman" w:eastAsia="Times New Roman" w:hAnsi="Times New Roman" w:cs="Times New Roman"/>
                <w:b/>
                <w:bCs/>
                <w:i/>
                <w:iCs/>
                <w:color w:val="000000"/>
                <w:sz w:val="24"/>
                <w:szCs w:val="24"/>
                <w:lang w:val="en-US" w:eastAsia="ru-RU"/>
              </w:rPr>
              <w:t>-</w:t>
            </w:r>
            <w:proofErr w:type="spellStart"/>
            <w:r w:rsidRPr="002D40AD">
              <w:rPr>
                <w:rFonts w:ascii="Times New Roman" w:eastAsia="Times New Roman" w:hAnsi="Times New Roman" w:cs="Times New Roman"/>
                <w:b/>
                <w:bCs/>
                <w:i/>
                <w:iCs/>
                <w:color w:val="000000"/>
                <w:sz w:val="24"/>
                <w:szCs w:val="24"/>
                <w:lang w:eastAsia="ru-RU"/>
              </w:rPr>
              <w:t>ление</w:t>
            </w:r>
            <w:proofErr w:type="spellEnd"/>
            <w:proofErr w:type="gramEnd"/>
          </w:p>
        </w:tc>
        <w:tc>
          <w:tcPr>
            <w:tcW w:w="709" w:type="dxa"/>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юр. лица</w:t>
            </w:r>
          </w:p>
        </w:tc>
        <w:tc>
          <w:tcPr>
            <w:tcW w:w="852" w:type="dxa"/>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proofErr w:type="spellStart"/>
            <w:proofErr w:type="gramStart"/>
            <w:r w:rsidRPr="002D40AD">
              <w:rPr>
                <w:rFonts w:ascii="Times New Roman" w:eastAsia="Times New Roman" w:hAnsi="Times New Roman" w:cs="Times New Roman"/>
                <w:b/>
                <w:bCs/>
                <w:i/>
                <w:iCs/>
                <w:color w:val="000000"/>
                <w:sz w:val="24"/>
                <w:szCs w:val="24"/>
                <w:lang w:eastAsia="ru-RU"/>
              </w:rPr>
              <w:t>насе</w:t>
            </w:r>
            <w:proofErr w:type="spellEnd"/>
            <w:r w:rsidRPr="002D40AD">
              <w:rPr>
                <w:rFonts w:ascii="Times New Roman" w:eastAsia="Times New Roman" w:hAnsi="Times New Roman" w:cs="Times New Roman"/>
                <w:b/>
                <w:bCs/>
                <w:i/>
                <w:iCs/>
                <w:color w:val="000000"/>
                <w:sz w:val="24"/>
                <w:szCs w:val="24"/>
                <w:lang w:val="en-US" w:eastAsia="ru-RU"/>
              </w:rPr>
              <w:t>-</w:t>
            </w:r>
            <w:proofErr w:type="spellStart"/>
            <w:r w:rsidRPr="002D40AD">
              <w:rPr>
                <w:rFonts w:ascii="Times New Roman" w:eastAsia="Times New Roman" w:hAnsi="Times New Roman" w:cs="Times New Roman"/>
                <w:b/>
                <w:bCs/>
                <w:i/>
                <w:iCs/>
                <w:color w:val="000000"/>
                <w:sz w:val="24"/>
                <w:szCs w:val="24"/>
                <w:lang w:eastAsia="ru-RU"/>
              </w:rPr>
              <w:t>ление</w:t>
            </w:r>
            <w:proofErr w:type="spellEnd"/>
            <w:proofErr w:type="gramEnd"/>
          </w:p>
        </w:tc>
        <w:tc>
          <w:tcPr>
            <w:tcW w:w="851" w:type="dxa"/>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юр. лица</w:t>
            </w:r>
          </w:p>
        </w:tc>
        <w:tc>
          <w:tcPr>
            <w:tcW w:w="989" w:type="dxa"/>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proofErr w:type="spellStart"/>
            <w:proofErr w:type="gramStart"/>
            <w:r w:rsidRPr="002D40AD">
              <w:rPr>
                <w:rFonts w:ascii="Times New Roman" w:eastAsia="Times New Roman" w:hAnsi="Times New Roman" w:cs="Times New Roman"/>
                <w:b/>
                <w:bCs/>
                <w:i/>
                <w:iCs/>
                <w:color w:val="000000"/>
                <w:sz w:val="24"/>
                <w:szCs w:val="24"/>
                <w:lang w:eastAsia="ru-RU"/>
              </w:rPr>
              <w:t>насе</w:t>
            </w:r>
            <w:proofErr w:type="spellEnd"/>
            <w:r w:rsidRPr="002D40AD">
              <w:rPr>
                <w:rFonts w:ascii="Times New Roman" w:eastAsia="Times New Roman" w:hAnsi="Times New Roman" w:cs="Times New Roman"/>
                <w:b/>
                <w:bCs/>
                <w:i/>
                <w:iCs/>
                <w:color w:val="000000"/>
                <w:sz w:val="24"/>
                <w:szCs w:val="24"/>
                <w:lang w:val="en-US" w:eastAsia="ru-RU"/>
              </w:rPr>
              <w:t>-</w:t>
            </w:r>
            <w:proofErr w:type="spellStart"/>
            <w:r w:rsidRPr="002D40AD">
              <w:rPr>
                <w:rFonts w:ascii="Times New Roman" w:eastAsia="Times New Roman" w:hAnsi="Times New Roman" w:cs="Times New Roman"/>
                <w:b/>
                <w:bCs/>
                <w:i/>
                <w:iCs/>
                <w:color w:val="000000"/>
                <w:sz w:val="24"/>
                <w:szCs w:val="24"/>
                <w:lang w:eastAsia="ru-RU"/>
              </w:rPr>
              <w:t>ление</w:t>
            </w:r>
            <w:proofErr w:type="spellEnd"/>
            <w:proofErr w:type="gramEnd"/>
          </w:p>
        </w:tc>
        <w:tc>
          <w:tcPr>
            <w:tcW w:w="709" w:type="dxa"/>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юр. лица</w:t>
            </w:r>
          </w:p>
        </w:tc>
        <w:tc>
          <w:tcPr>
            <w:tcW w:w="994" w:type="dxa"/>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proofErr w:type="spellStart"/>
            <w:proofErr w:type="gramStart"/>
            <w:r w:rsidRPr="002D40AD">
              <w:rPr>
                <w:rFonts w:ascii="Times New Roman" w:eastAsia="Times New Roman" w:hAnsi="Times New Roman" w:cs="Times New Roman"/>
                <w:b/>
                <w:bCs/>
                <w:i/>
                <w:iCs/>
                <w:color w:val="000000"/>
                <w:sz w:val="24"/>
                <w:szCs w:val="24"/>
                <w:lang w:eastAsia="ru-RU"/>
              </w:rPr>
              <w:t>насе</w:t>
            </w:r>
            <w:proofErr w:type="spellEnd"/>
            <w:r w:rsidRPr="002D40AD">
              <w:rPr>
                <w:rFonts w:ascii="Times New Roman" w:eastAsia="Times New Roman" w:hAnsi="Times New Roman" w:cs="Times New Roman"/>
                <w:b/>
                <w:bCs/>
                <w:i/>
                <w:iCs/>
                <w:color w:val="000000"/>
                <w:sz w:val="24"/>
                <w:szCs w:val="24"/>
                <w:lang w:val="en-US" w:eastAsia="ru-RU"/>
              </w:rPr>
              <w:t>-</w:t>
            </w:r>
            <w:proofErr w:type="spellStart"/>
            <w:r w:rsidRPr="002D40AD">
              <w:rPr>
                <w:rFonts w:ascii="Times New Roman" w:eastAsia="Times New Roman" w:hAnsi="Times New Roman" w:cs="Times New Roman"/>
                <w:b/>
                <w:bCs/>
                <w:i/>
                <w:iCs/>
                <w:color w:val="000000"/>
                <w:sz w:val="24"/>
                <w:szCs w:val="24"/>
                <w:lang w:eastAsia="ru-RU"/>
              </w:rPr>
              <w:t>ление</w:t>
            </w:r>
            <w:proofErr w:type="spellEnd"/>
            <w:proofErr w:type="gramEnd"/>
          </w:p>
        </w:tc>
        <w:tc>
          <w:tcPr>
            <w:tcW w:w="849" w:type="dxa"/>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юр. лица</w:t>
            </w:r>
          </w:p>
        </w:tc>
      </w:tr>
      <w:tr w:rsidR="005E42C0" w:rsidRPr="005E42C0" w:rsidTr="005E42C0">
        <w:trPr>
          <w:trHeight w:val="397"/>
        </w:trPr>
        <w:tc>
          <w:tcPr>
            <w:tcW w:w="1575" w:type="dxa"/>
            <w:shd w:val="clear" w:color="auto" w:fill="auto"/>
            <w:vAlign w:val="center"/>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с. Новое Дубовое</w:t>
            </w:r>
          </w:p>
        </w:tc>
        <w:tc>
          <w:tcPr>
            <w:tcW w:w="850" w:type="dxa"/>
            <w:shd w:val="clear" w:color="auto" w:fill="auto"/>
            <w:vAlign w:val="center"/>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6,785</w:t>
            </w:r>
          </w:p>
        </w:tc>
        <w:tc>
          <w:tcPr>
            <w:tcW w:w="709" w:type="dxa"/>
            <w:shd w:val="clear" w:color="auto" w:fill="auto"/>
            <w:noWrap/>
            <w:vAlign w:val="center"/>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0,233</w:t>
            </w:r>
          </w:p>
        </w:tc>
        <w:tc>
          <w:tcPr>
            <w:tcW w:w="851" w:type="dxa"/>
            <w:vAlign w:val="center"/>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11,916</w:t>
            </w:r>
          </w:p>
        </w:tc>
        <w:tc>
          <w:tcPr>
            <w:tcW w:w="709" w:type="dxa"/>
            <w:vAlign w:val="center"/>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0,172</w:t>
            </w:r>
          </w:p>
        </w:tc>
        <w:tc>
          <w:tcPr>
            <w:tcW w:w="852" w:type="dxa"/>
            <w:vAlign w:val="center"/>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15,022</w:t>
            </w:r>
          </w:p>
        </w:tc>
        <w:tc>
          <w:tcPr>
            <w:tcW w:w="851" w:type="dxa"/>
            <w:vAlign w:val="center"/>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0,108</w:t>
            </w:r>
          </w:p>
        </w:tc>
        <w:tc>
          <w:tcPr>
            <w:tcW w:w="989" w:type="dxa"/>
            <w:vAlign w:val="center"/>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9,313</w:t>
            </w:r>
          </w:p>
        </w:tc>
        <w:tc>
          <w:tcPr>
            <w:tcW w:w="709" w:type="dxa"/>
            <w:vAlign w:val="center"/>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0,250</w:t>
            </w:r>
          </w:p>
        </w:tc>
        <w:tc>
          <w:tcPr>
            <w:tcW w:w="994" w:type="dxa"/>
            <w:vAlign w:val="center"/>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43,036</w:t>
            </w:r>
          </w:p>
        </w:tc>
        <w:tc>
          <w:tcPr>
            <w:tcW w:w="849" w:type="dxa"/>
            <w:vAlign w:val="center"/>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0,763</w:t>
            </w:r>
          </w:p>
        </w:tc>
      </w:tr>
      <w:tr w:rsidR="005E42C0" w:rsidRPr="005E42C0" w:rsidTr="005E42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8095" w:type="dxa"/>
            <w:gridSpan w:val="9"/>
            <w:tcBorders>
              <w:top w:val="single" w:sz="12" w:space="0" w:color="auto"/>
              <w:left w:val="single" w:sz="12" w:space="0" w:color="auto"/>
              <w:bottom w:val="single" w:sz="12" w:space="0" w:color="auto"/>
              <w:right w:val="single" w:sz="12" w:space="0" w:color="auto"/>
            </w:tcBorders>
            <w:shd w:val="clear" w:color="auto" w:fill="DDD9C3" w:themeFill="background2" w:themeFillShade="E6"/>
            <w:noWrap/>
            <w:vAlign w:val="bottom"/>
          </w:tcPr>
          <w:p w:rsidR="005E42C0" w:rsidRPr="002D40AD" w:rsidRDefault="005E42C0" w:rsidP="005E42C0">
            <w:pPr>
              <w:spacing w:after="0" w:line="240" w:lineRule="auto"/>
              <w:rPr>
                <w:rFonts w:ascii="Times New Roman" w:hAnsi="Times New Roman" w:cs="Times New Roman"/>
                <w:b/>
                <w:bCs/>
                <w:i/>
                <w:iCs/>
                <w:color w:val="000000"/>
                <w:sz w:val="24"/>
                <w:szCs w:val="24"/>
              </w:rPr>
            </w:pPr>
            <w:r w:rsidRPr="002D40AD">
              <w:rPr>
                <w:rFonts w:ascii="Times New Roman" w:hAnsi="Times New Roman" w:cs="Times New Roman"/>
                <w:b/>
                <w:i/>
                <w:color w:val="000000"/>
                <w:sz w:val="24"/>
                <w:szCs w:val="24"/>
              </w:rPr>
              <w:t>ИТОГО ПО СЕЛЬСКОМУ ПОСЕЛЕНИЮ</w:t>
            </w:r>
          </w:p>
        </w:tc>
        <w:tc>
          <w:tcPr>
            <w:tcW w:w="994"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tcPr>
          <w:p w:rsidR="005E42C0" w:rsidRPr="002D40AD" w:rsidRDefault="005E42C0" w:rsidP="005E42C0">
            <w:pPr>
              <w:spacing w:after="0" w:line="240" w:lineRule="auto"/>
              <w:jc w:val="center"/>
              <w:rPr>
                <w:rFonts w:ascii="Times New Roman" w:hAnsi="Times New Roman" w:cs="Times New Roman"/>
                <w:b/>
                <w:bCs/>
                <w:i/>
                <w:iCs/>
                <w:color w:val="000000"/>
                <w:sz w:val="24"/>
                <w:szCs w:val="24"/>
              </w:rPr>
            </w:pPr>
            <w:r w:rsidRPr="002D40AD">
              <w:rPr>
                <w:rFonts w:ascii="Times New Roman" w:hAnsi="Times New Roman" w:cs="Times New Roman"/>
                <w:b/>
                <w:bCs/>
                <w:i/>
                <w:iCs/>
                <w:color w:val="000000"/>
                <w:sz w:val="24"/>
                <w:szCs w:val="24"/>
              </w:rPr>
              <w:t>43,036</w:t>
            </w:r>
          </w:p>
        </w:tc>
        <w:tc>
          <w:tcPr>
            <w:tcW w:w="849"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tcPr>
          <w:p w:rsidR="005E42C0" w:rsidRPr="002D40AD" w:rsidRDefault="005E42C0" w:rsidP="005E42C0">
            <w:pPr>
              <w:spacing w:after="0" w:line="240" w:lineRule="auto"/>
              <w:jc w:val="center"/>
              <w:rPr>
                <w:rFonts w:ascii="Times New Roman" w:hAnsi="Times New Roman" w:cs="Times New Roman"/>
                <w:b/>
                <w:bCs/>
                <w:i/>
                <w:iCs/>
                <w:color w:val="000000"/>
                <w:sz w:val="24"/>
                <w:szCs w:val="24"/>
              </w:rPr>
            </w:pPr>
            <w:r w:rsidRPr="002D40AD">
              <w:rPr>
                <w:rFonts w:ascii="Times New Roman" w:hAnsi="Times New Roman" w:cs="Times New Roman"/>
                <w:b/>
                <w:bCs/>
                <w:i/>
                <w:iCs/>
                <w:color w:val="000000"/>
                <w:sz w:val="24"/>
                <w:szCs w:val="24"/>
              </w:rPr>
              <w:t>0,763</w:t>
            </w:r>
          </w:p>
        </w:tc>
      </w:tr>
    </w:tbl>
    <w:p w:rsidR="00B97C6F" w:rsidRDefault="00B97C6F" w:rsidP="00B97C6F">
      <w:pPr>
        <w:keepLines/>
        <w:widowControl w:val="0"/>
        <w:tabs>
          <w:tab w:val="left" w:pos="1701"/>
          <w:tab w:val="left" w:pos="1814"/>
        </w:tabs>
        <w:suppressAutoHyphens/>
        <w:snapToGrid w:val="0"/>
        <w:spacing w:before="360" w:after="240" w:line="240" w:lineRule="auto"/>
        <w:ind w:left="993"/>
        <w:jc w:val="both"/>
        <w:outlineLvl w:val="1"/>
        <w:rPr>
          <w:rFonts w:ascii="Times New Roman" w:eastAsia="Times New Roman" w:hAnsi="Times New Roman" w:cs="Times New Roman"/>
          <w:b/>
          <w:bCs/>
          <w:sz w:val="28"/>
          <w:szCs w:val="28"/>
          <w:lang w:eastAsia="ru-RU"/>
        </w:rPr>
      </w:pPr>
      <w:bookmarkStart w:id="13" w:name="_Toc367265704"/>
    </w:p>
    <w:p w:rsidR="00B97C6F" w:rsidRDefault="00B97C6F" w:rsidP="00B97C6F">
      <w:pPr>
        <w:keepLines/>
        <w:widowControl w:val="0"/>
        <w:tabs>
          <w:tab w:val="left" w:pos="1701"/>
          <w:tab w:val="left" w:pos="1814"/>
        </w:tabs>
        <w:suppressAutoHyphens/>
        <w:snapToGrid w:val="0"/>
        <w:spacing w:before="360" w:after="240" w:line="240" w:lineRule="auto"/>
        <w:ind w:left="993"/>
        <w:jc w:val="both"/>
        <w:outlineLvl w:val="1"/>
        <w:rPr>
          <w:rFonts w:ascii="Times New Roman" w:eastAsia="Times New Roman" w:hAnsi="Times New Roman" w:cs="Times New Roman"/>
          <w:b/>
          <w:bCs/>
          <w:sz w:val="28"/>
          <w:szCs w:val="28"/>
          <w:lang w:eastAsia="ru-RU"/>
        </w:rPr>
      </w:pPr>
    </w:p>
    <w:p w:rsidR="00B97C6F" w:rsidRDefault="00B97C6F" w:rsidP="00B97C6F">
      <w:pPr>
        <w:keepLines/>
        <w:widowControl w:val="0"/>
        <w:tabs>
          <w:tab w:val="left" w:pos="1701"/>
          <w:tab w:val="left" w:pos="1814"/>
        </w:tabs>
        <w:suppressAutoHyphens/>
        <w:snapToGrid w:val="0"/>
        <w:spacing w:before="360" w:after="240" w:line="240" w:lineRule="auto"/>
        <w:ind w:left="993"/>
        <w:jc w:val="both"/>
        <w:outlineLvl w:val="1"/>
        <w:rPr>
          <w:rFonts w:ascii="Times New Roman" w:eastAsia="Times New Roman" w:hAnsi="Times New Roman" w:cs="Times New Roman"/>
          <w:b/>
          <w:bCs/>
          <w:sz w:val="28"/>
          <w:szCs w:val="28"/>
          <w:lang w:eastAsia="ru-RU"/>
        </w:rPr>
      </w:pPr>
    </w:p>
    <w:p w:rsidR="00B97C6F" w:rsidRDefault="00B97C6F" w:rsidP="00B97C6F">
      <w:pPr>
        <w:keepLines/>
        <w:widowControl w:val="0"/>
        <w:tabs>
          <w:tab w:val="left" w:pos="1701"/>
          <w:tab w:val="left" w:pos="1814"/>
        </w:tabs>
        <w:suppressAutoHyphens/>
        <w:snapToGrid w:val="0"/>
        <w:spacing w:before="360" w:after="240" w:line="240" w:lineRule="auto"/>
        <w:ind w:left="993"/>
        <w:jc w:val="both"/>
        <w:outlineLvl w:val="1"/>
        <w:rPr>
          <w:rFonts w:ascii="Times New Roman" w:eastAsia="Times New Roman" w:hAnsi="Times New Roman" w:cs="Times New Roman"/>
          <w:b/>
          <w:bCs/>
          <w:sz w:val="28"/>
          <w:szCs w:val="28"/>
          <w:lang w:eastAsia="ru-RU"/>
        </w:rPr>
      </w:pPr>
    </w:p>
    <w:p w:rsidR="00B97C6F" w:rsidRDefault="00B97C6F" w:rsidP="00B97C6F">
      <w:pPr>
        <w:keepLines/>
        <w:widowControl w:val="0"/>
        <w:tabs>
          <w:tab w:val="left" w:pos="1701"/>
          <w:tab w:val="left" w:pos="1814"/>
        </w:tabs>
        <w:suppressAutoHyphens/>
        <w:snapToGrid w:val="0"/>
        <w:spacing w:before="360" w:after="240" w:line="240" w:lineRule="auto"/>
        <w:ind w:left="993"/>
        <w:jc w:val="both"/>
        <w:outlineLvl w:val="1"/>
        <w:rPr>
          <w:rFonts w:ascii="Times New Roman" w:eastAsia="Times New Roman" w:hAnsi="Times New Roman" w:cs="Times New Roman"/>
          <w:b/>
          <w:bCs/>
          <w:sz w:val="28"/>
          <w:szCs w:val="28"/>
          <w:lang w:eastAsia="ru-RU"/>
        </w:rPr>
      </w:pPr>
    </w:p>
    <w:p w:rsidR="00B97C6F" w:rsidRDefault="00B97C6F" w:rsidP="00B97C6F">
      <w:pPr>
        <w:keepLines/>
        <w:widowControl w:val="0"/>
        <w:tabs>
          <w:tab w:val="left" w:pos="1701"/>
          <w:tab w:val="left" w:pos="1814"/>
        </w:tabs>
        <w:suppressAutoHyphens/>
        <w:snapToGrid w:val="0"/>
        <w:spacing w:before="360" w:after="240" w:line="240" w:lineRule="auto"/>
        <w:ind w:left="993"/>
        <w:jc w:val="both"/>
        <w:outlineLvl w:val="1"/>
        <w:rPr>
          <w:rFonts w:ascii="Times New Roman" w:eastAsia="Times New Roman" w:hAnsi="Times New Roman" w:cs="Times New Roman"/>
          <w:b/>
          <w:bCs/>
          <w:sz w:val="28"/>
          <w:szCs w:val="28"/>
          <w:lang w:eastAsia="ru-RU"/>
        </w:rPr>
      </w:pPr>
    </w:p>
    <w:p w:rsidR="005E42C0" w:rsidRPr="005E42C0" w:rsidRDefault="00B97C6F" w:rsidP="00B97C6F">
      <w:pPr>
        <w:keepLines/>
        <w:widowControl w:val="0"/>
        <w:tabs>
          <w:tab w:val="left" w:pos="1701"/>
          <w:tab w:val="left" w:pos="1814"/>
        </w:tabs>
        <w:suppressAutoHyphens/>
        <w:snapToGrid w:val="0"/>
        <w:spacing w:before="360" w:after="240" w:line="240" w:lineRule="auto"/>
        <w:ind w:left="993"/>
        <w:jc w:val="both"/>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10.</w:t>
      </w:r>
      <w:r w:rsidR="005E42C0" w:rsidRPr="005E42C0">
        <w:rPr>
          <w:rFonts w:ascii="Times New Roman" w:eastAsia="Times New Roman" w:hAnsi="Times New Roman" w:cs="Times New Roman"/>
          <w:b/>
          <w:bCs/>
          <w:sz w:val="28"/>
          <w:szCs w:val="28"/>
          <w:lang w:eastAsia="ru-RU"/>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13"/>
    </w:p>
    <w:p w:rsidR="005E42C0" w:rsidRPr="005E42C0" w:rsidRDefault="005E42C0" w:rsidP="005E42C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Фактический баланс подъема воды за 2021 год представлен в таблице </w:t>
      </w:r>
      <w:r w:rsidR="002D40AD">
        <w:rPr>
          <w:rFonts w:ascii="Times New Roman" w:eastAsia="Times New Roman" w:hAnsi="Times New Roman" w:cs="Times New Roman"/>
          <w:sz w:val="28"/>
          <w:szCs w:val="28"/>
          <w:lang w:eastAsia="ru-RU"/>
        </w:rPr>
        <w:t xml:space="preserve">  </w:t>
      </w:r>
      <w:r w:rsidRPr="005E42C0">
        <w:rPr>
          <w:rFonts w:ascii="Times New Roman" w:eastAsia="Times New Roman" w:hAnsi="Times New Roman" w:cs="Times New Roman"/>
          <w:sz w:val="28"/>
          <w:szCs w:val="28"/>
          <w:lang w:eastAsia="ru-RU"/>
        </w:rPr>
        <w:t>№3.4.1.</w:t>
      </w:r>
    </w:p>
    <w:p w:rsidR="005E42C0" w:rsidRPr="00AC7E22" w:rsidRDefault="00AC7E22" w:rsidP="00AC7E22">
      <w:pPr>
        <w:keepLines/>
        <w:spacing w:before="120"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8"/>
          <w:szCs w:val="28"/>
          <w:lang w:eastAsia="ru-RU"/>
        </w:rPr>
        <w:t xml:space="preserve">                                                                                                        </w:t>
      </w:r>
      <w:r w:rsidR="005E42C0" w:rsidRPr="00AC7E22">
        <w:rPr>
          <w:rFonts w:ascii="Times New Roman" w:eastAsia="Times New Roman" w:hAnsi="Times New Roman" w:cs="Times New Roman"/>
          <w:b/>
          <w:i/>
          <w:sz w:val="24"/>
          <w:szCs w:val="24"/>
          <w:lang w:eastAsia="ru-RU"/>
        </w:rPr>
        <w:t>Таблица №3.4.1</w:t>
      </w:r>
    </w:p>
    <w:p w:rsidR="002D40AD" w:rsidRPr="005E42C0" w:rsidRDefault="002D40AD" w:rsidP="005E42C0">
      <w:pPr>
        <w:keepLines/>
        <w:spacing w:before="120" w:after="0" w:line="240" w:lineRule="auto"/>
        <w:ind w:firstLine="709"/>
        <w:jc w:val="right"/>
        <w:rPr>
          <w:rFonts w:ascii="Times New Roman" w:eastAsia="Times New Roman" w:hAnsi="Times New Roman" w:cs="Times New Roman"/>
          <w:sz w:val="28"/>
          <w:szCs w:val="28"/>
          <w:lang w:eastAsia="ru-RU"/>
        </w:rPr>
      </w:pPr>
    </w:p>
    <w:tbl>
      <w:tblPr>
        <w:tblW w:w="8344" w:type="dxa"/>
        <w:tblInd w:w="3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16"/>
        <w:gridCol w:w="1134"/>
        <w:gridCol w:w="992"/>
        <w:gridCol w:w="1135"/>
        <w:gridCol w:w="1134"/>
        <w:gridCol w:w="1134"/>
        <w:gridCol w:w="1099"/>
      </w:tblGrid>
      <w:tr w:rsidR="005E42C0" w:rsidRPr="005E42C0" w:rsidTr="005E42C0">
        <w:trPr>
          <w:trHeight w:val="397"/>
          <w:tblHeader/>
        </w:trPr>
        <w:tc>
          <w:tcPr>
            <w:tcW w:w="1716" w:type="dxa"/>
            <w:vMerge w:val="restart"/>
            <w:shd w:val="clear" w:color="000000" w:fill="F2DBDB"/>
            <w:vAlign w:val="center"/>
            <w:hideMark/>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Наименование</w:t>
            </w:r>
          </w:p>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населенного пункта</w:t>
            </w:r>
          </w:p>
        </w:tc>
        <w:tc>
          <w:tcPr>
            <w:tcW w:w="6628" w:type="dxa"/>
            <w:gridSpan w:val="6"/>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Фактический баланс подъема воды в 2021 г., тыс. м</w:t>
            </w:r>
            <w:r w:rsidRPr="002D40AD">
              <w:rPr>
                <w:rFonts w:ascii="Times New Roman" w:eastAsia="Times New Roman" w:hAnsi="Times New Roman" w:cs="Times New Roman"/>
                <w:b/>
                <w:bCs/>
                <w:i/>
                <w:iCs/>
                <w:color w:val="000000"/>
                <w:sz w:val="24"/>
                <w:szCs w:val="24"/>
                <w:vertAlign w:val="superscript"/>
                <w:lang w:eastAsia="ru-RU"/>
              </w:rPr>
              <w:t xml:space="preserve">3 </w:t>
            </w:r>
          </w:p>
        </w:tc>
      </w:tr>
      <w:tr w:rsidR="005E42C0" w:rsidRPr="005E42C0" w:rsidTr="005E42C0">
        <w:trPr>
          <w:trHeight w:val="397"/>
          <w:tblHeader/>
        </w:trPr>
        <w:tc>
          <w:tcPr>
            <w:tcW w:w="1716" w:type="dxa"/>
            <w:vMerge/>
            <w:vAlign w:val="center"/>
            <w:hideMark/>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p>
        </w:tc>
        <w:tc>
          <w:tcPr>
            <w:tcW w:w="1134" w:type="dxa"/>
            <w:shd w:val="clear" w:color="000000" w:fill="F2DBDB"/>
            <w:vAlign w:val="center"/>
            <w:hideMark/>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январь</w:t>
            </w:r>
          </w:p>
        </w:tc>
        <w:tc>
          <w:tcPr>
            <w:tcW w:w="992" w:type="dxa"/>
            <w:shd w:val="clear" w:color="000000" w:fill="F2DBDB"/>
            <w:vAlign w:val="center"/>
            <w:hideMark/>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февраль</w:t>
            </w:r>
          </w:p>
        </w:tc>
        <w:tc>
          <w:tcPr>
            <w:tcW w:w="1135" w:type="dxa"/>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март</w:t>
            </w:r>
          </w:p>
        </w:tc>
        <w:tc>
          <w:tcPr>
            <w:tcW w:w="1134" w:type="dxa"/>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апрель</w:t>
            </w:r>
          </w:p>
        </w:tc>
        <w:tc>
          <w:tcPr>
            <w:tcW w:w="1134" w:type="dxa"/>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май</w:t>
            </w:r>
          </w:p>
        </w:tc>
        <w:tc>
          <w:tcPr>
            <w:tcW w:w="1099" w:type="dxa"/>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июнь</w:t>
            </w:r>
          </w:p>
        </w:tc>
      </w:tr>
      <w:tr w:rsidR="005E42C0" w:rsidRPr="005E42C0" w:rsidTr="005E42C0">
        <w:trPr>
          <w:trHeight w:val="397"/>
        </w:trPr>
        <w:tc>
          <w:tcPr>
            <w:tcW w:w="1716" w:type="dxa"/>
            <w:shd w:val="clear" w:color="auto" w:fill="auto"/>
            <w:vAlign w:val="center"/>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с. Новое Дубовое</w:t>
            </w:r>
          </w:p>
        </w:tc>
        <w:tc>
          <w:tcPr>
            <w:tcW w:w="1134" w:type="dxa"/>
            <w:shd w:val="clear" w:color="auto" w:fill="auto"/>
            <w:vAlign w:val="center"/>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2,898</w:t>
            </w:r>
          </w:p>
        </w:tc>
        <w:tc>
          <w:tcPr>
            <w:tcW w:w="992" w:type="dxa"/>
            <w:shd w:val="clear" w:color="auto" w:fill="auto"/>
            <w:noWrap/>
            <w:vAlign w:val="center"/>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3,040</w:t>
            </w:r>
          </w:p>
        </w:tc>
        <w:tc>
          <w:tcPr>
            <w:tcW w:w="1135" w:type="dxa"/>
            <w:vAlign w:val="center"/>
          </w:tcPr>
          <w:p w:rsidR="005E42C0" w:rsidRPr="002D40AD" w:rsidRDefault="005E42C0" w:rsidP="005E42C0">
            <w:pPr>
              <w:spacing w:after="0" w:line="240" w:lineRule="auto"/>
              <w:jc w:val="center"/>
              <w:rPr>
                <w:rFonts w:ascii="Times New Roman" w:hAnsi="Times New Roman" w:cs="Times New Roman"/>
                <w:color w:val="000000"/>
                <w:sz w:val="24"/>
                <w:szCs w:val="24"/>
              </w:rPr>
            </w:pPr>
            <w:r w:rsidRPr="002D40AD">
              <w:rPr>
                <w:rFonts w:ascii="Times New Roman" w:hAnsi="Times New Roman" w:cs="Times New Roman"/>
                <w:color w:val="000000"/>
                <w:sz w:val="24"/>
                <w:szCs w:val="24"/>
              </w:rPr>
              <w:t>2,178</w:t>
            </w:r>
          </w:p>
        </w:tc>
        <w:tc>
          <w:tcPr>
            <w:tcW w:w="1134" w:type="dxa"/>
            <w:vAlign w:val="center"/>
          </w:tcPr>
          <w:p w:rsidR="005E42C0" w:rsidRPr="002D40AD" w:rsidRDefault="005E42C0" w:rsidP="005E42C0">
            <w:pPr>
              <w:spacing w:after="0" w:line="240" w:lineRule="auto"/>
              <w:jc w:val="center"/>
              <w:rPr>
                <w:rFonts w:ascii="Times New Roman" w:hAnsi="Times New Roman" w:cs="Times New Roman"/>
                <w:color w:val="000000"/>
                <w:sz w:val="24"/>
                <w:szCs w:val="24"/>
              </w:rPr>
            </w:pPr>
            <w:r w:rsidRPr="002D40AD">
              <w:rPr>
                <w:rFonts w:ascii="Times New Roman" w:hAnsi="Times New Roman" w:cs="Times New Roman"/>
                <w:color w:val="000000"/>
                <w:sz w:val="24"/>
                <w:szCs w:val="24"/>
              </w:rPr>
              <w:t>3,263</w:t>
            </w:r>
          </w:p>
        </w:tc>
        <w:tc>
          <w:tcPr>
            <w:tcW w:w="1134" w:type="dxa"/>
            <w:vAlign w:val="center"/>
          </w:tcPr>
          <w:p w:rsidR="005E42C0" w:rsidRPr="002D40AD" w:rsidRDefault="005E42C0" w:rsidP="005E42C0">
            <w:pPr>
              <w:spacing w:after="0" w:line="240" w:lineRule="auto"/>
              <w:jc w:val="center"/>
              <w:rPr>
                <w:rFonts w:ascii="Times New Roman" w:hAnsi="Times New Roman" w:cs="Times New Roman"/>
                <w:color w:val="000000"/>
                <w:sz w:val="24"/>
                <w:szCs w:val="24"/>
              </w:rPr>
            </w:pPr>
            <w:r w:rsidRPr="002D40AD">
              <w:rPr>
                <w:rFonts w:ascii="Times New Roman" w:hAnsi="Times New Roman" w:cs="Times New Roman"/>
                <w:color w:val="000000"/>
                <w:sz w:val="24"/>
                <w:szCs w:val="24"/>
              </w:rPr>
              <w:t>5,163</w:t>
            </w:r>
          </w:p>
        </w:tc>
        <w:tc>
          <w:tcPr>
            <w:tcW w:w="1099" w:type="dxa"/>
            <w:vAlign w:val="center"/>
          </w:tcPr>
          <w:p w:rsidR="005E42C0" w:rsidRPr="002D40AD" w:rsidRDefault="005E42C0" w:rsidP="005E42C0">
            <w:pPr>
              <w:spacing w:after="0" w:line="240" w:lineRule="auto"/>
              <w:jc w:val="center"/>
              <w:rPr>
                <w:rFonts w:ascii="Times New Roman" w:hAnsi="Times New Roman" w:cs="Times New Roman"/>
                <w:color w:val="000000"/>
                <w:sz w:val="24"/>
                <w:szCs w:val="24"/>
              </w:rPr>
            </w:pPr>
            <w:r w:rsidRPr="002D40AD">
              <w:rPr>
                <w:rFonts w:ascii="Times New Roman" w:hAnsi="Times New Roman" w:cs="Times New Roman"/>
                <w:color w:val="000000"/>
                <w:sz w:val="24"/>
                <w:szCs w:val="24"/>
              </w:rPr>
              <w:t>5,553</w:t>
            </w:r>
          </w:p>
        </w:tc>
      </w:tr>
      <w:tr w:rsidR="005E42C0" w:rsidRPr="005E42C0" w:rsidTr="005E42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8344" w:type="dxa"/>
            <w:gridSpan w:val="7"/>
            <w:tcBorders>
              <w:top w:val="single" w:sz="12" w:space="0" w:color="auto"/>
              <w:left w:val="single" w:sz="12" w:space="0" w:color="auto"/>
              <w:bottom w:val="single" w:sz="12" w:space="0" w:color="auto"/>
              <w:right w:val="single" w:sz="12" w:space="0" w:color="auto"/>
            </w:tcBorders>
            <w:shd w:val="clear" w:color="auto" w:fill="DDD9C3" w:themeFill="background2" w:themeFillShade="E6"/>
            <w:noWrap/>
            <w:vAlign w:val="bottom"/>
          </w:tcPr>
          <w:p w:rsidR="005E42C0" w:rsidRPr="002D40AD" w:rsidRDefault="005E42C0" w:rsidP="005E42C0">
            <w:pPr>
              <w:spacing w:after="0" w:line="240" w:lineRule="auto"/>
              <w:rPr>
                <w:rFonts w:ascii="Times New Roman" w:hAnsi="Times New Roman" w:cs="Times New Roman"/>
                <w:b/>
                <w:bCs/>
                <w:i/>
                <w:iCs/>
                <w:color w:val="000000"/>
                <w:sz w:val="24"/>
                <w:szCs w:val="24"/>
              </w:rPr>
            </w:pPr>
            <w:r w:rsidRPr="002D40AD">
              <w:rPr>
                <w:rFonts w:ascii="Times New Roman" w:hAnsi="Times New Roman" w:cs="Times New Roman"/>
                <w:b/>
                <w:i/>
                <w:color w:val="000000"/>
                <w:sz w:val="24"/>
                <w:szCs w:val="24"/>
              </w:rPr>
              <w:t>ИТОГО ПО СЕЛЬСКОМУ ПОСЕЛЕНИЮ</w:t>
            </w:r>
          </w:p>
        </w:tc>
      </w:tr>
    </w:tbl>
    <w:p w:rsidR="005E42C0" w:rsidRPr="00AC7E22" w:rsidRDefault="005E42C0" w:rsidP="005E42C0">
      <w:pPr>
        <w:keepLines/>
        <w:spacing w:before="120" w:after="0" w:line="240" w:lineRule="auto"/>
        <w:ind w:firstLine="709"/>
        <w:jc w:val="right"/>
        <w:rPr>
          <w:rFonts w:ascii="Times New Roman" w:eastAsia="Times New Roman" w:hAnsi="Times New Roman" w:cs="Times New Roman"/>
          <w:sz w:val="24"/>
          <w:szCs w:val="24"/>
          <w:lang w:eastAsia="ru-RU"/>
        </w:rPr>
      </w:pPr>
      <w:r w:rsidRPr="00AC7E22">
        <w:rPr>
          <w:rFonts w:ascii="Times New Roman" w:eastAsia="Times New Roman" w:hAnsi="Times New Roman" w:cs="Times New Roman"/>
          <w:b/>
          <w:i/>
          <w:sz w:val="24"/>
          <w:szCs w:val="24"/>
          <w:lang w:eastAsia="ru-RU"/>
        </w:rPr>
        <w:t>Продолжение таблицы №3.4.1</w:t>
      </w:r>
    </w:p>
    <w:tbl>
      <w:tblPr>
        <w:tblW w:w="951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16"/>
        <w:gridCol w:w="1134"/>
        <w:gridCol w:w="992"/>
        <w:gridCol w:w="1135"/>
        <w:gridCol w:w="1134"/>
        <w:gridCol w:w="1134"/>
        <w:gridCol w:w="1134"/>
        <w:gridCol w:w="1134"/>
      </w:tblGrid>
      <w:tr w:rsidR="005E42C0" w:rsidRPr="002D40AD" w:rsidTr="005E42C0">
        <w:trPr>
          <w:trHeight w:val="397"/>
          <w:tblHeader/>
          <w:jc w:val="center"/>
        </w:trPr>
        <w:tc>
          <w:tcPr>
            <w:tcW w:w="1716" w:type="dxa"/>
            <w:vMerge w:val="restart"/>
            <w:shd w:val="clear" w:color="000000" w:fill="F2DBDB"/>
            <w:vAlign w:val="center"/>
            <w:hideMark/>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Наименование</w:t>
            </w:r>
          </w:p>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населенного пункта</w:t>
            </w:r>
          </w:p>
        </w:tc>
        <w:tc>
          <w:tcPr>
            <w:tcW w:w="7797" w:type="dxa"/>
            <w:gridSpan w:val="7"/>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Фактический баланс подъема воды в 2021 г., тыс. м</w:t>
            </w:r>
            <w:r w:rsidRPr="002D40AD">
              <w:rPr>
                <w:rFonts w:ascii="Times New Roman" w:eastAsia="Times New Roman" w:hAnsi="Times New Roman" w:cs="Times New Roman"/>
                <w:b/>
                <w:bCs/>
                <w:i/>
                <w:iCs/>
                <w:color w:val="000000"/>
                <w:sz w:val="24"/>
                <w:szCs w:val="24"/>
                <w:vertAlign w:val="superscript"/>
                <w:lang w:eastAsia="ru-RU"/>
              </w:rPr>
              <w:t xml:space="preserve">3 </w:t>
            </w:r>
          </w:p>
        </w:tc>
      </w:tr>
      <w:tr w:rsidR="005E42C0" w:rsidRPr="002D40AD" w:rsidTr="005E42C0">
        <w:trPr>
          <w:trHeight w:val="397"/>
          <w:tblHeader/>
          <w:jc w:val="center"/>
        </w:trPr>
        <w:tc>
          <w:tcPr>
            <w:tcW w:w="1716" w:type="dxa"/>
            <w:vMerge/>
            <w:vAlign w:val="center"/>
            <w:hideMark/>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p>
        </w:tc>
        <w:tc>
          <w:tcPr>
            <w:tcW w:w="1134" w:type="dxa"/>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июль</w:t>
            </w:r>
          </w:p>
        </w:tc>
        <w:tc>
          <w:tcPr>
            <w:tcW w:w="992" w:type="dxa"/>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август</w:t>
            </w:r>
          </w:p>
        </w:tc>
        <w:tc>
          <w:tcPr>
            <w:tcW w:w="1135" w:type="dxa"/>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сентябрь</w:t>
            </w:r>
          </w:p>
        </w:tc>
        <w:tc>
          <w:tcPr>
            <w:tcW w:w="1134" w:type="dxa"/>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октябрь</w:t>
            </w:r>
          </w:p>
        </w:tc>
        <w:tc>
          <w:tcPr>
            <w:tcW w:w="1134" w:type="dxa"/>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ноябрь</w:t>
            </w:r>
          </w:p>
        </w:tc>
        <w:tc>
          <w:tcPr>
            <w:tcW w:w="1134" w:type="dxa"/>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декабрь</w:t>
            </w:r>
          </w:p>
        </w:tc>
        <w:tc>
          <w:tcPr>
            <w:tcW w:w="1134" w:type="dxa"/>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 xml:space="preserve">год </w:t>
            </w:r>
          </w:p>
        </w:tc>
      </w:tr>
      <w:tr w:rsidR="005E42C0" w:rsidRPr="002D40AD" w:rsidTr="005E42C0">
        <w:trPr>
          <w:trHeight w:val="397"/>
          <w:jc w:val="center"/>
        </w:trPr>
        <w:tc>
          <w:tcPr>
            <w:tcW w:w="1716" w:type="dxa"/>
            <w:shd w:val="clear" w:color="auto" w:fill="auto"/>
            <w:vAlign w:val="center"/>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с. Новое Дубовое</w:t>
            </w:r>
          </w:p>
        </w:tc>
        <w:tc>
          <w:tcPr>
            <w:tcW w:w="1134" w:type="dxa"/>
            <w:shd w:val="clear" w:color="auto" w:fill="auto"/>
            <w:vAlign w:val="center"/>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6,739</w:t>
            </w:r>
          </w:p>
        </w:tc>
        <w:tc>
          <w:tcPr>
            <w:tcW w:w="992" w:type="dxa"/>
            <w:shd w:val="clear" w:color="auto" w:fill="auto"/>
            <w:noWrap/>
            <w:vAlign w:val="center"/>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6,350</w:t>
            </w:r>
          </w:p>
        </w:tc>
        <w:tc>
          <w:tcPr>
            <w:tcW w:w="1135" w:type="dxa"/>
            <w:vAlign w:val="center"/>
          </w:tcPr>
          <w:p w:rsidR="005E42C0" w:rsidRPr="002D40AD" w:rsidRDefault="005E42C0" w:rsidP="005E42C0">
            <w:pPr>
              <w:spacing w:after="0" w:line="240" w:lineRule="auto"/>
              <w:jc w:val="center"/>
              <w:rPr>
                <w:rFonts w:ascii="Times New Roman" w:hAnsi="Times New Roman" w:cs="Times New Roman"/>
                <w:color w:val="000000"/>
                <w:sz w:val="24"/>
                <w:szCs w:val="24"/>
              </w:rPr>
            </w:pPr>
            <w:r w:rsidRPr="002D40AD">
              <w:rPr>
                <w:rFonts w:ascii="Times New Roman" w:hAnsi="Times New Roman" w:cs="Times New Roman"/>
                <w:color w:val="000000"/>
                <w:sz w:val="24"/>
                <w:szCs w:val="24"/>
              </w:rPr>
              <w:t>4,409</w:t>
            </w:r>
          </w:p>
        </w:tc>
        <w:tc>
          <w:tcPr>
            <w:tcW w:w="1134" w:type="dxa"/>
            <w:vAlign w:val="center"/>
          </w:tcPr>
          <w:p w:rsidR="005E42C0" w:rsidRPr="002D40AD" w:rsidRDefault="005E42C0" w:rsidP="005E42C0">
            <w:pPr>
              <w:spacing w:after="0" w:line="240" w:lineRule="auto"/>
              <w:jc w:val="center"/>
              <w:rPr>
                <w:rFonts w:ascii="Times New Roman" w:hAnsi="Times New Roman" w:cs="Times New Roman"/>
                <w:color w:val="000000"/>
                <w:sz w:val="24"/>
                <w:szCs w:val="24"/>
              </w:rPr>
            </w:pPr>
            <w:r w:rsidRPr="002D40AD">
              <w:rPr>
                <w:rFonts w:ascii="Times New Roman" w:hAnsi="Times New Roman" w:cs="Times New Roman"/>
                <w:color w:val="000000"/>
                <w:sz w:val="24"/>
                <w:szCs w:val="24"/>
              </w:rPr>
              <w:t>2,898</w:t>
            </w:r>
          </w:p>
        </w:tc>
        <w:tc>
          <w:tcPr>
            <w:tcW w:w="1134" w:type="dxa"/>
            <w:vAlign w:val="center"/>
          </w:tcPr>
          <w:p w:rsidR="005E42C0" w:rsidRPr="002D40AD" w:rsidRDefault="005E42C0" w:rsidP="005E42C0">
            <w:pPr>
              <w:spacing w:after="0" w:line="240" w:lineRule="auto"/>
              <w:jc w:val="center"/>
              <w:rPr>
                <w:rFonts w:ascii="Times New Roman" w:hAnsi="Times New Roman" w:cs="Times New Roman"/>
                <w:color w:val="000000"/>
                <w:sz w:val="24"/>
                <w:szCs w:val="24"/>
              </w:rPr>
            </w:pPr>
            <w:r w:rsidRPr="002D40AD">
              <w:rPr>
                <w:rFonts w:ascii="Times New Roman" w:hAnsi="Times New Roman" w:cs="Times New Roman"/>
                <w:color w:val="000000"/>
                <w:sz w:val="24"/>
                <w:szCs w:val="24"/>
              </w:rPr>
              <w:t>5,903</w:t>
            </w:r>
          </w:p>
        </w:tc>
        <w:tc>
          <w:tcPr>
            <w:tcW w:w="1134" w:type="dxa"/>
            <w:vAlign w:val="center"/>
          </w:tcPr>
          <w:p w:rsidR="005E42C0" w:rsidRPr="002D40AD" w:rsidRDefault="005E42C0" w:rsidP="005E42C0">
            <w:pPr>
              <w:spacing w:after="0" w:line="240" w:lineRule="auto"/>
              <w:jc w:val="center"/>
              <w:rPr>
                <w:rFonts w:ascii="Times New Roman" w:hAnsi="Times New Roman" w:cs="Times New Roman"/>
                <w:color w:val="000000"/>
                <w:sz w:val="24"/>
                <w:szCs w:val="24"/>
              </w:rPr>
            </w:pPr>
            <w:r w:rsidRPr="002D40AD">
              <w:rPr>
                <w:rFonts w:ascii="Times New Roman" w:hAnsi="Times New Roman" w:cs="Times New Roman"/>
                <w:color w:val="000000"/>
                <w:sz w:val="24"/>
                <w:szCs w:val="24"/>
              </w:rPr>
              <w:t>2,259</w:t>
            </w:r>
          </w:p>
        </w:tc>
        <w:tc>
          <w:tcPr>
            <w:tcW w:w="1134" w:type="dxa"/>
            <w:vAlign w:val="center"/>
          </w:tcPr>
          <w:p w:rsidR="005E42C0" w:rsidRPr="002D40AD" w:rsidRDefault="005E42C0" w:rsidP="005E42C0">
            <w:pPr>
              <w:spacing w:after="0" w:line="240" w:lineRule="auto"/>
              <w:jc w:val="center"/>
              <w:rPr>
                <w:rFonts w:ascii="Times New Roman" w:hAnsi="Times New Roman" w:cs="Times New Roman"/>
                <w:color w:val="000000"/>
                <w:sz w:val="24"/>
                <w:szCs w:val="24"/>
              </w:rPr>
            </w:pPr>
            <w:r w:rsidRPr="002D40AD">
              <w:rPr>
                <w:rFonts w:ascii="Times New Roman" w:hAnsi="Times New Roman" w:cs="Times New Roman"/>
                <w:color w:val="000000"/>
                <w:sz w:val="24"/>
                <w:szCs w:val="24"/>
              </w:rPr>
              <w:t>50,653</w:t>
            </w:r>
          </w:p>
        </w:tc>
      </w:tr>
      <w:tr w:rsidR="005E42C0" w:rsidRPr="002D40AD" w:rsidTr="005E42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8379" w:type="dxa"/>
            <w:gridSpan w:val="7"/>
            <w:tcBorders>
              <w:top w:val="single" w:sz="12" w:space="0" w:color="auto"/>
              <w:left w:val="single" w:sz="12" w:space="0" w:color="auto"/>
              <w:bottom w:val="single" w:sz="12" w:space="0" w:color="auto"/>
              <w:right w:val="single" w:sz="12" w:space="0" w:color="auto"/>
            </w:tcBorders>
            <w:shd w:val="clear" w:color="auto" w:fill="DDD9C3" w:themeFill="background2" w:themeFillShade="E6"/>
            <w:noWrap/>
            <w:vAlign w:val="bottom"/>
          </w:tcPr>
          <w:p w:rsidR="005E42C0" w:rsidRPr="002D40AD" w:rsidRDefault="005E42C0" w:rsidP="005E42C0">
            <w:pPr>
              <w:spacing w:after="0" w:line="240" w:lineRule="auto"/>
              <w:rPr>
                <w:rFonts w:ascii="Times New Roman" w:hAnsi="Times New Roman" w:cs="Times New Roman"/>
                <w:b/>
                <w:bCs/>
                <w:i/>
                <w:iCs/>
                <w:color w:val="000000"/>
                <w:sz w:val="24"/>
                <w:szCs w:val="24"/>
              </w:rPr>
            </w:pPr>
            <w:r w:rsidRPr="002D40AD">
              <w:rPr>
                <w:rFonts w:ascii="Times New Roman" w:hAnsi="Times New Roman" w:cs="Times New Roman"/>
                <w:b/>
                <w:i/>
                <w:color w:val="000000"/>
                <w:sz w:val="24"/>
                <w:szCs w:val="24"/>
              </w:rPr>
              <w:t>ИТОГО ПО СЕЛЬСКОМУ ПОСЕЛЕНИЮ</w:t>
            </w:r>
          </w:p>
        </w:tc>
        <w:tc>
          <w:tcPr>
            <w:tcW w:w="1134"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tcPr>
          <w:p w:rsidR="005E42C0" w:rsidRPr="002D40AD" w:rsidRDefault="005E42C0" w:rsidP="005E42C0">
            <w:pPr>
              <w:spacing w:after="0" w:line="240" w:lineRule="auto"/>
              <w:jc w:val="center"/>
              <w:rPr>
                <w:rFonts w:ascii="Times New Roman" w:hAnsi="Times New Roman" w:cs="Times New Roman"/>
                <w:b/>
                <w:bCs/>
                <w:i/>
                <w:iCs/>
                <w:color w:val="000000"/>
                <w:sz w:val="24"/>
                <w:szCs w:val="24"/>
              </w:rPr>
            </w:pPr>
            <w:r w:rsidRPr="002D40AD">
              <w:rPr>
                <w:rFonts w:ascii="Times New Roman" w:hAnsi="Times New Roman" w:cs="Times New Roman"/>
                <w:b/>
                <w:bCs/>
                <w:i/>
                <w:iCs/>
                <w:color w:val="000000"/>
                <w:sz w:val="24"/>
                <w:szCs w:val="24"/>
              </w:rPr>
              <w:t>50,653</w:t>
            </w:r>
          </w:p>
        </w:tc>
      </w:tr>
    </w:tbl>
    <w:p w:rsidR="005E42C0" w:rsidRPr="002D40AD" w:rsidRDefault="005E42C0" w:rsidP="005E42C0">
      <w:pPr>
        <w:keepLines/>
        <w:spacing w:before="120" w:after="0" w:line="240" w:lineRule="auto"/>
        <w:ind w:firstLine="709"/>
        <w:jc w:val="both"/>
        <w:rPr>
          <w:rFonts w:ascii="Times New Roman" w:eastAsia="Times New Roman" w:hAnsi="Times New Roman" w:cs="Times New Roman"/>
          <w:sz w:val="24"/>
          <w:szCs w:val="24"/>
          <w:lang w:eastAsia="ru-RU"/>
        </w:rPr>
      </w:pPr>
    </w:p>
    <w:p w:rsidR="005E42C0" w:rsidRPr="002D40AD" w:rsidRDefault="005E42C0" w:rsidP="005E42C0">
      <w:pPr>
        <w:keepLines/>
        <w:spacing w:before="120" w:after="0" w:line="240" w:lineRule="auto"/>
        <w:ind w:firstLine="709"/>
        <w:jc w:val="both"/>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Фактический баланс реализации воды за 2021 год представлен в таблице №3.4.2.</w:t>
      </w:r>
    </w:p>
    <w:p w:rsidR="005E42C0" w:rsidRPr="002D40AD" w:rsidRDefault="005E42C0" w:rsidP="005E42C0">
      <w:pPr>
        <w:keepLines/>
        <w:spacing w:before="120" w:after="0" w:line="240" w:lineRule="auto"/>
        <w:ind w:firstLine="709"/>
        <w:jc w:val="right"/>
        <w:rPr>
          <w:rFonts w:ascii="Times New Roman" w:eastAsia="Times New Roman" w:hAnsi="Times New Roman" w:cs="Times New Roman"/>
          <w:sz w:val="24"/>
          <w:szCs w:val="24"/>
          <w:lang w:eastAsia="ru-RU"/>
        </w:rPr>
      </w:pPr>
      <w:r w:rsidRPr="002D40AD">
        <w:rPr>
          <w:rFonts w:ascii="Times New Roman" w:eastAsia="Times New Roman" w:hAnsi="Times New Roman" w:cs="Times New Roman"/>
          <w:b/>
          <w:i/>
          <w:sz w:val="24"/>
          <w:szCs w:val="24"/>
          <w:lang w:eastAsia="ru-RU"/>
        </w:rPr>
        <w:t>Таблица №3.4.2</w:t>
      </w:r>
    </w:p>
    <w:tbl>
      <w:tblPr>
        <w:tblW w:w="8344" w:type="dxa"/>
        <w:tblInd w:w="3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16"/>
        <w:gridCol w:w="1134"/>
        <w:gridCol w:w="992"/>
        <w:gridCol w:w="1135"/>
        <w:gridCol w:w="1134"/>
        <w:gridCol w:w="1134"/>
        <w:gridCol w:w="1099"/>
      </w:tblGrid>
      <w:tr w:rsidR="005E42C0" w:rsidRPr="002D40AD" w:rsidTr="005E42C0">
        <w:trPr>
          <w:trHeight w:val="397"/>
          <w:tblHeader/>
        </w:trPr>
        <w:tc>
          <w:tcPr>
            <w:tcW w:w="1716" w:type="dxa"/>
            <w:vMerge w:val="restart"/>
            <w:shd w:val="clear" w:color="000000" w:fill="F2DBDB"/>
            <w:vAlign w:val="center"/>
            <w:hideMark/>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Наименование</w:t>
            </w:r>
          </w:p>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населенного пункта</w:t>
            </w:r>
          </w:p>
        </w:tc>
        <w:tc>
          <w:tcPr>
            <w:tcW w:w="6628" w:type="dxa"/>
            <w:gridSpan w:val="6"/>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Фактический баланс реализации воды в 2021 г., тыс. м</w:t>
            </w:r>
            <w:r w:rsidRPr="002D40AD">
              <w:rPr>
                <w:rFonts w:ascii="Times New Roman" w:eastAsia="Times New Roman" w:hAnsi="Times New Roman" w:cs="Times New Roman"/>
                <w:b/>
                <w:bCs/>
                <w:i/>
                <w:iCs/>
                <w:color w:val="000000"/>
                <w:sz w:val="24"/>
                <w:szCs w:val="24"/>
                <w:vertAlign w:val="superscript"/>
                <w:lang w:eastAsia="ru-RU"/>
              </w:rPr>
              <w:t xml:space="preserve">3 </w:t>
            </w:r>
          </w:p>
        </w:tc>
      </w:tr>
      <w:tr w:rsidR="005E42C0" w:rsidRPr="002D40AD" w:rsidTr="005E42C0">
        <w:trPr>
          <w:trHeight w:val="397"/>
          <w:tblHeader/>
        </w:trPr>
        <w:tc>
          <w:tcPr>
            <w:tcW w:w="1716" w:type="dxa"/>
            <w:vMerge/>
            <w:vAlign w:val="center"/>
            <w:hideMark/>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p>
        </w:tc>
        <w:tc>
          <w:tcPr>
            <w:tcW w:w="1134" w:type="dxa"/>
            <w:shd w:val="clear" w:color="000000" w:fill="F2DBDB"/>
            <w:vAlign w:val="center"/>
            <w:hideMark/>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январь</w:t>
            </w:r>
          </w:p>
        </w:tc>
        <w:tc>
          <w:tcPr>
            <w:tcW w:w="992" w:type="dxa"/>
            <w:shd w:val="clear" w:color="000000" w:fill="F2DBDB"/>
            <w:vAlign w:val="center"/>
            <w:hideMark/>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февраль</w:t>
            </w:r>
          </w:p>
        </w:tc>
        <w:tc>
          <w:tcPr>
            <w:tcW w:w="1135" w:type="dxa"/>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март</w:t>
            </w:r>
          </w:p>
        </w:tc>
        <w:tc>
          <w:tcPr>
            <w:tcW w:w="1134" w:type="dxa"/>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апрель</w:t>
            </w:r>
          </w:p>
        </w:tc>
        <w:tc>
          <w:tcPr>
            <w:tcW w:w="1134" w:type="dxa"/>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май</w:t>
            </w:r>
          </w:p>
        </w:tc>
        <w:tc>
          <w:tcPr>
            <w:tcW w:w="1099" w:type="dxa"/>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июнь</w:t>
            </w:r>
          </w:p>
        </w:tc>
      </w:tr>
      <w:tr w:rsidR="005E42C0" w:rsidRPr="002D40AD" w:rsidTr="005E42C0">
        <w:trPr>
          <w:trHeight w:val="397"/>
        </w:trPr>
        <w:tc>
          <w:tcPr>
            <w:tcW w:w="1716" w:type="dxa"/>
            <w:shd w:val="clear" w:color="auto" w:fill="auto"/>
            <w:vAlign w:val="center"/>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с. Новое Дубовое</w:t>
            </w:r>
          </w:p>
        </w:tc>
        <w:tc>
          <w:tcPr>
            <w:tcW w:w="1134" w:type="dxa"/>
            <w:shd w:val="clear" w:color="auto" w:fill="auto"/>
            <w:vAlign w:val="center"/>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2,506</w:t>
            </w:r>
          </w:p>
        </w:tc>
        <w:tc>
          <w:tcPr>
            <w:tcW w:w="992" w:type="dxa"/>
            <w:shd w:val="clear" w:color="auto" w:fill="auto"/>
            <w:noWrap/>
            <w:vAlign w:val="center"/>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2,628</w:t>
            </w:r>
          </w:p>
        </w:tc>
        <w:tc>
          <w:tcPr>
            <w:tcW w:w="1135" w:type="dxa"/>
            <w:vAlign w:val="center"/>
          </w:tcPr>
          <w:p w:rsidR="005E42C0" w:rsidRPr="002D40AD" w:rsidRDefault="005E42C0" w:rsidP="005E42C0">
            <w:pPr>
              <w:spacing w:after="0" w:line="240" w:lineRule="auto"/>
              <w:jc w:val="center"/>
              <w:rPr>
                <w:rFonts w:ascii="Times New Roman" w:hAnsi="Times New Roman" w:cs="Times New Roman"/>
                <w:color w:val="000000"/>
                <w:sz w:val="24"/>
                <w:szCs w:val="24"/>
              </w:rPr>
            </w:pPr>
            <w:r w:rsidRPr="002D40AD">
              <w:rPr>
                <w:rFonts w:ascii="Times New Roman" w:hAnsi="Times New Roman" w:cs="Times New Roman"/>
                <w:color w:val="000000"/>
                <w:sz w:val="24"/>
                <w:szCs w:val="24"/>
              </w:rPr>
              <w:t>1,884</w:t>
            </w:r>
          </w:p>
        </w:tc>
        <w:tc>
          <w:tcPr>
            <w:tcW w:w="1134" w:type="dxa"/>
            <w:vAlign w:val="center"/>
          </w:tcPr>
          <w:p w:rsidR="005E42C0" w:rsidRPr="002D40AD" w:rsidRDefault="005E42C0" w:rsidP="005E42C0">
            <w:pPr>
              <w:spacing w:after="0" w:line="240" w:lineRule="auto"/>
              <w:jc w:val="center"/>
              <w:rPr>
                <w:rFonts w:ascii="Times New Roman" w:hAnsi="Times New Roman" w:cs="Times New Roman"/>
                <w:color w:val="000000"/>
                <w:sz w:val="24"/>
                <w:szCs w:val="24"/>
              </w:rPr>
            </w:pPr>
            <w:r w:rsidRPr="002D40AD">
              <w:rPr>
                <w:rFonts w:ascii="Times New Roman" w:hAnsi="Times New Roman" w:cs="Times New Roman"/>
                <w:color w:val="000000"/>
                <w:sz w:val="24"/>
                <w:szCs w:val="24"/>
              </w:rPr>
              <w:t>2,822</w:t>
            </w:r>
          </w:p>
        </w:tc>
        <w:tc>
          <w:tcPr>
            <w:tcW w:w="1134" w:type="dxa"/>
            <w:vAlign w:val="center"/>
          </w:tcPr>
          <w:p w:rsidR="005E42C0" w:rsidRPr="002D40AD" w:rsidRDefault="005E42C0" w:rsidP="005E42C0">
            <w:pPr>
              <w:spacing w:after="0" w:line="240" w:lineRule="auto"/>
              <w:jc w:val="center"/>
              <w:rPr>
                <w:rFonts w:ascii="Times New Roman" w:hAnsi="Times New Roman" w:cs="Times New Roman"/>
                <w:color w:val="000000"/>
                <w:sz w:val="24"/>
                <w:szCs w:val="24"/>
              </w:rPr>
            </w:pPr>
            <w:r w:rsidRPr="002D40AD">
              <w:rPr>
                <w:rFonts w:ascii="Times New Roman" w:hAnsi="Times New Roman" w:cs="Times New Roman"/>
                <w:color w:val="000000"/>
                <w:sz w:val="24"/>
                <w:szCs w:val="24"/>
              </w:rPr>
              <w:t>4,464</w:t>
            </w:r>
          </w:p>
        </w:tc>
        <w:tc>
          <w:tcPr>
            <w:tcW w:w="1099" w:type="dxa"/>
            <w:vAlign w:val="center"/>
          </w:tcPr>
          <w:p w:rsidR="005E42C0" w:rsidRPr="002D40AD" w:rsidRDefault="005E42C0" w:rsidP="005E42C0">
            <w:pPr>
              <w:spacing w:after="0" w:line="240" w:lineRule="auto"/>
              <w:jc w:val="center"/>
              <w:rPr>
                <w:rFonts w:ascii="Times New Roman" w:hAnsi="Times New Roman" w:cs="Times New Roman"/>
                <w:color w:val="000000"/>
                <w:sz w:val="24"/>
                <w:szCs w:val="24"/>
              </w:rPr>
            </w:pPr>
            <w:r w:rsidRPr="002D40AD">
              <w:rPr>
                <w:rFonts w:ascii="Times New Roman" w:hAnsi="Times New Roman" w:cs="Times New Roman"/>
                <w:color w:val="000000"/>
                <w:sz w:val="24"/>
                <w:szCs w:val="24"/>
              </w:rPr>
              <w:t>4,802</w:t>
            </w:r>
          </w:p>
        </w:tc>
      </w:tr>
      <w:tr w:rsidR="005E42C0" w:rsidRPr="002D40AD" w:rsidTr="005E42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8344" w:type="dxa"/>
            <w:gridSpan w:val="7"/>
            <w:tcBorders>
              <w:top w:val="single" w:sz="12" w:space="0" w:color="auto"/>
              <w:left w:val="single" w:sz="12" w:space="0" w:color="auto"/>
              <w:bottom w:val="single" w:sz="12" w:space="0" w:color="auto"/>
              <w:right w:val="single" w:sz="12" w:space="0" w:color="auto"/>
            </w:tcBorders>
            <w:shd w:val="clear" w:color="auto" w:fill="DDD9C3" w:themeFill="background2" w:themeFillShade="E6"/>
            <w:noWrap/>
            <w:vAlign w:val="bottom"/>
          </w:tcPr>
          <w:p w:rsidR="005E42C0" w:rsidRPr="002D40AD" w:rsidRDefault="005E42C0" w:rsidP="005E42C0">
            <w:pPr>
              <w:spacing w:after="0" w:line="240" w:lineRule="auto"/>
              <w:rPr>
                <w:rFonts w:ascii="Times New Roman" w:hAnsi="Times New Roman" w:cs="Times New Roman"/>
                <w:b/>
                <w:bCs/>
                <w:i/>
                <w:iCs/>
                <w:color w:val="000000"/>
                <w:sz w:val="24"/>
                <w:szCs w:val="24"/>
              </w:rPr>
            </w:pPr>
            <w:r w:rsidRPr="002D40AD">
              <w:rPr>
                <w:rFonts w:ascii="Times New Roman" w:hAnsi="Times New Roman" w:cs="Times New Roman"/>
                <w:b/>
                <w:i/>
                <w:color w:val="000000"/>
                <w:sz w:val="24"/>
                <w:szCs w:val="24"/>
              </w:rPr>
              <w:t>ИТОГО ПО СЕЛЬСКОМУ ПОСЕЛЕНИЮ</w:t>
            </w:r>
          </w:p>
        </w:tc>
      </w:tr>
    </w:tbl>
    <w:p w:rsidR="005E42C0" w:rsidRPr="002D40AD" w:rsidRDefault="005E42C0" w:rsidP="005E42C0">
      <w:pPr>
        <w:keepLines/>
        <w:spacing w:before="120" w:after="0" w:line="240" w:lineRule="auto"/>
        <w:ind w:firstLine="709"/>
        <w:jc w:val="right"/>
        <w:rPr>
          <w:rFonts w:ascii="Times New Roman" w:eastAsia="Times New Roman" w:hAnsi="Times New Roman" w:cs="Times New Roman"/>
          <w:b/>
          <w:i/>
          <w:sz w:val="24"/>
          <w:szCs w:val="24"/>
          <w:lang w:eastAsia="ru-RU"/>
        </w:rPr>
      </w:pPr>
    </w:p>
    <w:p w:rsidR="005E42C0" w:rsidRPr="002D40AD" w:rsidRDefault="00AC7E22" w:rsidP="00AC7E22">
      <w:pPr>
        <w:keepLines/>
        <w:spacing w:before="120" w:after="0" w:line="240" w:lineRule="auto"/>
        <w:rPr>
          <w:rFonts w:ascii="Times New Roman" w:eastAsia="Times New Roman" w:hAnsi="Times New Roman" w:cs="Times New Roman"/>
          <w:b/>
          <w:i/>
          <w:sz w:val="24"/>
          <w:szCs w:val="24"/>
          <w:lang w:eastAsia="ru-RU"/>
        </w:rPr>
      </w:pPr>
      <w:r>
        <w:rPr>
          <w:rFonts w:ascii="Times New Roman" w:eastAsia="Times New Roman" w:hAnsi="Times New Roman" w:cs="Times New Roman"/>
          <w:b/>
          <w:i/>
          <w:sz w:val="24"/>
          <w:szCs w:val="24"/>
          <w:lang w:eastAsia="ru-RU"/>
        </w:rPr>
        <w:t xml:space="preserve">                                                                                                    </w:t>
      </w:r>
      <w:r w:rsidR="005E42C0" w:rsidRPr="002D40AD">
        <w:rPr>
          <w:rFonts w:ascii="Times New Roman" w:eastAsia="Times New Roman" w:hAnsi="Times New Roman" w:cs="Times New Roman"/>
          <w:b/>
          <w:i/>
          <w:sz w:val="24"/>
          <w:szCs w:val="24"/>
          <w:lang w:eastAsia="ru-RU"/>
        </w:rPr>
        <w:t>Продолжение таблицы №3.4.2</w:t>
      </w:r>
    </w:p>
    <w:tbl>
      <w:tblPr>
        <w:tblW w:w="951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16"/>
        <w:gridCol w:w="1134"/>
        <w:gridCol w:w="992"/>
        <w:gridCol w:w="1135"/>
        <w:gridCol w:w="1134"/>
        <w:gridCol w:w="1134"/>
        <w:gridCol w:w="1134"/>
        <w:gridCol w:w="1134"/>
      </w:tblGrid>
      <w:tr w:rsidR="005E42C0" w:rsidRPr="002D40AD" w:rsidTr="005E42C0">
        <w:trPr>
          <w:trHeight w:val="397"/>
          <w:tblHeader/>
          <w:jc w:val="center"/>
        </w:trPr>
        <w:tc>
          <w:tcPr>
            <w:tcW w:w="1716" w:type="dxa"/>
            <w:vMerge w:val="restart"/>
            <w:shd w:val="clear" w:color="000000" w:fill="F2DBDB"/>
            <w:vAlign w:val="center"/>
            <w:hideMark/>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Наименование</w:t>
            </w:r>
          </w:p>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населенного пункта</w:t>
            </w:r>
          </w:p>
        </w:tc>
        <w:tc>
          <w:tcPr>
            <w:tcW w:w="7797" w:type="dxa"/>
            <w:gridSpan w:val="7"/>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Фактический баланс реализации воды в 2021 г., тыс. м</w:t>
            </w:r>
            <w:r w:rsidRPr="002D40AD">
              <w:rPr>
                <w:rFonts w:ascii="Times New Roman" w:eastAsia="Times New Roman" w:hAnsi="Times New Roman" w:cs="Times New Roman"/>
                <w:b/>
                <w:bCs/>
                <w:i/>
                <w:iCs/>
                <w:color w:val="000000"/>
                <w:sz w:val="24"/>
                <w:szCs w:val="24"/>
                <w:vertAlign w:val="superscript"/>
                <w:lang w:eastAsia="ru-RU"/>
              </w:rPr>
              <w:t xml:space="preserve">3 </w:t>
            </w:r>
          </w:p>
        </w:tc>
      </w:tr>
      <w:tr w:rsidR="005E42C0" w:rsidRPr="002D40AD" w:rsidTr="005E42C0">
        <w:trPr>
          <w:trHeight w:val="397"/>
          <w:tblHeader/>
          <w:jc w:val="center"/>
        </w:trPr>
        <w:tc>
          <w:tcPr>
            <w:tcW w:w="1716" w:type="dxa"/>
            <w:vMerge/>
            <w:vAlign w:val="center"/>
            <w:hideMark/>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p>
        </w:tc>
        <w:tc>
          <w:tcPr>
            <w:tcW w:w="1134" w:type="dxa"/>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июль</w:t>
            </w:r>
          </w:p>
        </w:tc>
        <w:tc>
          <w:tcPr>
            <w:tcW w:w="992" w:type="dxa"/>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август</w:t>
            </w:r>
          </w:p>
        </w:tc>
        <w:tc>
          <w:tcPr>
            <w:tcW w:w="1135" w:type="dxa"/>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сентябрь</w:t>
            </w:r>
          </w:p>
        </w:tc>
        <w:tc>
          <w:tcPr>
            <w:tcW w:w="1134" w:type="dxa"/>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октябрь</w:t>
            </w:r>
          </w:p>
        </w:tc>
        <w:tc>
          <w:tcPr>
            <w:tcW w:w="1134" w:type="dxa"/>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ноябрь</w:t>
            </w:r>
          </w:p>
        </w:tc>
        <w:tc>
          <w:tcPr>
            <w:tcW w:w="1134" w:type="dxa"/>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декабрь</w:t>
            </w:r>
          </w:p>
        </w:tc>
        <w:tc>
          <w:tcPr>
            <w:tcW w:w="1134" w:type="dxa"/>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 xml:space="preserve">год </w:t>
            </w:r>
          </w:p>
        </w:tc>
      </w:tr>
      <w:tr w:rsidR="005E42C0" w:rsidRPr="002D40AD" w:rsidTr="005E42C0">
        <w:trPr>
          <w:trHeight w:val="397"/>
          <w:jc w:val="center"/>
        </w:trPr>
        <w:tc>
          <w:tcPr>
            <w:tcW w:w="1716" w:type="dxa"/>
            <w:shd w:val="clear" w:color="auto" w:fill="auto"/>
            <w:vAlign w:val="center"/>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с. Новое Дубовое</w:t>
            </w:r>
          </w:p>
        </w:tc>
        <w:tc>
          <w:tcPr>
            <w:tcW w:w="1134" w:type="dxa"/>
            <w:shd w:val="clear" w:color="auto" w:fill="auto"/>
            <w:vAlign w:val="center"/>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5,827</w:t>
            </w:r>
          </w:p>
        </w:tc>
        <w:tc>
          <w:tcPr>
            <w:tcW w:w="992" w:type="dxa"/>
            <w:shd w:val="clear" w:color="auto" w:fill="auto"/>
            <w:noWrap/>
            <w:vAlign w:val="center"/>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5,490</w:t>
            </w:r>
          </w:p>
        </w:tc>
        <w:tc>
          <w:tcPr>
            <w:tcW w:w="1135" w:type="dxa"/>
            <w:vAlign w:val="center"/>
          </w:tcPr>
          <w:p w:rsidR="005E42C0" w:rsidRPr="002D40AD" w:rsidRDefault="005E42C0" w:rsidP="005E42C0">
            <w:pPr>
              <w:spacing w:after="0" w:line="240" w:lineRule="auto"/>
              <w:jc w:val="center"/>
              <w:rPr>
                <w:rFonts w:ascii="Times New Roman" w:hAnsi="Times New Roman" w:cs="Times New Roman"/>
                <w:color w:val="000000"/>
                <w:sz w:val="24"/>
                <w:szCs w:val="24"/>
              </w:rPr>
            </w:pPr>
            <w:r w:rsidRPr="002D40AD">
              <w:rPr>
                <w:rFonts w:ascii="Times New Roman" w:hAnsi="Times New Roman" w:cs="Times New Roman"/>
                <w:color w:val="000000"/>
                <w:sz w:val="24"/>
                <w:szCs w:val="24"/>
              </w:rPr>
              <w:t>3,813</w:t>
            </w:r>
          </w:p>
        </w:tc>
        <w:tc>
          <w:tcPr>
            <w:tcW w:w="1134" w:type="dxa"/>
            <w:vAlign w:val="center"/>
          </w:tcPr>
          <w:p w:rsidR="005E42C0" w:rsidRPr="002D40AD" w:rsidRDefault="005E42C0" w:rsidP="005E42C0">
            <w:pPr>
              <w:spacing w:after="0" w:line="240" w:lineRule="auto"/>
              <w:jc w:val="center"/>
              <w:rPr>
                <w:rFonts w:ascii="Times New Roman" w:hAnsi="Times New Roman" w:cs="Times New Roman"/>
                <w:color w:val="000000"/>
                <w:sz w:val="24"/>
                <w:szCs w:val="24"/>
              </w:rPr>
            </w:pPr>
            <w:r w:rsidRPr="002D40AD">
              <w:rPr>
                <w:rFonts w:ascii="Times New Roman" w:hAnsi="Times New Roman" w:cs="Times New Roman"/>
                <w:color w:val="000000"/>
                <w:sz w:val="24"/>
                <w:szCs w:val="24"/>
              </w:rPr>
              <w:t>2,506</w:t>
            </w:r>
          </w:p>
        </w:tc>
        <w:tc>
          <w:tcPr>
            <w:tcW w:w="1134" w:type="dxa"/>
            <w:vAlign w:val="center"/>
          </w:tcPr>
          <w:p w:rsidR="005E42C0" w:rsidRPr="002D40AD" w:rsidRDefault="005E42C0" w:rsidP="005E42C0">
            <w:pPr>
              <w:spacing w:after="0" w:line="240" w:lineRule="auto"/>
              <w:jc w:val="center"/>
              <w:rPr>
                <w:rFonts w:ascii="Times New Roman" w:hAnsi="Times New Roman" w:cs="Times New Roman"/>
                <w:color w:val="000000"/>
                <w:sz w:val="24"/>
                <w:szCs w:val="24"/>
              </w:rPr>
            </w:pPr>
            <w:r w:rsidRPr="002D40AD">
              <w:rPr>
                <w:rFonts w:ascii="Times New Roman" w:hAnsi="Times New Roman" w:cs="Times New Roman"/>
                <w:color w:val="000000"/>
                <w:sz w:val="24"/>
                <w:szCs w:val="24"/>
              </w:rPr>
              <w:t>5,104</w:t>
            </w:r>
          </w:p>
        </w:tc>
        <w:tc>
          <w:tcPr>
            <w:tcW w:w="1134" w:type="dxa"/>
            <w:vAlign w:val="center"/>
          </w:tcPr>
          <w:p w:rsidR="005E42C0" w:rsidRPr="002D40AD" w:rsidRDefault="005E42C0" w:rsidP="005E42C0">
            <w:pPr>
              <w:spacing w:after="0" w:line="240" w:lineRule="auto"/>
              <w:jc w:val="center"/>
              <w:rPr>
                <w:rFonts w:ascii="Times New Roman" w:hAnsi="Times New Roman" w:cs="Times New Roman"/>
                <w:color w:val="000000"/>
                <w:sz w:val="24"/>
                <w:szCs w:val="24"/>
              </w:rPr>
            </w:pPr>
            <w:r w:rsidRPr="002D40AD">
              <w:rPr>
                <w:rFonts w:ascii="Times New Roman" w:hAnsi="Times New Roman" w:cs="Times New Roman"/>
                <w:color w:val="000000"/>
                <w:sz w:val="24"/>
                <w:szCs w:val="24"/>
              </w:rPr>
              <w:t>1,954</w:t>
            </w:r>
          </w:p>
        </w:tc>
        <w:tc>
          <w:tcPr>
            <w:tcW w:w="1134" w:type="dxa"/>
            <w:vAlign w:val="center"/>
          </w:tcPr>
          <w:p w:rsidR="005E42C0" w:rsidRPr="002D40AD" w:rsidRDefault="005E42C0" w:rsidP="005E42C0">
            <w:pPr>
              <w:spacing w:after="0" w:line="240" w:lineRule="auto"/>
              <w:jc w:val="center"/>
              <w:rPr>
                <w:rFonts w:ascii="Times New Roman" w:hAnsi="Times New Roman" w:cs="Times New Roman"/>
                <w:color w:val="000000"/>
                <w:sz w:val="24"/>
                <w:szCs w:val="24"/>
              </w:rPr>
            </w:pPr>
            <w:r w:rsidRPr="002D40AD">
              <w:rPr>
                <w:rFonts w:ascii="Times New Roman" w:hAnsi="Times New Roman" w:cs="Times New Roman"/>
                <w:color w:val="000000"/>
                <w:sz w:val="24"/>
                <w:szCs w:val="24"/>
              </w:rPr>
              <w:t>43,8</w:t>
            </w:r>
          </w:p>
        </w:tc>
      </w:tr>
      <w:tr w:rsidR="005E42C0" w:rsidRPr="002D40AD" w:rsidTr="005E42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8379" w:type="dxa"/>
            <w:gridSpan w:val="7"/>
            <w:tcBorders>
              <w:top w:val="single" w:sz="12" w:space="0" w:color="auto"/>
              <w:left w:val="single" w:sz="12" w:space="0" w:color="auto"/>
              <w:bottom w:val="single" w:sz="12" w:space="0" w:color="auto"/>
              <w:right w:val="single" w:sz="12" w:space="0" w:color="auto"/>
            </w:tcBorders>
            <w:shd w:val="clear" w:color="auto" w:fill="DDD9C3" w:themeFill="background2" w:themeFillShade="E6"/>
            <w:noWrap/>
            <w:vAlign w:val="bottom"/>
          </w:tcPr>
          <w:p w:rsidR="005E42C0" w:rsidRPr="002D40AD" w:rsidRDefault="005E42C0" w:rsidP="005E42C0">
            <w:pPr>
              <w:spacing w:after="0" w:line="240" w:lineRule="auto"/>
              <w:rPr>
                <w:rFonts w:ascii="Times New Roman" w:hAnsi="Times New Roman" w:cs="Times New Roman"/>
                <w:b/>
                <w:bCs/>
                <w:i/>
                <w:iCs/>
                <w:color w:val="000000"/>
                <w:sz w:val="24"/>
                <w:szCs w:val="24"/>
              </w:rPr>
            </w:pPr>
            <w:r w:rsidRPr="002D40AD">
              <w:rPr>
                <w:rFonts w:ascii="Times New Roman" w:hAnsi="Times New Roman" w:cs="Times New Roman"/>
                <w:b/>
                <w:i/>
                <w:color w:val="000000"/>
                <w:sz w:val="24"/>
                <w:szCs w:val="24"/>
              </w:rPr>
              <w:t>ИТОГО ПО СЕЛЬСКОМУ ПОСЕЛЕНИЮ</w:t>
            </w:r>
          </w:p>
        </w:tc>
        <w:tc>
          <w:tcPr>
            <w:tcW w:w="1134"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tcPr>
          <w:p w:rsidR="005E42C0" w:rsidRPr="002D40AD" w:rsidRDefault="005E42C0" w:rsidP="005E42C0">
            <w:pPr>
              <w:spacing w:after="0" w:line="240" w:lineRule="auto"/>
              <w:jc w:val="center"/>
              <w:rPr>
                <w:rFonts w:ascii="Times New Roman" w:hAnsi="Times New Roman" w:cs="Times New Roman"/>
                <w:b/>
                <w:bCs/>
                <w:i/>
                <w:iCs/>
                <w:color w:val="000000"/>
                <w:sz w:val="24"/>
                <w:szCs w:val="24"/>
              </w:rPr>
            </w:pPr>
            <w:r w:rsidRPr="002D40AD">
              <w:rPr>
                <w:rFonts w:ascii="Times New Roman" w:hAnsi="Times New Roman" w:cs="Times New Roman"/>
                <w:b/>
                <w:bCs/>
                <w:i/>
                <w:iCs/>
                <w:color w:val="000000"/>
                <w:sz w:val="24"/>
                <w:szCs w:val="24"/>
              </w:rPr>
              <w:t>43,8</w:t>
            </w:r>
          </w:p>
        </w:tc>
      </w:tr>
    </w:tbl>
    <w:p w:rsidR="005E42C0" w:rsidRPr="005E42C0" w:rsidRDefault="005E42C0" w:rsidP="005E42C0">
      <w:pPr>
        <w:keepLines/>
        <w:spacing w:before="120" w:after="0" w:line="240" w:lineRule="auto"/>
        <w:ind w:firstLine="709"/>
        <w:jc w:val="both"/>
        <w:rPr>
          <w:rFonts w:ascii="Times New Roman" w:eastAsia="Times New Roman" w:hAnsi="Times New Roman" w:cs="Times New Roman"/>
          <w:sz w:val="28"/>
          <w:szCs w:val="28"/>
          <w:lang w:eastAsia="ru-RU"/>
        </w:rPr>
      </w:pPr>
    </w:p>
    <w:p w:rsidR="005E42C0" w:rsidRPr="005E42C0" w:rsidRDefault="005E42C0" w:rsidP="005E42C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lastRenderedPageBreak/>
        <w:t>Фактические потери воды за 2021 год представлены в таблице №3.4.3.</w:t>
      </w:r>
    </w:p>
    <w:p w:rsidR="005E42C0" w:rsidRPr="00AC7E22" w:rsidRDefault="005E42C0" w:rsidP="005E42C0">
      <w:pPr>
        <w:keepLines/>
        <w:spacing w:before="120" w:after="0" w:line="240" w:lineRule="auto"/>
        <w:ind w:firstLine="709"/>
        <w:jc w:val="right"/>
        <w:rPr>
          <w:rFonts w:ascii="Times New Roman" w:eastAsia="Times New Roman" w:hAnsi="Times New Roman" w:cs="Times New Roman"/>
          <w:b/>
          <w:i/>
          <w:sz w:val="24"/>
          <w:szCs w:val="24"/>
          <w:lang w:eastAsia="ru-RU"/>
        </w:rPr>
      </w:pPr>
      <w:r w:rsidRPr="00AC7E22">
        <w:rPr>
          <w:rFonts w:ascii="Times New Roman" w:eastAsia="Times New Roman" w:hAnsi="Times New Roman" w:cs="Times New Roman"/>
          <w:b/>
          <w:i/>
          <w:sz w:val="24"/>
          <w:szCs w:val="24"/>
          <w:lang w:eastAsia="ru-RU"/>
        </w:rPr>
        <w:t>Таблица №3.4.3</w:t>
      </w:r>
    </w:p>
    <w:tbl>
      <w:tblPr>
        <w:tblW w:w="8344" w:type="dxa"/>
        <w:tblInd w:w="3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16"/>
        <w:gridCol w:w="1134"/>
        <w:gridCol w:w="992"/>
        <w:gridCol w:w="1135"/>
        <w:gridCol w:w="1134"/>
        <w:gridCol w:w="1134"/>
        <w:gridCol w:w="1099"/>
      </w:tblGrid>
      <w:tr w:rsidR="005E42C0" w:rsidRPr="002D40AD" w:rsidTr="005E42C0">
        <w:trPr>
          <w:trHeight w:val="397"/>
          <w:tblHeader/>
        </w:trPr>
        <w:tc>
          <w:tcPr>
            <w:tcW w:w="1716" w:type="dxa"/>
            <w:vMerge w:val="restart"/>
            <w:shd w:val="clear" w:color="000000" w:fill="F2DBDB"/>
            <w:vAlign w:val="center"/>
            <w:hideMark/>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Наименование</w:t>
            </w:r>
          </w:p>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населенного пункта</w:t>
            </w:r>
          </w:p>
        </w:tc>
        <w:tc>
          <w:tcPr>
            <w:tcW w:w="6628" w:type="dxa"/>
            <w:gridSpan w:val="6"/>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Фактические потери воды в 2021 г., тыс. м</w:t>
            </w:r>
            <w:r w:rsidRPr="002D40AD">
              <w:rPr>
                <w:rFonts w:ascii="Times New Roman" w:eastAsia="Times New Roman" w:hAnsi="Times New Roman" w:cs="Times New Roman"/>
                <w:b/>
                <w:bCs/>
                <w:i/>
                <w:iCs/>
                <w:color w:val="000000"/>
                <w:sz w:val="24"/>
                <w:szCs w:val="24"/>
                <w:vertAlign w:val="superscript"/>
                <w:lang w:eastAsia="ru-RU"/>
              </w:rPr>
              <w:t xml:space="preserve">3 </w:t>
            </w:r>
          </w:p>
        </w:tc>
      </w:tr>
      <w:tr w:rsidR="005E42C0" w:rsidRPr="002D40AD" w:rsidTr="005E42C0">
        <w:trPr>
          <w:trHeight w:val="397"/>
          <w:tblHeader/>
        </w:trPr>
        <w:tc>
          <w:tcPr>
            <w:tcW w:w="1716" w:type="dxa"/>
            <w:vMerge/>
            <w:vAlign w:val="center"/>
            <w:hideMark/>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p>
        </w:tc>
        <w:tc>
          <w:tcPr>
            <w:tcW w:w="1134" w:type="dxa"/>
            <w:shd w:val="clear" w:color="000000" w:fill="F2DBDB"/>
            <w:vAlign w:val="center"/>
            <w:hideMark/>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январь</w:t>
            </w:r>
          </w:p>
        </w:tc>
        <w:tc>
          <w:tcPr>
            <w:tcW w:w="992" w:type="dxa"/>
            <w:shd w:val="clear" w:color="000000" w:fill="F2DBDB"/>
            <w:vAlign w:val="center"/>
            <w:hideMark/>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февраль</w:t>
            </w:r>
          </w:p>
        </w:tc>
        <w:tc>
          <w:tcPr>
            <w:tcW w:w="1135" w:type="dxa"/>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март</w:t>
            </w:r>
          </w:p>
        </w:tc>
        <w:tc>
          <w:tcPr>
            <w:tcW w:w="1134" w:type="dxa"/>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апрель</w:t>
            </w:r>
          </w:p>
        </w:tc>
        <w:tc>
          <w:tcPr>
            <w:tcW w:w="1134" w:type="dxa"/>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май</w:t>
            </w:r>
          </w:p>
        </w:tc>
        <w:tc>
          <w:tcPr>
            <w:tcW w:w="1099" w:type="dxa"/>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июнь</w:t>
            </w:r>
          </w:p>
        </w:tc>
      </w:tr>
      <w:tr w:rsidR="005E42C0" w:rsidRPr="002D40AD" w:rsidTr="005E42C0">
        <w:trPr>
          <w:trHeight w:val="397"/>
        </w:trPr>
        <w:tc>
          <w:tcPr>
            <w:tcW w:w="1716" w:type="dxa"/>
            <w:shd w:val="clear" w:color="auto" w:fill="auto"/>
            <w:vAlign w:val="center"/>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с. Новое Дубовое</w:t>
            </w:r>
          </w:p>
        </w:tc>
        <w:tc>
          <w:tcPr>
            <w:tcW w:w="1134" w:type="dxa"/>
            <w:shd w:val="clear" w:color="auto" w:fill="auto"/>
            <w:vAlign w:val="center"/>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0,392</w:t>
            </w:r>
          </w:p>
        </w:tc>
        <w:tc>
          <w:tcPr>
            <w:tcW w:w="992" w:type="dxa"/>
            <w:shd w:val="clear" w:color="auto" w:fill="auto"/>
            <w:noWrap/>
            <w:vAlign w:val="center"/>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0,412</w:t>
            </w:r>
          </w:p>
        </w:tc>
        <w:tc>
          <w:tcPr>
            <w:tcW w:w="1135" w:type="dxa"/>
            <w:vAlign w:val="center"/>
          </w:tcPr>
          <w:p w:rsidR="005E42C0" w:rsidRPr="002D40AD" w:rsidRDefault="005E42C0" w:rsidP="005E42C0">
            <w:pPr>
              <w:spacing w:after="0" w:line="240" w:lineRule="auto"/>
              <w:jc w:val="center"/>
              <w:rPr>
                <w:rFonts w:ascii="Times New Roman" w:hAnsi="Times New Roman" w:cs="Times New Roman"/>
                <w:color w:val="000000"/>
                <w:sz w:val="24"/>
                <w:szCs w:val="24"/>
              </w:rPr>
            </w:pPr>
            <w:r w:rsidRPr="002D40AD">
              <w:rPr>
                <w:rFonts w:ascii="Times New Roman" w:hAnsi="Times New Roman" w:cs="Times New Roman"/>
                <w:color w:val="000000"/>
                <w:sz w:val="24"/>
                <w:szCs w:val="24"/>
              </w:rPr>
              <w:t>0,294</w:t>
            </w:r>
          </w:p>
        </w:tc>
        <w:tc>
          <w:tcPr>
            <w:tcW w:w="1134" w:type="dxa"/>
            <w:vAlign w:val="center"/>
          </w:tcPr>
          <w:p w:rsidR="005E42C0" w:rsidRPr="002D40AD" w:rsidRDefault="005E42C0" w:rsidP="005E42C0">
            <w:pPr>
              <w:spacing w:after="0" w:line="240" w:lineRule="auto"/>
              <w:jc w:val="center"/>
              <w:rPr>
                <w:rFonts w:ascii="Times New Roman" w:hAnsi="Times New Roman" w:cs="Times New Roman"/>
                <w:color w:val="000000"/>
                <w:sz w:val="24"/>
                <w:szCs w:val="24"/>
              </w:rPr>
            </w:pPr>
            <w:r w:rsidRPr="002D40AD">
              <w:rPr>
                <w:rFonts w:ascii="Times New Roman" w:hAnsi="Times New Roman" w:cs="Times New Roman"/>
                <w:color w:val="000000"/>
                <w:sz w:val="24"/>
                <w:szCs w:val="24"/>
              </w:rPr>
              <w:t>0,441</w:t>
            </w:r>
          </w:p>
        </w:tc>
        <w:tc>
          <w:tcPr>
            <w:tcW w:w="1134" w:type="dxa"/>
            <w:vAlign w:val="center"/>
          </w:tcPr>
          <w:p w:rsidR="005E42C0" w:rsidRPr="002D40AD" w:rsidRDefault="005E42C0" w:rsidP="005E42C0">
            <w:pPr>
              <w:spacing w:after="0" w:line="240" w:lineRule="auto"/>
              <w:jc w:val="center"/>
              <w:rPr>
                <w:rFonts w:ascii="Times New Roman" w:hAnsi="Times New Roman" w:cs="Times New Roman"/>
                <w:color w:val="000000"/>
                <w:sz w:val="24"/>
                <w:szCs w:val="24"/>
              </w:rPr>
            </w:pPr>
            <w:r w:rsidRPr="002D40AD">
              <w:rPr>
                <w:rFonts w:ascii="Times New Roman" w:hAnsi="Times New Roman" w:cs="Times New Roman"/>
                <w:color w:val="000000"/>
                <w:sz w:val="24"/>
                <w:szCs w:val="24"/>
              </w:rPr>
              <w:t>0,699</w:t>
            </w:r>
          </w:p>
        </w:tc>
        <w:tc>
          <w:tcPr>
            <w:tcW w:w="1099" w:type="dxa"/>
            <w:vAlign w:val="center"/>
          </w:tcPr>
          <w:p w:rsidR="005E42C0" w:rsidRPr="002D40AD" w:rsidRDefault="005E42C0" w:rsidP="005E42C0">
            <w:pPr>
              <w:spacing w:after="0" w:line="240" w:lineRule="auto"/>
              <w:jc w:val="center"/>
              <w:rPr>
                <w:rFonts w:ascii="Times New Roman" w:hAnsi="Times New Roman" w:cs="Times New Roman"/>
                <w:color w:val="000000"/>
                <w:sz w:val="24"/>
                <w:szCs w:val="24"/>
              </w:rPr>
            </w:pPr>
            <w:r w:rsidRPr="002D40AD">
              <w:rPr>
                <w:rFonts w:ascii="Times New Roman" w:hAnsi="Times New Roman" w:cs="Times New Roman"/>
                <w:color w:val="000000"/>
                <w:sz w:val="24"/>
                <w:szCs w:val="24"/>
              </w:rPr>
              <w:t>0,751</w:t>
            </w:r>
          </w:p>
        </w:tc>
      </w:tr>
      <w:tr w:rsidR="005E42C0" w:rsidRPr="002D40AD" w:rsidTr="005E42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8344" w:type="dxa"/>
            <w:gridSpan w:val="7"/>
            <w:tcBorders>
              <w:top w:val="single" w:sz="12" w:space="0" w:color="auto"/>
              <w:left w:val="single" w:sz="12" w:space="0" w:color="auto"/>
              <w:bottom w:val="single" w:sz="12" w:space="0" w:color="auto"/>
              <w:right w:val="single" w:sz="12" w:space="0" w:color="auto"/>
            </w:tcBorders>
            <w:shd w:val="clear" w:color="auto" w:fill="DDD9C3" w:themeFill="background2" w:themeFillShade="E6"/>
            <w:noWrap/>
            <w:vAlign w:val="bottom"/>
          </w:tcPr>
          <w:p w:rsidR="005E42C0" w:rsidRPr="002D40AD" w:rsidRDefault="005E42C0" w:rsidP="005E42C0">
            <w:pPr>
              <w:spacing w:after="0" w:line="240" w:lineRule="auto"/>
              <w:rPr>
                <w:rFonts w:ascii="Times New Roman" w:hAnsi="Times New Roman" w:cs="Times New Roman"/>
                <w:b/>
                <w:bCs/>
                <w:i/>
                <w:iCs/>
                <w:color w:val="000000"/>
                <w:sz w:val="24"/>
                <w:szCs w:val="24"/>
              </w:rPr>
            </w:pPr>
            <w:r w:rsidRPr="002D40AD">
              <w:rPr>
                <w:rFonts w:ascii="Times New Roman" w:hAnsi="Times New Roman" w:cs="Times New Roman"/>
                <w:b/>
                <w:i/>
                <w:color w:val="000000"/>
                <w:sz w:val="24"/>
                <w:szCs w:val="24"/>
              </w:rPr>
              <w:t>ИТОГО ПО СЕЛЬСКОМУ ПОСЕЛЕНИЮ</w:t>
            </w:r>
          </w:p>
        </w:tc>
      </w:tr>
    </w:tbl>
    <w:p w:rsidR="005E42C0" w:rsidRPr="002D40AD" w:rsidRDefault="005E42C0" w:rsidP="005E42C0">
      <w:pPr>
        <w:keepLines/>
        <w:spacing w:before="120" w:after="0" w:line="240" w:lineRule="auto"/>
        <w:ind w:firstLine="709"/>
        <w:jc w:val="right"/>
        <w:rPr>
          <w:rFonts w:ascii="Times New Roman" w:eastAsia="Times New Roman" w:hAnsi="Times New Roman" w:cs="Times New Roman"/>
          <w:b/>
          <w:i/>
          <w:sz w:val="24"/>
          <w:szCs w:val="24"/>
          <w:lang w:eastAsia="ru-RU"/>
        </w:rPr>
      </w:pPr>
      <w:r w:rsidRPr="002D40AD">
        <w:rPr>
          <w:rFonts w:ascii="Times New Roman" w:eastAsia="Times New Roman" w:hAnsi="Times New Roman" w:cs="Times New Roman"/>
          <w:b/>
          <w:i/>
          <w:sz w:val="24"/>
          <w:szCs w:val="24"/>
          <w:lang w:eastAsia="ru-RU"/>
        </w:rPr>
        <w:t>Продолжение таблицы №3.4.3</w:t>
      </w:r>
    </w:p>
    <w:tbl>
      <w:tblPr>
        <w:tblW w:w="951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16"/>
        <w:gridCol w:w="1134"/>
        <w:gridCol w:w="992"/>
        <w:gridCol w:w="1135"/>
        <w:gridCol w:w="1134"/>
        <w:gridCol w:w="1134"/>
        <w:gridCol w:w="1134"/>
        <w:gridCol w:w="1134"/>
      </w:tblGrid>
      <w:tr w:rsidR="005E42C0" w:rsidRPr="002D40AD" w:rsidTr="005E42C0">
        <w:trPr>
          <w:trHeight w:val="397"/>
          <w:tblHeader/>
          <w:jc w:val="center"/>
        </w:trPr>
        <w:tc>
          <w:tcPr>
            <w:tcW w:w="1716" w:type="dxa"/>
            <w:vMerge w:val="restart"/>
            <w:shd w:val="clear" w:color="000000" w:fill="F2DBDB"/>
            <w:vAlign w:val="center"/>
            <w:hideMark/>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Наименование</w:t>
            </w:r>
          </w:p>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населенного пункта</w:t>
            </w:r>
          </w:p>
        </w:tc>
        <w:tc>
          <w:tcPr>
            <w:tcW w:w="7797" w:type="dxa"/>
            <w:gridSpan w:val="7"/>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Фактические потери воды в 2021 г., тыс. м</w:t>
            </w:r>
            <w:r w:rsidRPr="002D40AD">
              <w:rPr>
                <w:rFonts w:ascii="Times New Roman" w:eastAsia="Times New Roman" w:hAnsi="Times New Roman" w:cs="Times New Roman"/>
                <w:b/>
                <w:bCs/>
                <w:i/>
                <w:iCs/>
                <w:color w:val="000000"/>
                <w:sz w:val="24"/>
                <w:szCs w:val="24"/>
                <w:vertAlign w:val="superscript"/>
                <w:lang w:eastAsia="ru-RU"/>
              </w:rPr>
              <w:t xml:space="preserve">3 </w:t>
            </w:r>
          </w:p>
        </w:tc>
      </w:tr>
      <w:tr w:rsidR="005E42C0" w:rsidRPr="002D40AD" w:rsidTr="005E42C0">
        <w:trPr>
          <w:trHeight w:val="397"/>
          <w:tblHeader/>
          <w:jc w:val="center"/>
        </w:trPr>
        <w:tc>
          <w:tcPr>
            <w:tcW w:w="1716" w:type="dxa"/>
            <w:vMerge/>
            <w:vAlign w:val="center"/>
            <w:hideMark/>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p>
        </w:tc>
        <w:tc>
          <w:tcPr>
            <w:tcW w:w="1134" w:type="dxa"/>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июль</w:t>
            </w:r>
          </w:p>
        </w:tc>
        <w:tc>
          <w:tcPr>
            <w:tcW w:w="992" w:type="dxa"/>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август</w:t>
            </w:r>
          </w:p>
        </w:tc>
        <w:tc>
          <w:tcPr>
            <w:tcW w:w="1135" w:type="dxa"/>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сентябрь</w:t>
            </w:r>
          </w:p>
        </w:tc>
        <w:tc>
          <w:tcPr>
            <w:tcW w:w="1134" w:type="dxa"/>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октябрь</w:t>
            </w:r>
          </w:p>
        </w:tc>
        <w:tc>
          <w:tcPr>
            <w:tcW w:w="1134" w:type="dxa"/>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ноябрь</w:t>
            </w:r>
          </w:p>
        </w:tc>
        <w:tc>
          <w:tcPr>
            <w:tcW w:w="1134" w:type="dxa"/>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декабрь</w:t>
            </w:r>
          </w:p>
        </w:tc>
        <w:tc>
          <w:tcPr>
            <w:tcW w:w="1134" w:type="dxa"/>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 xml:space="preserve">год </w:t>
            </w:r>
          </w:p>
        </w:tc>
      </w:tr>
      <w:tr w:rsidR="005E42C0" w:rsidRPr="002D40AD" w:rsidTr="005E42C0">
        <w:trPr>
          <w:trHeight w:val="397"/>
          <w:jc w:val="center"/>
        </w:trPr>
        <w:tc>
          <w:tcPr>
            <w:tcW w:w="1716" w:type="dxa"/>
            <w:shd w:val="clear" w:color="auto" w:fill="auto"/>
            <w:vAlign w:val="center"/>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с. Новое Дубовое</w:t>
            </w:r>
          </w:p>
        </w:tc>
        <w:tc>
          <w:tcPr>
            <w:tcW w:w="1134" w:type="dxa"/>
            <w:shd w:val="clear" w:color="auto" w:fill="auto"/>
            <w:vAlign w:val="center"/>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0,912</w:t>
            </w:r>
          </w:p>
        </w:tc>
        <w:tc>
          <w:tcPr>
            <w:tcW w:w="992" w:type="dxa"/>
            <w:shd w:val="clear" w:color="auto" w:fill="auto"/>
            <w:noWrap/>
            <w:vAlign w:val="center"/>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0,860</w:t>
            </w:r>
          </w:p>
        </w:tc>
        <w:tc>
          <w:tcPr>
            <w:tcW w:w="1135" w:type="dxa"/>
            <w:vAlign w:val="center"/>
          </w:tcPr>
          <w:p w:rsidR="005E42C0" w:rsidRPr="002D40AD" w:rsidRDefault="005E42C0" w:rsidP="005E42C0">
            <w:pPr>
              <w:spacing w:after="0" w:line="240" w:lineRule="auto"/>
              <w:jc w:val="center"/>
              <w:rPr>
                <w:rFonts w:ascii="Times New Roman" w:hAnsi="Times New Roman" w:cs="Times New Roman"/>
                <w:color w:val="000000"/>
                <w:sz w:val="24"/>
                <w:szCs w:val="24"/>
              </w:rPr>
            </w:pPr>
            <w:r w:rsidRPr="002D40AD">
              <w:rPr>
                <w:rFonts w:ascii="Times New Roman" w:hAnsi="Times New Roman" w:cs="Times New Roman"/>
                <w:color w:val="000000"/>
                <w:sz w:val="24"/>
                <w:szCs w:val="24"/>
              </w:rPr>
              <w:t>0,596</w:t>
            </w:r>
          </w:p>
        </w:tc>
        <w:tc>
          <w:tcPr>
            <w:tcW w:w="1134" w:type="dxa"/>
            <w:vAlign w:val="center"/>
          </w:tcPr>
          <w:p w:rsidR="005E42C0" w:rsidRPr="002D40AD" w:rsidRDefault="005E42C0" w:rsidP="005E42C0">
            <w:pPr>
              <w:spacing w:after="0" w:line="240" w:lineRule="auto"/>
              <w:jc w:val="center"/>
              <w:rPr>
                <w:rFonts w:ascii="Times New Roman" w:hAnsi="Times New Roman" w:cs="Times New Roman"/>
                <w:color w:val="000000"/>
                <w:sz w:val="24"/>
                <w:szCs w:val="24"/>
              </w:rPr>
            </w:pPr>
            <w:r w:rsidRPr="002D40AD">
              <w:rPr>
                <w:rFonts w:ascii="Times New Roman" w:hAnsi="Times New Roman" w:cs="Times New Roman"/>
                <w:color w:val="000000"/>
                <w:sz w:val="24"/>
                <w:szCs w:val="24"/>
              </w:rPr>
              <w:t>0,392</w:t>
            </w:r>
          </w:p>
        </w:tc>
        <w:tc>
          <w:tcPr>
            <w:tcW w:w="1134" w:type="dxa"/>
            <w:vAlign w:val="center"/>
          </w:tcPr>
          <w:p w:rsidR="005E42C0" w:rsidRPr="002D40AD" w:rsidRDefault="005E42C0" w:rsidP="005E42C0">
            <w:pPr>
              <w:spacing w:after="0" w:line="240" w:lineRule="auto"/>
              <w:jc w:val="center"/>
              <w:rPr>
                <w:rFonts w:ascii="Times New Roman" w:hAnsi="Times New Roman" w:cs="Times New Roman"/>
                <w:color w:val="000000"/>
                <w:sz w:val="24"/>
                <w:szCs w:val="24"/>
              </w:rPr>
            </w:pPr>
            <w:r w:rsidRPr="002D40AD">
              <w:rPr>
                <w:rFonts w:ascii="Times New Roman" w:hAnsi="Times New Roman" w:cs="Times New Roman"/>
                <w:color w:val="000000"/>
                <w:sz w:val="24"/>
                <w:szCs w:val="24"/>
              </w:rPr>
              <w:t>0,799</w:t>
            </w:r>
          </w:p>
        </w:tc>
        <w:tc>
          <w:tcPr>
            <w:tcW w:w="1134" w:type="dxa"/>
            <w:vAlign w:val="center"/>
          </w:tcPr>
          <w:p w:rsidR="005E42C0" w:rsidRPr="002D40AD" w:rsidRDefault="005E42C0" w:rsidP="005E42C0">
            <w:pPr>
              <w:spacing w:after="0" w:line="240" w:lineRule="auto"/>
              <w:jc w:val="center"/>
              <w:rPr>
                <w:rFonts w:ascii="Times New Roman" w:hAnsi="Times New Roman" w:cs="Times New Roman"/>
                <w:color w:val="000000"/>
                <w:sz w:val="24"/>
                <w:szCs w:val="24"/>
              </w:rPr>
            </w:pPr>
            <w:r w:rsidRPr="002D40AD">
              <w:rPr>
                <w:rFonts w:ascii="Times New Roman" w:hAnsi="Times New Roman" w:cs="Times New Roman"/>
                <w:color w:val="000000"/>
                <w:sz w:val="24"/>
                <w:szCs w:val="24"/>
              </w:rPr>
              <w:t>0,305</w:t>
            </w:r>
          </w:p>
        </w:tc>
        <w:tc>
          <w:tcPr>
            <w:tcW w:w="1134" w:type="dxa"/>
            <w:vAlign w:val="center"/>
          </w:tcPr>
          <w:p w:rsidR="005E42C0" w:rsidRPr="002D40AD" w:rsidRDefault="005E42C0" w:rsidP="005E42C0">
            <w:pPr>
              <w:spacing w:after="0" w:line="240" w:lineRule="auto"/>
              <w:jc w:val="center"/>
              <w:rPr>
                <w:rFonts w:ascii="Times New Roman" w:hAnsi="Times New Roman" w:cs="Times New Roman"/>
                <w:color w:val="000000"/>
                <w:sz w:val="24"/>
                <w:szCs w:val="24"/>
              </w:rPr>
            </w:pPr>
            <w:r w:rsidRPr="002D40AD">
              <w:rPr>
                <w:rFonts w:ascii="Times New Roman" w:hAnsi="Times New Roman" w:cs="Times New Roman"/>
                <w:color w:val="000000"/>
                <w:sz w:val="24"/>
                <w:szCs w:val="24"/>
              </w:rPr>
              <w:t>6,853</w:t>
            </w:r>
          </w:p>
        </w:tc>
      </w:tr>
      <w:tr w:rsidR="005E42C0" w:rsidRPr="002D40AD" w:rsidTr="005E42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8379" w:type="dxa"/>
            <w:gridSpan w:val="7"/>
            <w:tcBorders>
              <w:top w:val="single" w:sz="12" w:space="0" w:color="auto"/>
              <w:left w:val="single" w:sz="12" w:space="0" w:color="auto"/>
              <w:bottom w:val="single" w:sz="12" w:space="0" w:color="auto"/>
              <w:right w:val="single" w:sz="12" w:space="0" w:color="auto"/>
            </w:tcBorders>
            <w:shd w:val="clear" w:color="auto" w:fill="DDD9C3" w:themeFill="background2" w:themeFillShade="E6"/>
            <w:noWrap/>
            <w:vAlign w:val="bottom"/>
          </w:tcPr>
          <w:p w:rsidR="005E42C0" w:rsidRPr="002D40AD" w:rsidRDefault="005E42C0" w:rsidP="005E42C0">
            <w:pPr>
              <w:spacing w:after="0" w:line="240" w:lineRule="auto"/>
              <w:rPr>
                <w:rFonts w:ascii="Times New Roman" w:hAnsi="Times New Roman" w:cs="Times New Roman"/>
                <w:b/>
                <w:bCs/>
                <w:i/>
                <w:iCs/>
                <w:color w:val="000000"/>
                <w:sz w:val="24"/>
                <w:szCs w:val="24"/>
              </w:rPr>
            </w:pPr>
            <w:r w:rsidRPr="002D40AD">
              <w:rPr>
                <w:rFonts w:ascii="Times New Roman" w:hAnsi="Times New Roman" w:cs="Times New Roman"/>
                <w:b/>
                <w:i/>
                <w:color w:val="000000"/>
                <w:sz w:val="24"/>
                <w:szCs w:val="24"/>
              </w:rPr>
              <w:t>ИТОГО ПО СЕЛЬСКОМУ ПОСЕЛЕНИЮ</w:t>
            </w:r>
          </w:p>
        </w:tc>
        <w:tc>
          <w:tcPr>
            <w:tcW w:w="1134"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tcPr>
          <w:p w:rsidR="005E42C0" w:rsidRPr="002D40AD" w:rsidRDefault="005E42C0" w:rsidP="005E42C0">
            <w:pPr>
              <w:spacing w:after="0" w:line="240" w:lineRule="auto"/>
              <w:jc w:val="center"/>
              <w:rPr>
                <w:rFonts w:ascii="Times New Roman" w:hAnsi="Times New Roman" w:cs="Times New Roman"/>
                <w:b/>
                <w:bCs/>
                <w:i/>
                <w:iCs/>
                <w:color w:val="000000"/>
                <w:sz w:val="24"/>
                <w:szCs w:val="24"/>
              </w:rPr>
            </w:pPr>
            <w:r w:rsidRPr="002D40AD">
              <w:rPr>
                <w:rFonts w:ascii="Times New Roman" w:hAnsi="Times New Roman" w:cs="Times New Roman"/>
                <w:b/>
                <w:bCs/>
                <w:i/>
                <w:iCs/>
                <w:color w:val="000000"/>
                <w:sz w:val="24"/>
                <w:szCs w:val="24"/>
              </w:rPr>
              <w:t>6,853</w:t>
            </w:r>
          </w:p>
        </w:tc>
      </w:tr>
    </w:tbl>
    <w:p w:rsidR="005E42C0" w:rsidRPr="005E42C0" w:rsidRDefault="005E42C0" w:rsidP="005E42C0">
      <w:pPr>
        <w:keepLines/>
        <w:spacing w:before="120" w:after="0" w:line="240" w:lineRule="auto"/>
        <w:ind w:firstLine="709"/>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Потери воды в 2021 г. составляют 13,53%.</w:t>
      </w:r>
    </w:p>
    <w:p w:rsidR="005E42C0" w:rsidRPr="005E42C0" w:rsidRDefault="005E42C0" w:rsidP="005E42C0">
      <w:pPr>
        <w:keepLines/>
        <w:widowControl w:val="0"/>
        <w:numPr>
          <w:ilvl w:val="1"/>
          <w:numId w:val="4"/>
        </w:numPr>
        <w:tabs>
          <w:tab w:val="num" w:pos="1418"/>
          <w:tab w:val="left" w:pos="1701"/>
          <w:tab w:val="left" w:pos="1814"/>
        </w:tabs>
        <w:suppressAutoHyphens/>
        <w:snapToGrid w:val="0"/>
        <w:spacing w:before="360" w:after="240" w:line="240" w:lineRule="auto"/>
        <w:ind w:left="993"/>
        <w:jc w:val="both"/>
        <w:outlineLvl w:val="1"/>
        <w:rPr>
          <w:rFonts w:ascii="Times New Roman" w:eastAsia="Times New Roman" w:hAnsi="Times New Roman" w:cs="Times New Roman"/>
          <w:b/>
          <w:bCs/>
          <w:sz w:val="28"/>
          <w:szCs w:val="28"/>
          <w:lang w:eastAsia="ru-RU"/>
        </w:rPr>
      </w:pPr>
      <w:bookmarkStart w:id="14" w:name="_Toc367265705"/>
      <w:r w:rsidRPr="005E42C0">
        <w:rPr>
          <w:rFonts w:ascii="Times New Roman" w:eastAsia="Times New Roman" w:hAnsi="Times New Roman" w:cs="Times New Roman"/>
          <w:b/>
          <w:bCs/>
          <w:sz w:val="28"/>
          <w:szCs w:val="28"/>
          <w:lang w:eastAsia="ru-RU"/>
        </w:rPr>
        <w:t>Описание существующей системы коммерческого учета горячей, питьевой, технической воды и планов по установке приборов учета</w:t>
      </w:r>
      <w:bookmarkEnd w:id="14"/>
    </w:p>
    <w:p w:rsidR="005E42C0" w:rsidRPr="005E42C0" w:rsidRDefault="005E42C0" w:rsidP="005E42C0">
      <w:pPr>
        <w:spacing w:after="0" w:line="240" w:lineRule="auto"/>
        <w:ind w:firstLine="539"/>
        <w:jc w:val="both"/>
        <w:rPr>
          <w:rFonts w:ascii="Times New Roman" w:eastAsia="Times New Roman" w:hAnsi="Times New Roman" w:cs="Times New Roman"/>
          <w:sz w:val="28"/>
          <w:szCs w:val="28"/>
          <w:lang w:eastAsia="ru-RU"/>
        </w:rPr>
      </w:pPr>
      <w:bookmarkStart w:id="15" w:name="P002E"/>
      <w:bookmarkEnd w:id="15"/>
      <w:r w:rsidRPr="005E42C0">
        <w:rPr>
          <w:rFonts w:ascii="Times New Roman" w:eastAsia="Times New Roman" w:hAnsi="Times New Roman" w:cs="Times New Roman"/>
          <w:sz w:val="28"/>
          <w:szCs w:val="28"/>
          <w:lang w:eastAsia="ru-RU"/>
        </w:rPr>
        <w:t>Коммерческому учету подлежит количество:</w:t>
      </w:r>
    </w:p>
    <w:p w:rsidR="005E42C0" w:rsidRPr="005E42C0" w:rsidRDefault="005E42C0" w:rsidP="005E42C0">
      <w:pPr>
        <w:spacing w:after="0" w:line="240" w:lineRule="auto"/>
        <w:ind w:firstLine="53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воды, поданной (полученной) за определенный период абонентам по договорам водоснабжения;</w:t>
      </w:r>
    </w:p>
    <w:p w:rsidR="005E42C0" w:rsidRPr="005E42C0" w:rsidRDefault="005E42C0" w:rsidP="005E42C0">
      <w:pPr>
        <w:spacing w:after="0" w:line="240" w:lineRule="auto"/>
        <w:ind w:firstLine="53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воды, транспортируемой транзитной организацией по договору по транспортировке воды;</w:t>
      </w:r>
    </w:p>
    <w:p w:rsidR="005E42C0" w:rsidRPr="005E42C0" w:rsidRDefault="005E42C0" w:rsidP="005E42C0">
      <w:pPr>
        <w:spacing w:after="0" w:line="240" w:lineRule="auto"/>
        <w:ind w:firstLine="53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воды, в отношении которой проведены мероприятия водоподготовки по договору по водоподготовке воды.</w:t>
      </w:r>
    </w:p>
    <w:p w:rsidR="005E42C0" w:rsidRPr="005E42C0" w:rsidRDefault="005E42C0" w:rsidP="005E42C0">
      <w:pPr>
        <w:spacing w:after="0" w:line="240" w:lineRule="auto"/>
        <w:ind w:firstLine="53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Коммерческий учет воды осуществляется в соответствии с Правилами организации коммерческого учета воды, сточных вод, утвержденных постановлением Правительства Российской Федерации от 4 сентября 2013 года №776 (с изменениями на 22 мая 2020 года).</w:t>
      </w:r>
    </w:p>
    <w:p w:rsidR="005E42C0" w:rsidRPr="005E42C0" w:rsidRDefault="005E42C0" w:rsidP="005E42C0">
      <w:pPr>
        <w:spacing w:after="0" w:line="240" w:lineRule="auto"/>
        <w:ind w:firstLine="53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Коммерческий учет воды осуществляется путем измерения количества воды приборами  учета (средствами измерения) воды в узлах учета или расчетным способом в случаях, предусмотренных </w:t>
      </w:r>
      <w:hyperlink r:id="rId13" w:history="1">
        <w:r w:rsidRPr="005E42C0">
          <w:rPr>
            <w:rFonts w:ascii="Times New Roman" w:eastAsia="Times New Roman" w:hAnsi="Times New Roman" w:cs="Times New Roman"/>
            <w:sz w:val="28"/>
            <w:szCs w:val="28"/>
            <w:lang w:eastAsia="ru-RU"/>
          </w:rPr>
          <w:t>Федеральным законом "О водоснабжении и водоотведении"</w:t>
        </w:r>
      </w:hyperlink>
      <w:r w:rsidRPr="005E42C0">
        <w:rPr>
          <w:rFonts w:ascii="Times New Roman" w:eastAsia="Times New Roman" w:hAnsi="Times New Roman" w:cs="Times New Roman"/>
          <w:sz w:val="28"/>
          <w:szCs w:val="28"/>
          <w:lang w:eastAsia="ru-RU"/>
        </w:rPr>
        <w:t>.</w:t>
      </w:r>
    </w:p>
    <w:p w:rsidR="005E42C0" w:rsidRPr="005E42C0" w:rsidRDefault="005E42C0" w:rsidP="005E42C0">
      <w:pPr>
        <w:spacing w:after="0" w:line="240" w:lineRule="auto"/>
        <w:ind w:firstLine="53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Коммерческий учет холодной воды осуществляется</w:t>
      </w:r>
      <w:bookmarkStart w:id="16" w:name="P0036"/>
      <w:bookmarkEnd w:id="16"/>
      <w:r w:rsidRPr="005E42C0">
        <w:rPr>
          <w:rFonts w:ascii="Times New Roman" w:eastAsia="Times New Roman" w:hAnsi="Times New Roman" w:cs="Times New Roman"/>
          <w:sz w:val="28"/>
          <w:szCs w:val="28"/>
          <w:lang w:eastAsia="ru-RU"/>
        </w:rPr>
        <w:t>:</w:t>
      </w:r>
    </w:p>
    <w:p w:rsidR="005E42C0" w:rsidRPr="005E42C0" w:rsidRDefault="005E42C0" w:rsidP="005E42C0">
      <w:pPr>
        <w:spacing w:after="0" w:line="240" w:lineRule="auto"/>
        <w:ind w:firstLine="53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абонентом, если иное не предусмотрено договорами водоснабжения и (или) единым договором холодного водоснабжения и водоотведения;</w:t>
      </w:r>
    </w:p>
    <w:p w:rsidR="005E42C0" w:rsidRPr="005E42C0" w:rsidRDefault="005E42C0" w:rsidP="005E42C0">
      <w:pPr>
        <w:spacing w:after="0" w:line="240" w:lineRule="auto"/>
        <w:ind w:firstLine="53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транзитной организацией, если иное не предусмотрено договором по транспортировке холодной воды.</w:t>
      </w:r>
    </w:p>
    <w:p w:rsidR="005E42C0" w:rsidRPr="005E42C0" w:rsidRDefault="005E42C0" w:rsidP="005E42C0">
      <w:pPr>
        <w:spacing w:after="0" w:line="240" w:lineRule="auto"/>
        <w:ind w:firstLine="53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lastRenderedPageBreak/>
        <w:t>Коммерческий учет воды осуществляется расчетным способом в следующих случаях:</w:t>
      </w:r>
    </w:p>
    <w:p w:rsidR="005E42C0" w:rsidRPr="005E42C0" w:rsidRDefault="005E42C0" w:rsidP="005E42C0">
      <w:pPr>
        <w:spacing w:after="0" w:line="240" w:lineRule="auto"/>
        <w:ind w:firstLine="539"/>
        <w:jc w:val="both"/>
        <w:rPr>
          <w:rFonts w:ascii="Times New Roman" w:eastAsia="Times New Roman" w:hAnsi="Times New Roman" w:cs="Times New Roman"/>
          <w:sz w:val="28"/>
          <w:szCs w:val="28"/>
          <w:lang w:eastAsia="ru-RU"/>
        </w:rPr>
      </w:pPr>
      <w:bookmarkStart w:id="17" w:name="P0067"/>
      <w:bookmarkEnd w:id="17"/>
      <w:r w:rsidRPr="005E42C0">
        <w:rPr>
          <w:rFonts w:ascii="Times New Roman" w:eastAsia="Times New Roman" w:hAnsi="Times New Roman" w:cs="Times New Roman"/>
          <w:sz w:val="28"/>
          <w:szCs w:val="28"/>
          <w:lang w:eastAsia="ru-RU"/>
        </w:rPr>
        <w:t>а) при отсутствии прибора учета, в том числе в случае самовольного присоединения и (или) пользования централизованными системами водоснабжения;</w:t>
      </w:r>
    </w:p>
    <w:p w:rsidR="005E42C0" w:rsidRPr="005E42C0" w:rsidRDefault="005E42C0" w:rsidP="005E42C0">
      <w:pPr>
        <w:spacing w:after="0" w:line="240" w:lineRule="auto"/>
        <w:ind w:firstLine="539"/>
        <w:jc w:val="both"/>
        <w:rPr>
          <w:rFonts w:ascii="Times New Roman" w:eastAsia="Times New Roman" w:hAnsi="Times New Roman" w:cs="Times New Roman"/>
          <w:sz w:val="28"/>
          <w:szCs w:val="28"/>
          <w:lang w:eastAsia="ru-RU"/>
        </w:rPr>
      </w:pPr>
      <w:bookmarkStart w:id="18" w:name="P0069"/>
      <w:bookmarkEnd w:id="18"/>
      <w:r w:rsidRPr="005E42C0">
        <w:rPr>
          <w:rFonts w:ascii="Times New Roman" w:eastAsia="Times New Roman" w:hAnsi="Times New Roman" w:cs="Times New Roman"/>
          <w:sz w:val="28"/>
          <w:szCs w:val="28"/>
          <w:lang w:eastAsia="ru-RU"/>
        </w:rPr>
        <w:t>б) в случае неисправности прибора учета;</w:t>
      </w:r>
    </w:p>
    <w:p w:rsidR="005E42C0" w:rsidRPr="005E42C0" w:rsidRDefault="005E42C0" w:rsidP="005E42C0">
      <w:pPr>
        <w:spacing w:after="0" w:line="240" w:lineRule="auto"/>
        <w:ind w:firstLine="539"/>
        <w:jc w:val="both"/>
        <w:rPr>
          <w:rFonts w:ascii="Times New Roman" w:eastAsia="Times New Roman" w:hAnsi="Times New Roman" w:cs="Times New Roman"/>
          <w:sz w:val="28"/>
          <w:szCs w:val="28"/>
          <w:lang w:eastAsia="ru-RU"/>
        </w:rPr>
      </w:pPr>
      <w:bookmarkStart w:id="19" w:name="P006B"/>
      <w:bookmarkEnd w:id="19"/>
      <w:r w:rsidRPr="005E42C0">
        <w:rPr>
          <w:rFonts w:ascii="Times New Roman" w:eastAsia="Times New Roman" w:hAnsi="Times New Roman" w:cs="Times New Roman"/>
          <w:sz w:val="28"/>
          <w:szCs w:val="28"/>
          <w:lang w:eastAsia="ru-RU"/>
        </w:rPr>
        <w:t>в) при нарушении в течение более 6 месяцев сроков представления показаний прибора учета, являющегося собственностью абонента или транзитной организации, за исключением случаев предварительного уведомления абонентом или транзитной организацией организации, осуществляющей горячее водоснабжение, холодное водоснабжение, о временном прекращении потребления воды.</w:t>
      </w:r>
    </w:p>
    <w:p w:rsidR="005E42C0" w:rsidRPr="005E42C0" w:rsidRDefault="005E42C0" w:rsidP="005E42C0">
      <w:pPr>
        <w:spacing w:after="0" w:line="240" w:lineRule="auto"/>
        <w:ind w:firstLine="53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Подключение (технологическое присоединение) абонентов к централизованной системе холодного водоснабжения без оборудования узла учета приборами учета воды не допускается.</w:t>
      </w:r>
    </w:p>
    <w:p w:rsidR="005E42C0" w:rsidRPr="005E42C0" w:rsidRDefault="005E42C0" w:rsidP="005E42C0">
      <w:pPr>
        <w:spacing w:after="0" w:line="240" w:lineRule="auto"/>
        <w:ind w:firstLine="53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Основное назначение счетчиков воды - учет количества использованной потребителями воды. Счетчики воды являются устройствами, стимулирующими рациональное водопотребление.</w:t>
      </w:r>
    </w:p>
    <w:p w:rsidR="005E42C0" w:rsidRPr="005E42C0" w:rsidRDefault="005E42C0" w:rsidP="005E42C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По состоянию на июль 2022 г. количество абонентов, в </w:t>
      </w:r>
      <w:proofErr w:type="spellStart"/>
      <w:r w:rsidRPr="005E42C0">
        <w:rPr>
          <w:rFonts w:ascii="Times New Roman" w:eastAsia="Times New Roman" w:hAnsi="Times New Roman" w:cs="Times New Roman"/>
          <w:sz w:val="28"/>
          <w:szCs w:val="28"/>
          <w:lang w:eastAsia="ru-RU"/>
        </w:rPr>
        <w:t>т.ч</w:t>
      </w:r>
      <w:proofErr w:type="spellEnd"/>
      <w:r w:rsidRPr="005E42C0">
        <w:rPr>
          <w:rFonts w:ascii="Times New Roman" w:eastAsia="Times New Roman" w:hAnsi="Times New Roman" w:cs="Times New Roman"/>
          <w:sz w:val="28"/>
          <w:szCs w:val="28"/>
          <w:lang w:eastAsia="ru-RU"/>
        </w:rPr>
        <w:t>. со счетчиками, представлено в таблице №3.5.1.</w:t>
      </w:r>
    </w:p>
    <w:p w:rsidR="005E42C0" w:rsidRPr="00AC7E22" w:rsidRDefault="005E42C0" w:rsidP="005E42C0">
      <w:pPr>
        <w:keepLines/>
        <w:spacing w:before="120" w:after="0" w:line="240" w:lineRule="auto"/>
        <w:ind w:firstLine="709"/>
        <w:jc w:val="right"/>
        <w:rPr>
          <w:rFonts w:ascii="Times New Roman" w:eastAsia="Times New Roman" w:hAnsi="Times New Roman" w:cs="Times New Roman"/>
          <w:sz w:val="24"/>
          <w:szCs w:val="24"/>
          <w:lang w:eastAsia="ru-RU"/>
        </w:rPr>
      </w:pPr>
      <w:r w:rsidRPr="00AC7E22">
        <w:rPr>
          <w:rFonts w:ascii="Times New Roman" w:eastAsia="Times New Roman" w:hAnsi="Times New Roman" w:cs="Times New Roman"/>
          <w:b/>
          <w:i/>
          <w:sz w:val="24"/>
          <w:szCs w:val="24"/>
          <w:lang w:eastAsia="ru-RU"/>
        </w:rPr>
        <w:t>Таблица №3.5.1</w:t>
      </w:r>
    </w:p>
    <w:tbl>
      <w:tblPr>
        <w:tblW w:w="990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579"/>
        <w:gridCol w:w="2126"/>
        <w:gridCol w:w="1276"/>
        <w:gridCol w:w="1276"/>
        <w:gridCol w:w="1648"/>
      </w:tblGrid>
      <w:tr w:rsidR="005E42C0" w:rsidRPr="005E42C0" w:rsidTr="005E42C0">
        <w:trPr>
          <w:trHeight w:val="397"/>
          <w:tblHeader/>
          <w:jc w:val="center"/>
        </w:trPr>
        <w:tc>
          <w:tcPr>
            <w:tcW w:w="3579" w:type="dxa"/>
            <w:vMerge w:val="restart"/>
            <w:shd w:val="clear" w:color="000000" w:fill="F2DBDB"/>
            <w:vAlign w:val="center"/>
            <w:hideMark/>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Наименование</w:t>
            </w:r>
          </w:p>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населенного пункта</w:t>
            </w:r>
          </w:p>
        </w:tc>
        <w:tc>
          <w:tcPr>
            <w:tcW w:w="2126" w:type="dxa"/>
            <w:vMerge w:val="restart"/>
            <w:shd w:val="clear" w:color="000000" w:fill="F2DBDB"/>
            <w:vAlign w:val="center"/>
            <w:hideMark/>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 xml:space="preserve">Количество </w:t>
            </w:r>
            <w:proofErr w:type="gramStart"/>
            <w:r w:rsidRPr="002D40AD">
              <w:rPr>
                <w:rFonts w:ascii="Times New Roman" w:eastAsia="Times New Roman" w:hAnsi="Times New Roman" w:cs="Times New Roman"/>
                <w:b/>
                <w:bCs/>
                <w:i/>
                <w:iCs/>
                <w:color w:val="000000"/>
                <w:sz w:val="24"/>
                <w:szCs w:val="24"/>
                <w:lang w:eastAsia="ru-RU"/>
              </w:rPr>
              <w:t>проживающих</w:t>
            </w:r>
            <w:proofErr w:type="gramEnd"/>
            <w:r w:rsidRPr="002D40AD">
              <w:rPr>
                <w:rFonts w:ascii="Times New Roman" w:eastAsia="Times New Roman" w:hAnsi="Times New Roman" w:cs="Times New Roman"/>
                <w:b/>
                <w:bCs/>
                <w:i/>
                <w:iCs/>
                <w:color w:val="000000"/>
                <w:sz w:val="24"/>
                <w:szCs w:val="24"/>
                <w:lang w:eastAsia="ru-RU"/>
              </w:rPr>
              <w:t xml:space="preserve"> в населенном пункте</w:t>
            </w:r>
          </w:p>
        </w:tc>
        <w:tc>
          <w:tcPr>
            <w:tcW w:w="4200" w:type="dxa"/>
            <w:gridSpan w:val="3"/>
            <w:shd w:val="clear" w:color="000000" w:fill="F2DBDB"/>
            <w:vAlign w:val="center"/>
            <w:hideMark/>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Численность абонентов</w:t>
            </w:r>
          </w:p>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МУП «</w:t>
            </w:r>
            <w:proofErr w:type="spellStart"/>
            <w:r w:rsidRPr="002D40AD">
              <w:rPr>
                <w:rFonts w:ascii="Times New Roman" w:eastAsia="Times New Roman" w:hAnsi="Times New Roman" w:cs="Times New Roman"/>
                <w:b/>
                <w:bCs/>
                <w:i/>
                <w:iCs/>
                <w:color w:val="000000"/>
                <w:sz w:val="24"/>
                <w:szCs w:val="24"/>
                <w:lang w:eastAsia="ru-RU"/>
              </w:rPr>
              <w:t>Хлевенский</w:t>
            </w:r>
            <w:proofErr w:type="spellEnd"/>
            <w:r w:rsidRPr="002D40AD">
              <w:rPr>
                <w:rFonts w:ascii="Times New Roman" w:eastAsia="Times New Roman" w:hAnsi="Times New Roman" w:cs="Times New Roman"/>
                <w:b/>
                <w:bCs/>
                <w:i/>
                <w:iCs/>
                <w:color w:val="000000"/>
                <w:sz w:val="24"/>
                <w:szCs w:val="24"/>
                <w:lang w:eastAsia="ru-RU"/>
              </w:rPr>
              <w:t xml:space="preserve"> водоканал»</w:t>
            </w:r>
          </w:p>
        </w:tc>
      </w:tr>
      <w:tr w:rsidR="005E42C0" w:rsidRPr="005E42C0" w:rsidTr="005E42C0">
        <w:trPr>
          <w:trHeight w:val="397"/>
          <w:tblHeader/>
          <w:jc w:val="center"/>
        </w:trPr>
        <w:tc>
          <w:tcPr>
            <w:tcW w:w="3579" w:type="dxa"/>
            <w:vMerge/>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p>
        </w:tc>
        <w:tc>
          <w:tcPr>
            <w:tcW w:w="2126" w:type="dxa"/>
            <w:vMerge/>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p>
        </w:tc>
        <w:tc>
          <w:tcPr>
            <w:tcW w:w="1276" w:type="dxa"/>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человек</w:t>
            </w:r>
          </w:p>
        </w:tc>
        <w:tc>
          <w:tcPr>
            <w:tcW w:w="1276" w:type="dxa"/>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абонентов</w:t>
            </w:r>
          </w:p>
        </w:tc>
        <w:tc>
          <w:tcPr>
            <w:tcW w:w="1648" w:type="dxa"/>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 xml:space="preserve">в </w:t>
            </w:r>
            <w:proofErr w:type="spellStart"/>
            <w:r w:rsidRPr="002D40AD">
              <w:rPr>
                <w:rFonts w:ascii="Times New Roman" w:eastAsia="Times New Roman" w:hAnsi="Times New Roman" w:cs="Times New Roman"/>
                <w:b/>
                <w:bCs/>
                <w:i/>
                <w:iCs/>
                <w:color w:val="000000"/>
                <w:sz w:val="24"/>
                <w:szCs w:val="24"/>
                <w:lang w:eastAsia="ru-RU"/>
              </w:rPr>
              <w:t>т.ч</w:t>
            </w:r>
            <w:proofErr w:type="spellEnd"/>
            <w:r w:rsidRPr="002D40AD">
              <w:rPr>
                <w:rFonts w:ascii="Times New Roman" w:eastAsia="Times New Roman" w:hAnsi="Times New Roman" w:cs="Times New Roman"/>
                <w:b/>
                <w:bCs/>
                <w:i/>
                <w:iCs/>
                <w:color w:val="000000"/>
                <w:sz w:val="24"/>
                <w:szCs w:val="24"/>
                <w:lang w:eastAsia="ru-RU"/>
              </w:rPr>
              <w:t>. со счетчиками</w:t>
            </w:r>
          </w:p>
        </w:tc>
      </w:tr>
      <w:tr w:rsidR="005E42C0" w:rsidRPr="005E42C0" w:rsidTr="005E42C0">
        <w:trPr>
          <w:trHeight w:val="397"/>
          <w:jc w:val="center"/>
        </w:trPr>
        <w:tc>
          <w:tcPr>
            <w:tcW w:w="3579" w:type="dxa"/>
            <w:shd w:val="clear" w:color="auto" w:fill="auto"/>
            <w:vAlign w:val="center"/>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с. Новое Дубовое</w:t>
            </w:r>
          </w:p>
        </w:tc>
        <w:tc>
          <w:tcPr>
            <w:tcW w:w="2126" w:type="dxa"/>
            <w:shd w:val="clear" w:color="auto" w:fill="auto"/>
            <w:vAlign w:val="center"/>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969</w:t>
            </w:r>
          </w:p>
        </w:tc>
        <w:tc>
          <w:tcPr>
            <w:tcW w:w="1276" w:type="dxa"/>
            <w:shd w:val="clear" w:color="auto" w:fill="auto"/>
            <w:noWrap/>
            <w:vAlign w:val="center"/>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1210</w:t>
            </w:r>
          </w:p>
        </w:tc>
        <w:tc>
          <w:tcPr>
            <w:tcW w:w="1276" w:type="dxa"/>
            <w:vAlign w:val="center"/>
          </w:tcPr>
          <w:p w:rsidR="005E42C0" w:rsidRPr="002D40AD" w:rsidRDefault="005E42C0" w:rsidP="005E42C0">
            <w:pPr>
              <w:spacing w:after="0" w:line="240" w:lineRule="auto"/>
              <w:jc w:val="center"/>
              <w:rPr>
                <w:rFonts w:ascii="Times New Roman" w:hAnsi="Times New Roman" w:cs="Times New Roman"/>
                <w:color w:val="000000"/>
                <w:sz w:val="24"/>
                <w:szCs w:val="24"/>
              </w:rPr>
            </w:pPr>
            <w:r w:rsidRPr="002D40AD">
              <w:rPr>
                <w:rFonts w:ascii="Times New Roman" w:hAnsi="Times New Roman" w:cs="Times New Roman"/>
                <w:color w:val="000000"/>
                <w:sz w:val="24"/>
                <w:szCs w:val="24"/>
              </w:rPr>
              <w:t>719</w:t>
            </w:r>
          </w:p>
        </w:tc>
        <w:tc>
          <w:tcPr>
            <w:tcW w:w="1648" w:type="dxa"/>
            <w:vAlign w:val="center"/>
          </w:tcPr>
          <w:p w:rsidR="005E42C0" w:rsidRPr="002D40AD" w:rsidRDefault="005E42C0" w:rsidP="005E42C0">
            <w:pPr>
              <w:spacing w:after="0" w:line="240" w:lineRule="auto"/>
              <w:jc w:val="center"/>
              <w:rPr>
                <w:rFonts w:ascii="Times New Roman" w:hAnsi="Times New Roman" w:cs="Times New Roman"/>
                <w:color w:val="000000"/>
                <w:sz w:val="24"/>
                <w:szCs w:val="24"/>
              </w:rPr>
            </w:pPr>
            <w:r w:rsidRPr="002D40AD">
              <w:rPr>
                <w:rFonts w:ascii="Times New Roman" w:hAnsi="Times New Roman" w:cs="Times New Roman"/>
                <w:color w:val="000000"/>
                <w:sz w:val="24"/>
                <w:szCs w:val="24"/>
              </w:rPr>
              <w:t>619</w:t>
            </w:r>
          </w:p>
        </w:tc>
      </w:tr>
      <w:tr w:rsidR="005E42C0" w:rsidRPr="005E42C0" w:rsidTr="005E42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3579"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noWrap/>
            <w:vAlign w:val="bottom"/>
          </w:tcPr>
          <w:p w:rsidR="005E42C0" w:rsidRPr="002D40AD" w:rsidRDefault="005E42C0" w:rsidP="005E42C0">
            <w:pPr>
              <w:spacing w:after="0" w:line="240" w:lineRule="auto"/>
              <w:rPr>
                <w:rFonts w:ascii="Times New Roman" w:hAnsi="Times New Roman" w:cs="Times New Roman"/>
                <w:b/>
                <w:bCs/>
                <w:i/>
                <w:iCs/>
                <w:color w:val="000000"/>
                <w:sz w:val="24"/>
                <w:szCs w:val="24"/>
              </w:rPr>
            </w:pPr>
            <w:r w:rsidRPr="002D40AD">
              <w:rPr>
                <w:rFonts w:ascii="Times New Roman" w:hAnsi="Times New Roman" w:cs="Times New Roman"/>
                <w:b/>
                <w:i/>
                <w:color w:val="000000"/>
                <w:sz w:val="24"/>
                <w:szCs w:val="24"/>
              </w:rPr>
              <w:t>ИТОГО ПО СЕЛЬСКОМУ ПОСЕЛЕНИЮ</w:t>
            </w:r>
          </w:p>
        </w:tc>
        <w:tc>
          <w:tcPr>
            <w:tcW w:w="2126"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tcPr>
          <w:p w:rsidR="005E42C0" w:rsidRPr="002D40AD" w:rsidRDefault="005E42C0" w:rsidP="005E42C0">
            <w:pPr>
              <w:spacing w:after="0" w:line="240" w:lineRule="auto"/>
              <w:jc w:val="center"/>
              <w:rPr>
                <w:rFonts w:ascii="Times New Roman" w:hAnsi="Times New Roman" w:cs="Times New Roman"/>
                <w:b/>
                <w:bCs/>
                <w:i/>
                <w:iCs/>
                <w:color w:val="000000"/>
                <w:sz w:val="24"/>
                <w:szCs w:val="24"/>
              </w:rPr>
            </w:pPr>
            <w:r w:rsidRPr="002D40AD">
              <w:rPr>
                <w:rFonts w:ascii="Times New Roman" w:hAnsi="Times New Roman" w:cs="Times New Roman"/>
                <w:b/>
                <w:bCs/>
                <w:i/>
                <w:iCs/>
                <w:color w:val="000000"/>
                <w:sz w:val="24"/>
                <w:szCs w:val="24"/>
              </w:rPr>
              <w:t>969</w:t>
            </w:r>
          </w:p>
        </w:tc>
        <w:tc>
          <w:tcPr>
            <w:tcW w:w="1276"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tcPr>
          <w:p w:rsidR="005E42C0" w:rsidRPr="002D40AD" w:rsidRDefault="005E42C0" w:rsidP="005E42C0">
            <w:pPr>
              <w:spacing w:after="0" w:line="240" w:lineRule="auto"/>
              <w:jc w:val="center"/>
              <w:rPr>
                <w:rFonts w:ascii="Times New Roman" w:hAnsi="Times New Roman" w:cs="Times New Roman"/>
                <w:b/>
                <w:bCs/>
                <w:i/>
                <w:iCs/>
                <w:color w:val="000000"/>
                <w:sz w:val="24"/>
                <w:szCs w:val="24"/>
              </w:rPr>
            </w:pPr>
            <w:r w:rsidRPr="002D40AD">
              <w:rPr>
                <w:rFonts w:ascii="Times New Roman" w:hAnsi="Times New Roman" w:cs="Times New Roman"/>
                <w:b/>
                <w:bCs/>
                <w:i/>
                <w:iCs/>
                <w:color w:val="000000"/>
                <w:sz w:val="24"/>
                <w:szCs w:val="24"/>
              </w:rPr>
              <w:t>1210</w:t>
            </w:r>
          </w:p>
        </w:tc>
        <w:tc>
          <w:tcPr>
            <w:tcW w:w="1276"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tcPr>
          <w:p w:rsidR="005E42C0" w:rsidRPr="002D40AD" w:rsidRDefault="005E42C0" w:rsidP="005E42C0">
            <w:pPr>
              <w:spacing w:after="0" w:line="240" w:lineRule="auto"/>
              <w:jc w:val="center"/>
              <w:rPr>
                <w:rFonts w:ascii="Times New Roman" w:hAnsi="Times New Roman" w:cs="Times New Roman"/>
                <w:b/>
                <w:bCs/>
                <w:i/>
                <w:iCs/>
                <w:color w:val="000000"/>
                <w:sz w:val="24"/>
                <w:szCs w:val="24"/>
              </w:rPr>
            </w:pPr>
            <w:r w:rsidRPr="002D40AD">
              <w:rPr>
                <w:rFonts w:ascii="Times New Roman" w:hAnsi="Times New Roman" w:cs="Times New Roman"/>
                <w:b/>
                <w:bCs/>
                <w:i/>
                <w:iCs/>
                <w:color w:val="000000"/>
                <w:sz w:val="24"/>
                <w:szCs w:val="24"/>
              </w:rPr>
              <w:t>719</w:t>
            </w:r>
          </w:p>
        </w:tc>
        <w:tc>
          <w:tcPr>
            <w:tcW w:w="1648"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tcPr>
          <w:p w:rsidR="005E42C0" w:rsidRPr="002D40AD" w:rsidRDefault="005E42C0" w:rsidP="005E42C0">
            <w:pPr>
              <w:spacing w:after="0" w:line="240" w:lineRule="auto"/>
              <w:jc w:val="center"/>
              <w:rPr>
                <w:rFonts w:ascii="Times New Roman" w:hAnsi="Times New Roman" w:cs="Times New Roman"/>
                <w:b/>
                <w:bCs/>
                <w:i/>
                <w:iCs/>
                <w:color w:val="000000"/>
                <w:sz w:val="24"/>
                <w:szCs w:val="24"/>
              </w:rPr>
            </w:pPr>
            <w:r w:rsidRPr="002D40AD">
              <w:rPr>
                <w:rFonts w:ascii="Times New Roman" w:hAnsi="Times New Roman" w:cs="Times New Roman"/>
                <w:b/>
                <w:bCs/>
                <w:i/>
                <w:iCs/>
                <w:color w:val="000000"/>
                <w:sz w:val="24"/>
                <w:szCs w:val="24"/>
              </w:rPr>
              <w:t>619</w:t>
            </w:r>
          </w:p>
        </w:tc>
      </w:tr>
    </w:tbl>
    <w:p w:rsidR="005E42C0" w:rsidRPr="005E42C0" w:rsidRDefault="005E42C0" w:rsidP="005E42C0">
      <w:pPr>
        <w:keepLines/>
        <w:widowControl w:val="0"/>
        <w:numPr>
          <w:ilvl w:val="1"/>
          <w:numId w:val="4"/>
        </w:numPr>
        <w:tabs>
          <w:tab w:val="num" w:pos="1418"/>
          <w:tab w:val="left" w:pos="1701"/>
          <w:tab w:val="left" w:pos="1814"/>
        </w:tabs>
        <w:suppressAutoHyphens/>
        <w:snapToGrid w:val="0"/>
        <w:spacing w:before="360" w:after="240" w:line="240" w:lineRule="auto"/>
        <w:ind w:left="993"/>
        <w:jc w:val="both"/>
        <w:outlineLvl w:val="1"/>
        <w:rPr>
          <w:rFonts w:ascii="Times New Roman" w:eastAsia="Times New Roman" w:hAnsi="Times New Roman" w:cs="Times New Roman"/>
          <w:b/>
          <w:bCs/>
          <w:sz w:val="28"/>
          <w:szCs w:val="28"/>
          <w:lang w:eastAsia="ru-RU"/>
        </w:rPr>
      </w:pPr>
      <w:bookmarkStart w:id="20" w:name="_Toc367265706"/>
      <w:r w:rsidRPr="005E42C0">
        <w:rPr>
          <w:rFonts w:ascii="Times New Roman" w:eastAsia="Times New Roman" w:hAnsi="Times New Roman" w:cs="Times New Roman"/>
          <w:b/>
          <w:bCs/>
          <w:sz w:val="28"/>
          <w:szCs w:val="28"/>
          <w:lang w:eastAsia="ru-RU"/>
        </w:rPr>
        <w:t xml:space="preserve">Анализ резервов и дефицитов производственных мощностей системы водоснабжения поселения </w:t>
      </w:r>
      <w:bookmarkEnd w:id="20"/>
    </w:p>
    <w:p w:rsidR="005E42C0" w:rsidRPr="005E42C0" w:rsidRDefault="005E42C0" w:rsidP="005E42C0">
      <w:pPr>
        <w:spacing w:after="0" w:line="240" w:lineRule="auto"/>
        <w:ind w:firstLine="708"/>
        <w:jc w:val="both"/>
        <w:rPr>
          <w:rFonts w:ascii="Times New Roman" w:eastAsia="Times New Roman" w:hAnsi="Times New Roman" w:cs="Times New Roman"/>
          <w:bCs/>
          <w:sz w:val="28"/>
          <w:szCs w:val="28"/>
          <w:lang w:eastAsia="ru-RU"/>
        </w:rPr>
      </w:pPr>
      <w:r w:rsidRPr="005E42C0">
        <w:rPr>
          <w:rFonts w:ascii="Times New Roman" w:eastAsia="Times New Roman" w:hAnsi="Times New Roman" w:cs="Times New Roman"/>
          <w:bCs/>
          <w:sz w:val="28"/>
          <w:szCs w:val="28"/>
          <w:lang w:eastAsia="ru-RU"/>
        </w:rPr>
        <w:t>Существующая производственная мощность системы водоснабжения поселения зависит от производительности насосного оборудования, установленного на скважинах.</w:t>
      </w:r>
    </w:p>
    <w:p w:rsidR="005E42C0" w:rsidRPr="005E42C0" w:rsidRDefault="005E42C0" w:rsidP="005E42C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Характеристика насосного оборудования представлена в таблице №3.6.1.</w:t>
      </w:r>
    </w:p>
    <w:p w:rsidR="005E42C0" w:rsidRPr="00AC7E22" w:rsidRDefault="005E42C0" w:rsidP="005E42C0">
      <w:pPr>
        <w:keepLines/>
        <w:spacing w:before="120" w:after="0" w:line="240" w:lineRule="auto"/>
        <w:ind w:firstLine="709"/>
        <w:jc w:val="right"/>
        <w:rPr>
          <w:rFonts w:ascii="Times New Roman" w:eastAsia="Times New Roman" w:hAnsi="Times New Roman" w:cs="Times New Roman"/>
          <w:sz w:val="24"/>
          <w:szCs w:val="24"/>
          <w:lang w:eastAsia="ru-RU"/>
        </w:rPr>
      </w:pPr>
      <w:r w:rsidRPr="00AC7E22">
        <w:rPr>
          <w:rFonts w:ascii="Times New Roman" w:eastAsia="Times New Roman" w:hAnsi="Times New Roman" w:cs="Times New Roman"/>
          <w:b/>
          <w:i/>
          <w:sz w:val="24"/>
          <w:szCs w:val="24"/>
          <w:lang w:eastAsia="ru-RU"/>
        </w:rPr>
        <w:t>Таблица №3.6.1</w:t>
      </w:r>
    </w:p>
    <w:tbl>
      <w:tblPr>
        <w:tblW w:w="1015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782"/>
        <w:gridCol w:w="4244"/>
        <w:gridCol w:w="2126"/>
      </w:tblGrid>
      <w:tr w:rsidR="005E42C0" w:rsidRPr="005E42C0" w:rsidTr="005E42C0">
        <w:trPr>
          <w:trHeight w:val="397"/>
          <w:tblHeader/>
          <w:jc w:val="center"/>
        </w:trPr>
        <w:tc>
          <w:tcPr>
            <w:tcW w:w="3782" w:type="dxa"/>
            <w:shd w:val="clear" w:color="000000" w:fill="F2DBDB"/>
            <w:vAlign w:val="center"/>
            <w:hideMark/>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Наименование</w:t>
            </w:r>
          </w:p>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артезианской скважины</w:t>
            </w:r>
          </w:p>
        </w:tc>
        <w:tc>
          <w:tcPr>
            <w:tcW w:w="4244" w:type="dxa"/>
            <w:shd w:val="clear" w:color="000000" w:fill="F2DBDB"/>
            <w:vAlign w:val="center"/>
            <w:hideMark/>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Месторасположение артезианской скважины</w:t>
            </w:r>
          </w:p>
        </w:tc>
        <w:tc>
          <w:tcPr>
            <w:tcW w:w="2126" w:type="dxa"/>
            <w:shd w:val="clear" w:color="000000" w:fill="F2DBDB"/>
            <w:vAlign w:val="center"/>
            <w:hideMark/>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Марка установленного насоса</w:t>
            </w:r>
          </w:p>
        </w:tc>
      </w:tr>
      <w:tr w:rsidR="005E42C0" w:rsidRPr="005E42C0" w:rsidTr="005E42C0">
        <w:trPr>
          <w:trHeight w:val="397"/>
          <w:jc w:val="center"/>
        </w:trPr>
        <w:tc>
          <w:tcPr>
            <w:tcW w:w="3782" w:type="dxa"/>
            <w:shd w:val="clear" w:color="auto" w:fill="auto"/>
          </w:tcPr>
          <w:p w:rsidR="005E42C0" w:rsidRPr="002D40AD" w:rsidRDefault="005E42C0" w:rsidP="005E42C0">
            <w:pPr>
              <w:widowControl w:val="0"/>
              <w:spacing w:after="0" w:line="240" w:lineRule="auto"/>
              <w:ind w:right="51"/>
              <w:jc w:val="both"/>
              <w:rPr>
                <w:rFonts w:ascii="Times New Roman" w:eastAsia="Times New Roman" w:hAnsi="Times New Roman" w:cs="Times New Roman"/>
                <w:sz w:val="24"/>
                <w:szCs w:val="24"/>
                <w:lang w:eastAsia="ar-SA"/>
              </w:rPr>
            </w:pPr>
            <w:r w:rsidRPr="002D40AD">
              <w:rPr>
                <w:rFonts w:ascii="Times New Roman" w:eastAsia="Times New Roman" w:hAnsi="Times New Roman" w:cs="Times New Roman"/>
                <w:sz w:val="24"/>
                <w:szCs w:val="24"/>
                <w:lang w:eastAsia="ar-SA"/>
              </w:rPr>
              <w:t xml:space="preserve">Артезианская скважина, </w:t>
            </w:r>
          </w:p>
          <w:p w:rsidR="005E42C0" w:rsidRPr="002D40AD" w:rsidRDefault="005E42C0" w:rsidP="005E42C0">
            <w:pPr>
              <w:widowControl w:val="0"/>
              <w:spacing w:after="0" w:line="240" w:lineRule="auto"/>
              <w:ind w:right="51"/>
              <w:jc w:val="both"/>
              <w:rPr>
                <w:rFonts w:ascii="Times New Roman" w:eastAsia="Times New Roman" w:hAnsi="Times New Roman" w:cs="Times New Roman"/>
                <w:sz w:val="24"/>
                <w:szCs w:val="24"/>
                <w:lang w:eastAsia="ar-SA"/>
              </w:rPr>
            </w:pPr>
            <w:r w:rsidRPr="002D40AD">
              <w:rPr>
                <w:rFonts w:ascii="Times New Roman" w:eastAsia="Times New Roman" w:hAnsi="Times New Roman" w:cs="Times New Roman"/>
                <w:sz w:val="24"/>
                <w:szCs w:val="24"/>
                <w:lang w:eastAsia="ar-SA"/>
              </w:rPr>
              <w:t>ГВК 42204100</w:t>
            </w:r>
          </w:p>
        </w:tc>
        <w:tc>
          <w:tcPr>
            <w:tcW w:w="4244" w:type="dxa"/>
            <w:shd w:val="clear" w:color="auto" w:fill="auto"/>
          </w:tcPr>
          <w:p w:rsidR="005E42C0" w:rsidRPr="002D40AD" w:rsidRDefault="005E42C0" w:rsidP="005E42C0">
            <w:pPr>
              <w:widowControl w:val="0"/>
              <w:spacing w:after="0" w:line="240" w:lineRule="auto"/>
              <w:ind w:right="51"/>
              <w:jc w:val="center"/>
              <w:rPr>
                <w:rFonts w:ascii="Times New Roman" w:eastAsia="Times New Roman" w:hAnsi="Times New Roman" w:cs="Times New Roman"/>
                <w:sz w:val="24"/>
                <w:szCs w:val="24"/>
                <w:lang w:eastAsia="ar-SA"/>
              </w:rPr>
            </w:pPr>
            <w:r w:rsidRPr="002D40AD">
              <w:rPr>
                <w:rFonts w:ascii="Times New Roman" w:eastAsia="Times New Roman" w:hAnsi="Times New Roman" w:cs="Times New Roman"/>
                <w:sz w:val="24"/>
                <w:szCs w:val="24"/>
                <w:lang w:eastAsia="ar-SA"/>
              </w:rPr>
              <w:t>с. Новое Дубовое, ул. Ленина (бугор)</w:t>
            </w:r>
          </w:p>
        </w:tc>
        <w:tc>
          <w:tcPr>
            <w:tcW w:w="2126" w:type="dxa"/>
            <w:shd w:val="clear" w:color="auto" w:fill="auto"/>
            <w:noWrap/>
            <w:vAlign w:val="center"/>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ЭЦВ 5-6,5-80</w:t>
            </w:r>
          </w:p>
        </w:tc>
      </w:tr>
      <w:tr w:rsidR="005E42C0" w:rsidRPr="005E42C0" w:rsidTr="005E42C0">
        <w:trPr>
          <w:trHeight w:val="397"/>
          <w:jc w:val="center"/>
        </w:trPr>
        <w:tc>
          <w:tcPr>
            <w:tcW w:w="3782" w:type="dxa"/>
            <w:shd w:val="clear" w:color="auto" w:fill="auto"/>
          </w:tcPr>
          <w:p w:rsidR="005E42C0" w:rsidRPr="002D40AD" w:rsidRDefault="005E42C0" w:rsidP="005E42C0">
            <w:pPr>
              <w:widowControl w:val="0"/>
              <w:spacing w:after="0" w:line="240" w:lineRule="auto"/>
              <w:ind w:right="51"/>
              <w:jc w:val="both"/>
              <w:rPr>
                <w:rFonts w:ascii="Times New Roman" w:eastAsia="Times New Roman" w:hAnsi="Times New Roman" w:cs="Times New Roman"/>
                <w:sz w:val="24"/>
                <w:szCs w:val="24"/>
                <w:lang w:eastAsia="ar-SA"/>
              </w:rPr>
            </w:pPr>
            <w:r w:rsidRPr="002D40AD">
              <w:rPr>
                <w:rFonts w:ascii="Times New Roman" w:eastAsia="Times New Roman" w:hAnsi="Times New Roman" w:cs="Times New Roman"/>
                <w:sz w:val="24"/>
                <w:szCs w:val="24"/>
                <w:lang w:eastAsia="ar-SA"/>
              </w:rPr>
              <w:t xml:space="preserve">Артезианская скважина, </w:t>
            </w:r>
          </w:p>
          <w:p w:rsidR="005E42C0" w:rsidRPr="002D40AD" w:rsidRDefault="005E42C0" w:rsidP="005E42C0">
            <w:pPr>
              <w:widowControl w:val="0"/>
              <w:spacing w:after="0" w:line="240" w:lineRule="auto"/>
              <w:ind w:right="51"/>
              <w:jc w:val="both"/>
              <w:rPr>
                <w:rFonts w:ascii="Times New Roman" w:eastAsia="Times New Roman" w:hAnsi="Times New Roman" w:cs="Times New Roman"/>
                <w:sz w:val="24"/>
                <w:szCs w:val="24"/>
                <w:lang w:eastAsia="ar-SA"/>
              </w:rPr>
            </w:pPr>
            <w:r w:rsidRPr="002D40AD">
              <w:rPr>
                <w:rFonts w:ascii="Times New Roman" w:eastAsia="Times New Roman" w:hAnsi="Times New Roman" w:cs="Times New Roman"/>
                <w:sz w:val="24"/>
                <w:szCs w:val="24"/>
                <w:lang w:eastAsia="ar-SA"/>
              </w:rPr>
              <w:lastRenderedPageBreak/>
              <w:t>ГВК 42204102</w:t>
            </w:r>
          </w:p>
        </w:tc>
        <w:tc>
          <w:tcPr>
            <w:tcW w:w="4244" w:type="dxa"/>
            <w:shd w:val="clear" w:color="auto" w:fill="auto"/>
          </w:tcPr>
          <w:p w:rsidR="005E42C0" w:rsidRPr="002D40AD" w:rsidRDefault="005E42C0" w:rsidP="005E42C0">
            <w:pPr>
              <w:widowControl w:val="0"/>
              <w:spacing w:after="0" w:line="240" w:lineRule="auto"/>
              <w:ind w:right="51"/>
              <w:jc w:val="center"/>
              <w:rPr>
                <w:rFonts w:ascii="Times New Roman" w:eastAsia="Times New Roman" w:hAnsi="Times New Roman" w:cs="Times New Roman"/>
                <w:sz w:val="24"/>
                <w:szCs w:val="24"/>
                <w:lang w:eastAsia="ar-SA"/>
              </w:rPr>
            </w:pPr>
            <w:r w:rsidRPr="002D40AD">
              <w:rPr>
                <w:rFonts w:ascii="Times New Roman" w:eastAsia="Times New Roman" w:hAnsi="Times New Roman" w:cs="Times New Roman"/>
                <w:sz w:val="24"/>
                <w:szCs w:val="24"/>
                <w:lang w:eastAsia="ar-SA"/>
              </w:rPr>
              <w:lastRenderedPageBreak/>
              <w:t>с. Новое Дубовое, ул. Буденного</w:t>
            </w:r>
          </w:p>
        </w:tc>
        <w:tc>
          <w:tcPr>
            <w:tcW w:w="2126" w:type="dxa"/>
            <w:shd w:val="clear" w:color="auto" w:fill="auto"/>
            <w:noWrap/>
            <w:vAlign w:val="center"/>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ЭЦВ 6-10-110</w:t>
            </w:r>
          </w:p>
        </w:tc>
      </w:tr>
      <w:tr w:rsidR="005E42C0" w:rsidRPr="005E42C0" w:rsidTr="005E42C0">
        <w:trPr>
          <w:trHeight w:val="397"/>
          <w:jc w:val="center"/>
        </w:trPr>
        <w:tc>
          <w:tcPr>
            <w:tcW w:w="3782" w:type="dxa"/>
            <w:shd w:val="clear" w:color="auto" w:fill="auto"/>
          </w:tcPr>
          <w:p w:rsidR="005E42C0" w:rsidRPr="002D40AD" w:rsidRDefault="005E42C0" w:rsidP="005E42C0">
            <w:pPr>
              <w:widowControl w:val="0"/>
              <w:spacing w:after="0" w:line="240" w:lineRule="auto"/>
              <w:ind w:right="51"/>
              <w:jc w:val="both"/>
              <w:rPr>
                <w:rFonts w:ascii="Times New Roman" w:eastAsia="Times New Roman" w:hAnsi="Times New Roman" w:cs="Times New Roman"/>
                <w:sz w:val="24"/>
                <w:szCs w:val="24"/>
                <w:lang w:eastAsia="ar-SA"/>
              </w:rPr>
            </w:pPr>
            <w:r w:rsidRPr="002D40AD">
              <w:rPr>
                <w:rFonts w:ascii="Times New Roman" w:eastAsia="Times New Roman" w:hAnsi="Times New Roman" w:cs="Times New Roman"/>
                <w:sz w:val="24"/>
                <w:szCs w:val="24"/>
                <w:lang w:eastAsia="ar-SA"/>
              </w:rPr>
              <w:lastRenderedPageBreak/>
              <w:t xml:space="preserve">Артезианская скважина, </w:t>
            </w:r>
          </w:p>
          <w:p w:rsidR="005E42C0" w:rsidRPr="002D40AD" w:rsidRDefault="005E42C0" w:rsidP="005E42C0">
            <w:pPr>
              <w:widowControl w:val="0"/>
              <w:spacing w:after="0" w:line="240" w:lineRule="auto"/>
              <w:ind w:right="51"/>
              <w:jc w:val="both"/>
              <w:rPr>
                <w:rFonts w:ascii="Times New Roman" w:eastAsia="Times New Roman" w:hAnsi="Times New Roman" w:cs="Times New Roman"/>
                <w:sz w:val="24"/>
                <w:szCs w:val="24"/>
                <w:lang w:eastAsia="ar-SA"/>
              </w:rPr>
            </w:pPr>
            <w:r w:rsidRPr="002D40AD">
              <w:rPr>
                <w:rFonts w:ascii="Times New Roman" w:eastAsia="Times New Roman" w:hAnsi="Times New Roman" w:cs="Times New Roman"/>
                <w:sz w:val="24"/>
                <w:szCs w:val="24"/>
                <w:lang w:eastAsia="ar-SA"/>
              </w:rPr>
              <w:t>ГВК 42204103</w:t>
            </w:r>
          </w:p>
        </w:tc>
        <w:tc>
          <w:tcPr>
            <w:tcW w:w="4244" w:type="dxa"/>
            <w:shd w:val="clear" w:color="auto" w:fill="auto"/>
          </w:tcPr>
          <w:p w:rsidR="005E42C0" w:rsidRPr="002D40AD" w:rsidRDefault="005E42C0" w:rsidP="005E42C0">
            <w:pPr>
              <w:widowControl w:val="0"/>
              <w:spacing w:after="0" w:line="240" w:lineRule="auto"/>
              <w:ind w:right="51"/>
              <w:jc w:val="center"/>
              <w:rPr>
                <w:rFonts w:ascii="Times New Roman" w:eastAsia="Times New Roman" w:hAnsi="Times New Roman" w:cs="Times New Roman"/>
                <w:sz w:val="24"/>
                <w:szCs w:val="24"/>
                <w:lang w:eastAsia="ar-SA"/>
              </w:rPr>
            </w:pPr>
            <w:r w:rsidRPr="002D40AD">
              <w:rPr>
                <w:rFonts w:ascii="Times New Roman" w:eastAsia="Times New Roman" w:hAnsi="Times New Roman" w:cs="Times New Roman"/>
                <w:sz w:val="24"/>
                <w:szCs w:val="24"/>
                <w:lang w:eastAsia="ar-SA"/>
              </w:rPr>
              <w:t>с. Новое Дубовое, ул. Чапаева (выгон)</w:t>
            </w:r>
          </w:p>
        </w:tc>
        <w:tc>
          <w:tcPr>
            <w:tcW w:w="2126" w:type="dxa"/>
            <w:shd w:val="clear" w:color="auto" w:fill="auto"/>
            <w:noWrap/>
            <w:vAlign w:val="center"/>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ЭЦВ 6-10-110</w:t>
            </w:r>
          </w:p>
        </w:tc>
      </w:tr>
      <w:tr w:rsidR="005E42C0" w:rsidRPr="005E42C0" w:rsidTr="005E42C0">
        <w:trPr>
          <w:trHeight w:val="397"/>
          <w:jc w:val="center"/>
        </w:trPr>
        <w:tc>
          <w:tcPr>
            <w:tcW w:w="3782" w:type="dxa"/>
            <w:shd w:val="clear" w:color="auto" w:fill="auto"/>
          </w:tcPr>
          <w:p w:rsidR="005E42C0" w:rsidRPr="002D40AD" w:rsidRDefault="005E42C0" w:rsidP="005E42C0">
            <w:pPr>
              <w:widowControl w:val="0"/>
              <w:spacing w:after="0" w:line="240" w:lineRule="auto"/>
              <w:ind w:right="51"/>
              <w:jc w:val="both"/>
              <w:rPr>
                <w:rFonts w:ascii="Times New Roman" w:eastAsia="Times New Roman" w:hAnsi="Times New Roman" w:cs="Times New Roman"/>
                <w:sz w:val="24"/>
                <w:szCs w:val="24"/>
                <w:lang w:eastAsia="ar-SA"/>
              </w:rPr>
            </w:pPr>
            <w:r w:rsidRPr="002D40AD">
              <w:rPr>
                <w:rFonts w:ascii="Times New Roman" w:eastAsia="Times New Roman" w:hAnsi="Times New Roman" w:cs="Times New Roman"/>
                <w:sz w:val="24"/>
                <w:szCs w:val="24"/>
                <w:lang w:eastAsia="ar-SA"/>
              </w:rPr>
              <w:t xml:space="preserve">Артезианская скважина, </w:t>
            </w:r>
          </w:p>
          <w:p w:rsidR="005E42C0" w:rsidRPr="002D40AD" w:rsidRDefault="005E42C0" w:rsidP="005E42C0">
            <w:pPr>
              <w:widowControl w:val="0"/>
              <w:spacing w:after="0" w:line="240" w:lineRule="auto"/>
              <w:ind w:right="51"/>
              <w:jc w:val="both"/>
              <w:rPr>
                <w:rFonts w:ascii="Times New Roman" w:eastAsia="Times New Roman" w:hAnsi="Times New Roman" w:cs="Times New Roman"/>
                <w:sz w:val="24"/>
                <w:szCs w:val="24"/>
                <w:lang w:eastAsia="ar-SA"/>
              </w:rPr>
            </w:pPr>
            <w:r w:rsidRPr="002D40AD">
              <w:rPr>
                <w:rFonts w:ascii="Times New Roman" w:eastAsia="Times New Roman" w:hAnsi="Times New Roman" w:cs="Times New Roman"/>
                <w:sz w:val="24"/>
                <w:szCs w:val="24"/>
                <w:lang w:eastAsia="ar-SA"/>
              </w:rPr>
              <w:t>ГВК 42204095</w:t>
            </w:r>
          </w:p>
        </w:tc>
        <w:tc>
          <w:tcPr>
            <w:tcW w:w="4244" w:type="dxa"/>
            <w:shd w:val="clear" w:color="auto" w:fill="auto"/>
          </w:tcPr>
          <w:p w:rsidR="005E42C0" w:rsidRPr="002D40AD" w:rsidRDefault="005E42C0" w:rsidP="005E42C0">
            <w:pPr>
              <w:widowControl w:val="0"/>
              <w:spacing w:after="0" w:line="240" w:lineRule="auto"/>
              <w:ind w:right="51"/>
              <w:jc w:val="center"/>
              <w:rPr>
                <w:rFonts w:ascii="Times New Roman" w:eastAsia="Times New Roman" w:hAnsi="Times New Roman" w:cs="Times New Roman"/>
                <w:sz w:val="24"/>
                <w:szCs w:val="24"/>
                <w:lang w:eastAsia="ar-SA"/>
              </w:rPr>
            </w:pPr>
            <w:r w:rsidRPr="002D40AD">
              <w:rPr>
                <w:rFonts w:ascii="Times New Roman" w:eastAsia="Times New Roman" w:hAnsi="Times New Roman" w:cs="Times New Roman"/>
                <w:sz w:val="24"/>
                <w:szCs w:val="24"/>
                <w:lang w:eastAsia="ar-SA"/>
              </w:rPr>
              <w:t>с. Новое Дубовое, ул. Гагарина</w:t>
            </w:r>
          </w:p>
        </w:tc>
        <w:tc>
          <w:tcPr>
            <w:tcW w:w="2126" w:type="dxa"/>
            <w:shd w:val="clear" w:color="auto" w:fill="auto"/>
            <w:noWrap/>
            <w:vAlign w:val="center"/>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ЭЦВ 6-10-110</w:t>
            </w:r>
          </w:p>
        </w:tc>
      </w:tr>
      <w:tr w:rsidR="005E42C0" w:rsidRPr="005E42C0" w:rsidTr="005E42C0">
        <w:trPr>
          <w:trHeight w:val="397"/>
          <w:jc w:val="center"/>
        </w:trPr>
        <w:tc>
          <w:tcPr>
            <w:tcW w:w="3782" w:type="dxa"/>
            <w:shd w:val="clear" w:color="auto" w:fill="auto"/>
          </w:tcPr>
          <w:p w:rsidR="005E42C0" w:rsidRPr="002D40AD" w:rsidRDefault="005E42C0" w:rsidP="005E42C0">
            <w:pPr>
              <w:widowControl w:val="0"/>
              <w:spacing w:after="0" w:line="240" w:lineRule="auto"/>
              <w:ind w:right="51"/>
              <w:jc w:val="both"/>
              <w:rPr>
                <w:rFonts w:ascii="Times New Roman" w:eastAsia="Times New Roman" w:hAnsi="Times New Roman" w:cs="Times New Roman"/>
                <w:sz w:val="24"/>
                <w:szCs w:val="24"/>
                <w:lang w:eastAsia="ar-SA"/>
              </w:rPr>
            </w:pPr>
            <w:r w:rsidRPr="002D40AD">
              <w:rPr>
                <w:rFonts w:ascii="Times New Roman" w:eastAsia="Times New Roman" w:hAnsi="Times New Roman" w:cs="Times New Roman"/>
                <w:sz w:val="24"/>
                <w:szCs w:val="24"/>
                <w:lang w:eastAsia="ar-SA"/>
              </w:rPr>
              <w:t xml:space="preserve">Артезианская скважина, </w:t>
            </w:r>
          </w:p>
          <w:p w:rsidR="005E42C0" w:rsidRPr="002D40AD" w:rsidRDefault="005E42C0" w:rsidP="005E42C0">
            <w:pPr>
              <w:widowControl w:val="0"/>
              <w:spacing w:after="0" w:line="240" w:lineRule="auto"/>
              <w:ind w:right="51"/>
              <w:jc w:val="both"/>
              <w:rPr>
                <w:rFonts w:ascii="Times New Roman" w:eastAsia="Times New Roman" w:hAnsi="Times New Roman" w:cs="Times New Roman"/>
                <w:sz w:val="24"/>
                <w:szCs w:val="24"/>
                <w:lang w:eastAsia="ar-SA"/>
              </w:rPr>
            </w:pPr>
            <w:r w:rsidRPr="002D40AD">
              <w:rPr>
                <w:rFonts w:ascii="Times New Roman" w:eastAsia="Times New Roman" w:hAnsi="Times New Roman" w:cs="Times New Roman"/>
                <w:sz w:val="24"/>
                <w:szCs w:val="24"/>
                <w:lang w:eastAsia="ar-SA"/>
              </w:rPr>
              <w:t>ГВК 42204094</w:t>
            </w:r>
          </w:p>
        </w:tc>
        <w:tc>
          <w:tcPr>
            <w:tcW w:w="4244" w:type="dxa"/>
            <w:shd w:val="clear" w:color="auto" w:fill="auto"/>
          </w:tcPr>
          <w:p w:rsidR="005E42C0" w:rsidRPr="002D40AD" w:rsidRDefault="005E42C0" w:rsidP="005E42C0">
            <w:pPr>
              <w:widowControl w:val="0"/>
              <w:spacing w:after="0" w:line="240" w:lineRule="auto"/>
              <w:ind w:right="51"/>
              <w:jc w:val="center"/>
              <w:rPr>
                <w:rFonts w:ascii="Times New Roman" w:eastAsia="Times New Roman" w:hAnsi="Times New Roman" w:cs="Times New Roman"/>
                <w:sz w:val="24"/>
                <w:szCs w:val="24"/>
                <w:lang w:eastAsia="ar-SA"/>
              </w:rPr>
            </w:pPr>
            <w:r w:rsidRPr="002D40AD">
              <w:rPr>
                <w:rFonts w:ascii="Times New Roman" w:eastAsia="Times New Roman" w:hAnsi="Times New Roman" w:cs="Times New Roman"/>
                <w:sz w:val="24"/>
                <w:szCs w:val="24"/>
                <w:lang w:eastAsia="ar-SA"/>
              </w:rPr>
              <w:t xml:space="preserve">с. Новое Дубовое, ул. </w:t>
            </w:r>
            <w:proofErr w:type="gramStart"/>
            <w:r w:rsidRPr="002D40AD">
              <w:rPr>
                <w:rFonts w:ascii="Times New Roman" w:eastAsia="Times New Roman" w:hAnsi="Times New Roman" w:cs="Times New Roman"/>
                <w:sz w:val="24"/>
                <w:szCs w:val="24"/>
                <w:lang w:eastAsia="ar-SA"/>
              </w:rPr>
              <w:t>Лесная</w:t>
            </w:r>
            <w:proofErr w:type="gramEnd"/>
          </w:p>
        </w:tc>
        <w:tc>
          <w:tcPr>
            <w:tcW w:w="2126" w:type="dxa"/>
            <w:shd w:val="clear" w:color="auto" w:fill="auto"/>
            <w:noWrap/>
            <w:vAlign w:val="center"/>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val="en-US" w:eastAsia="ru-RU"/>
              </w:rPr>
              <w:t>FRS</w:t>
            </w:r>
            <w:r w:rsidRPr="002D40AD">
              <w:rPr>
                <w:rFonts w:ascii="Times New Roman" w:eastAsia="Times New Roman" w:hAnsi="Times New Roman" w:cs="Times New Roman"/>
                <w:color w:val="000000"/>
                <w:sz w:val="24"/>
                <w:szCs w:val="24"/>
                <w:lang w:eastAsia="ru-RU"/>
              </w:rPr>
              <w:t xml:space="preserve"> 6-6,5/9</w:t>
            </w:r>
          </w:p>
        </w:tc>
      </w:tr>
      <w:tr w:rsidR="005E42C0" w:rsidRPr="005E42C0" w:rsidTr="005E42C0">
        <w:trPr>
          <w:trHeight w:val="397"/>
          <w:jc w:val="center"/>
        </w:trPr>
        <w:tc>
          <w:tcPr>
            <w:tcW w:w="3782" w:type="dxa"/>
            <w:shd w:val="clear" w:color="auto" w:fill="auto"/>
          </w:tcPr>
          <w:p w:rsidR="005E42C0" w:rsidRPr="002D40AD" w:rsidRDefault="005E42C0" w:rsidP="005E42C0">
            <w:pPr>
              <w:widowControl w:val="0"/>
              <w:spacing w:after="0" w:line="240" w:lineRule="auto"/>
              <w:ind w:right="51"/>
              <w:jc w:val="both"/>
              <w:rPr>
                <w:rFonts w:ascii="Times New Roman" w:eastAsia="Times New Roman" w:hAnsi="Times New Roman" w:cs="Times New Roman"/>
                <w:sz w:val="24"/>
                <w:szCs w:val="24"/>
                <w:lang w:eastAsia="ar-SA"/>
              </w:rPr>
            </w:pPr>
            <w:r w:rsidRPr="002D40AD">
              <w:rPr>
                <w:rFonts w:ascii="Times New Roman" w:eastAsia="Times New Roman" w:hAnsi="Times New Roman" w:cs="Times New Roman"/>
                <w:sz w:val="24"/>
                <w:szCs w:val="24"/>
                <w:lang w:eastAsia="ar-SA"/>
              </w:rPr>
              <w:t xml:space="preserve">Артезианская скважина, </w:t>
            </w:r>
          </w:p>
          <w:p w:rsidR="005E42C0" w:rsidRPr="002D40AD" w:rsidRDefault="005E42C0" w:rsidP="005E42C0">
            <w:pPr>
              <w:widowControl w:val="0"/>
              <w:spacing w:after="0" w:line="240" w:lineRule="auto"/>
              <w:ind w:right="51"/>
              <w:jc w:val="both"/>
              <w:rPr>
                <w:rFonts w:ascii="Times New Roman" w:eastAsia="Times New Roman" w:hAnsi="Times New Roman" w:cs="Times New Roman"/>
                <w:sz w:val="24"/>
                <w:szCs w:val="24"/>
                <w:lang w:eastAsia="ar-SA"/>
              </w:rPr>
            </w:pPr>
            <w:r w:rsidRPr="002D40AD">
              <w:rPr>
                <w:rFonts w:ascii="Times New Roman" w:eastAsia="Times New Roman" w:hAnsi="Times New Roman" w:cs="Times New Roman"/>
                <w:sz w:val="24"/>
                <w:szCs w:val="24"/>
                <w:lang w:eastAsia="ar-SA"/>
              </w:rPr>
              <w:t>ГВК 42204101</w:t>
            </w:r>
          </w:p>
        </w:tc>
        <w:tc>
          <w:tcPr>
            <w:tcW w:w="4244" w:type="dxa"/>
            <w:shd w:val="clear" w:color="auto" w:fill="auto"/>
          </w:tcPr>
          <w:p w:rsidR="005E42C0" w:rsidRPr="002D40AD" w:rsidRDefault="005E42C0" w:rsidP="005E42C0">
            <w:pPr>
              <w:widowControl w:val="0"/>
              <w:spacing w:after="0" w:line="240" w:lineRule="auto"/>
              <w:ind w:right="51"/>
              <w:jc w:val="center"/>
              <w:rPr>
                <w:rFonts w:ascii="Times New Roman" w:eastAsia="Times New Roman" w:hAnsi="Times New Roman" w:cs="Times New Roman"/>
                <w:sz w:val="24"/>
                <w:szCs w:val="24"/>
                <w:lang w:eastAsia="ar-SA"/>
              </w:rPr>
            </w:pPr>
            <w:r w:rsidRPr="002D40AD">
              <w:rPr>
                <w:rFonts w:ascii="Times New Roman" w:eastAsia="Times New Roman" w:hAnsi="Times New Roman" w:cs="Times New Roman"/>
                <w:sz w:val="24"/>
                <w:szCs w:val="24"/>
                <w:lang w:eastAsia="ar-SA"/>
              </w:rPr>
              <w:t xml:space="preserve">с. Новое Дубовое, ул. </w:t>
            </w:r>
            <w:proofErr w:type="gramStart"/>
            <w:r w:rsidRPr="002D40AD">
              <w:rPr>
                <w:rFonts w:ascii="Times New Roman" w:eastAsia="Times New Roman" w:hAnsi="Times New Roman" w:cs="Times New Roman"/>
                <w:sz w:val="24"/>
                <w:szCs w:val="24"/>
                <w:lang w:eastAsia="ar-SA"/>
              </w:rPr>
              <w:t>Задонская</w:t>
            </w:r>
            <w:proofErr w:type="gramEnd"/>
          </w:p>
        </w:tc>
        <w:tc>
          <w:tcPr>
            <w:tcW w:w="2126" w:type="dxa"/>
            <w:shd w:val="clear" w:color="auto" w:fill="auto"/>
            <w:noWrap/>
            <w:vAlign w:val="center"/>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2ЭЦВ 6-10-110</w:t>
            </w:r>
          </w:p>
        </w:tc>
      </w:tr>
      <w:tr w:rsidR="005E42C0" w:rsidRPr="005E42C0" w:rsidTr="005E42C0">
        <w:trPr>
          <w:trHeight w:val="397"/>
          <w:jc w:val="center"/>
        </w:trPr>
        <w:tc>
          <w:tcPr>
            <w:tcW w:w="3782" w:type="dxa"/>
            <w:shd w:val="clear" w:color="auto" w:fill="auto"/>
          </w:tcPr>
          <w:p w:rsidR="005E42C0" w:rsidRPr="002D40AD" w:rsidRDefault="005E42C0" w:rsidP="005E42C0">
            <w:pPr>
              <w:widowControl w:val="0"/>
              <w:spacing w:after="0" w:line="240" w:lineRule="auto"/>
              <w:ind w:right="51"/>
              <w:jc w:val="both"/>
              <w:rPr>
                <w:rFonts w:ascii="Times New Roman" w:eastAsia="Times New Roman" w:hAnsi="Times New Roman" w:cs="Times New Roman"/>
                <w:sz w:val="24"/>
                <w:szCs w:val="24"/>
                <w:lang w:eastAsia="ar-SA"/>
              </w:rPr>
            </w:pPr>
            <w:r w:rsidRPr="002D40AD">
              <w:rPr>
                <w:rFonts w:ascii="Times New Roman" w:eastAsia="Times New Roman" w:hAnsi="Times New Roman" w:cs="Times New Roman"/>
                <w:sz w:val="24"/>
                <w:szCs w:val="24"/>
                <w:lang w:eastAsia="ar-SA"/>
              </w:rPr>
              <w:t xml:space="preserve">Артезианская скважина, </w:t>
            </w:r>
          </w:p>
          <w:p w:rsidR="005E42C0" w:rsidRPr="002D40AD" w:rsidRDefault="005E42C0" w:rsidP="005E42C0">
            <w:pPr>
              <w:widowControl w:val="0"/>
              <w:spacing w:after="0" w:line="240" w:lineRule="auto"/>
              <w:ind w:right="51"/>
              <w:jc w:val="both"/>
              <w:rPr>
                <w:rFonts w:ascii="Times New Roman" w:eastAsia="Times New Roman" w:hAnsi="Times New Roman" w:cs="Times New Roman"/>
                <w:sz w:val="24"/>
                <w:szCs w:val="24"/>
                <w:lang w:eastAsia="ar-SA"/>
              </w:rPr>
            </w:pPr>
            <w:r w:rsidRPr="002D40AD">
              <w:rPr>
                <w:rFonts w:ascii="Times New Roman" w:eastAsia="Times New Roman" w:hAnsi="Times New Roman" w:cs="Times New Roman"/>
                <w:sz w:val="24"/>
                <w:szCs w:val="24"/>
                <w:lang w:eastAsia="ar-SA"/>
              </w:rPr>
              <w:t>ГВК 42204099</w:t>
            </w:r>
          </w:p>
        </w:tc>
        <w:tc>
          <w:tcPr>
            <w:tcW w:w="4244" w:type="dxa"/>
            <w:shd w:val="clear" w:color="auto" w:fill="auto"/>
          </w:tcPr>
          <w:p w:rsidR="005E42C0" w:rsidRPr="002D40AD" w:rsidRDefault="005E42C0" w:rsidP="005E42C0">
            <w:pPr>
              <w:widowControl w:val="0"/>
              <w:spacing w:after="0" w:line="240" w:lineRule="auto"/>
              <w:ind w:right="51"/>
              <w:jc w:val="center"/>
              <w:rPr>
                <w:rFonts w:ascii="Times New Roman" w:eastAsia="Times New Roman" w:hAnsi="Times New Roman" w:cs="Times New Roman"/>
                <w:sz w:val="24"/>
                <w:szCs w:val="24"/>
                <w:lang w:eastAsia="ar-SA"/>
              </w:rPr>
            </w:pPr>
            <w:r w:rsidRPr="002D40AD">
              <w:rPr>
                <w:rFonts w:ascii="Times New Roman" w:eastAsia="Times New Roman" w:hAnsi="Times New Roman" w:cs="Times New Roman"/>
                <w:sz w:val="24"/>
                <w:szCs w:val="24"/>
                <w:lang w:eastAsia="ar-SA"/>
              </w:rPr>
              <w:t xml:space="preserve">с. Новое Дубовое, ул. </w:t>
            </w:r>
            <w:proofErr w:type="spellStart"/>
            <w:r w:rsidRPr="002D40AD">
              <w:rPr>
                <w:rFonts w:ascii="Times New Roman" w:eastAsia="Times New Roman" w:hAnsi="Times New Roman" w:cs="Times New Roman"/>
                <w:sz w:val="24"/>
                <w:szCs w:val="24"/>
                <w:lang w:eastAsia="ar-SA"/>
              </w:rPr>
              <w:t>Ериловка</w:t>
            </w:r>
            <w:proofErr w:type="spellEnd"/>
          </w:p>
        </w:tc>
        <w:tc>
          <w:tcPr>
            <w:tcW w:w="2126" w:type="dxa"/>
            <w:shd w:val="clear" w:color="auto" w:fill="auto"/>
            <w:noWrap/>
            <w:vAlign w:val="center"/>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ЭЦВ 6-10-140</w:t>
            </w:r>
          </w:p>
        </w:tc>
      </w:tr>
      <w:tr w:rsidR="005E42C0" w:rsidRPr="005E42C0" w:rsidTr="005E42C0">
        <w:trPr>
          <w:trHeight w:val="397"/>
          <w:jc w:val="center"/>
        </w:trPr>
        <w:tc>
          <w:tcPr>
            <w:tcW w:w="3782" w:type="dxa"/>
            <w:shd w:val="clear" w:color="auto" w:fill="auto"/>
          </w:tcPr>
          <w:p w:rsidR="005E42C0" w:rsidRPr="002D40AD" w:rsidRDefault="005E42C0" w:rsidP="005E42C0">
            <w:pPr>
              <w:widowControl w:val="0"/>
              <w:spacing w:after="0" w:line="240" w:lineRule="auto"/>
              <w:ind w:right="51"/>
              <w:jc w:val="both"/>
              <w:rPr>
                <w:rFonts w:ascii="Times New Roman" w:eastAsia="Times New Roman" w:hAnsi="Times New Roman" w:cs="Times New Roman"/>
                <w:sz w:val="24"/>
                <w:szCs w:val="24"/>
                <w:lang w:eastAsia="ar-SA"/>
              </w:rPr>
            </w:pPr>
            <w:r w:rsidRPr="002D40AD">
              <w:rPr>
                <w:rFonts w:ascii="Times New Roman" w:eastAsia="Times New Roman" w:hAnsi="Times New Roman" w:cs="Times New Roman"/>
                <w:sz w:val="24"/>
                <w:szCs w:val="24"/>
                <w:lang w:eastAsia="ar-SA"/>
              </w:rPr>
              <w:t xml:space="preserve">Артезианская скважина, </w:t>
            </w:r>
          </w:p>
          <w:p w:rsidR="005E42C0" w:rsidRPr="002D40AD" w:rsidRDefault="005E42C0" w:rsidP="005E42C0">
            <w:pPr>
              <w:widowControl w:val="0"/>
              <w:spacing w:after="0" w:line="240" w:lineRule="auto"/>
              <w:ind w:right="51"/>
              <w:jc w:val="both"/>
              <w:rPr>
                <w:rFonts w:ascii="Times New Roman" w:eastAsia="Times New Roman" w:hAnsi="Times New Roman" w:cs="Times New Roman"/>
                <w:sz w:val="24"/>
                <w:szCs w:val="24"/>
                <w:lang w:eastAsia="ar-SA"/>
              </w:rPr>
            </w:pPr>
            <w:r w:rsidRPr="002D40AD">
              <w:rPr>
                <w:rFonts w:ascii="Times New Roman" w:eastAsia="Times New Roman" w:hAnsi="Times New Roman" w:cs="Times New Roman"/>
                <w:sz w:val="24"/>
                <w:szCs w:val="24"/>
                <w:lang w:eastAsia="ar-SA"/>
              </w:rPr>
              <w:t>ГВК 42205961</w:t>
            </w:r>
          </w:p>
        </w:tc>
        <w:tc>
          <w:tcPr>
            <w:tcW w:w="4244" w:type="dxa"/>
            <w:shd w:val="clear" w:color="auto" w:fill="auto"/>
          </w:tcPr>
          <w:p w:rsidR="005E42C0" w:rsidRPr="002D40AD" w:rsidRDefault="005E42C0" w:rsidP="005E42C0">
            <w:pPr>
              <w:widowControl w:val="0"/>
              <w:spacing w:after="0" w:line="240" w:lineRule="auto"/>
              <w:ind w:right="51"/>
              <w:jc w:val="center"/>
              <w:rPr>
                <w:rFonts w:ascii="Times New Roman" w:eastAsia="Times New Roman" w:hAnsi="Times New Roman" w:cs="Times New Roman"/>
                <w:sz w:val="24"/>
                <w:szCs w:val="24"/>
                <w:lang w:eastAsia="ar-SA"/>
              </w:rPr>
            </w:pPr>
            <w:r w:rsidRPr="002D40AD">
              <w:rPr>
                <w:rFonts w:ascii="Times New Roman" w:eastAsia="Times New Roman" w:hAnsi="Times New Roman" w:cs="Times New Roman"/>
                <w:sz w:val="24"/>
                <w:szCs w:val="24"/>
                <w:lang w:eastAsia="ar-SA"/>
              </w:rPr>
              <w:t xml:space="preserve">с. Новое Дубовое, ул. </w:t>
            </w:r>
            <w:proofErr w:type="gramStart"/>
            <w:r w:rsidRPr="002D40AD">
              <w:rPr>
                <w:rFonts w:ascii="Times New Roman" w:eastAsia="Times New Roman" w:hAnsi="Times New Roman" w:cs="Times New Roman"/>
                <w:sz w:val="24"/>
                <w:szCs w:val="24"/>
                <w:lang w:eastAsia="ar-SA"/>
              </w:rPr>
              <w:t>Лесная</w:t>
            </w:r>
            <w:proofErr w:type="gramEnd"/>
            <w:r w:rsidRPr="002D40AD">
              <w:rPr>
                <w:rFonts w:ascii="Times New Roman" w:eastAsia="Times New Roman" w:hAnsi="Times New Roman" w:cs="Times New Roman"/>
                <w:sz w:val="24"/>
                <w:szCs w:val="24"/>
                <w:lang w:eastAsia="ar-SA"/>
              </w:rPr>
              <w:t xml:space="preserve"> (новая)</w:t>
            </w:r>
          </w:p>
        </w:tc>
        <w:tc>
          <w:tcPr>
            <w:tcW w:w="2126" w:type="dxa"/>
            <w:shd w:val="clear" w:color="auto" w:fill="auto"/>
            <w:noWrap/>
            <w:vAlign w:val="center"/>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н/с</w:t>
            </w:r>
          </w:p>
        </w:tc>
      </w:tr>
    </w:tbl>
    <w:p w:rsidR="005E42C0" w:rsidRPr="005E42C0" w:rsidRDefault="005E42C0" w:rsidP="005E42C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Анализ резервов и дефицитов производственных мощностей системы водоснабжения поселения приведен в таблице 3.6.2.</w:t>
      </w:r>
    </w:p>
    <w:p w:rsidR="005E42C0" w:rsidRPr="005E42C0" w:rsidRDefault="005E42C0" w:rsidP="005E42C0">
      <w:pPr>
        <w:keepLines/>
        <w:spacing w:before="120" w:after="0" w:line="240" w:lineRule="auto"/>
        <w:ind w:firstLine="709"/>
        <w:jc w:val="both"/>
        <w:rPr>
          <w:rFonts w:ascii="Times New Roman" w:eastAsia="Times New Roman" w:hAnsi="Times New Roman" w:cs="Times New Roman"/>
          <w:sz w:val="28"/>
          <w:szCs w:val="28"/>
          <w:lang w:eastAsia="ru-RU"/>
        </w:rPr>
      </w:pPr>
    </w:p>
    <w:p w:rsidR="005E42C0" w:rsidRPr="00AC7E22" w:rsidRDefault="005E42C0" w:rsidP="005E42C0">
      <w:pPr>
        <w:keepLines/>
        <w:spacing w:before="120" w:after="0" w:line="240" w:lineRule="auto"/>
        <w:ind w:firstLine="709"/>
        <w:jc w:val="right"/>
        <w:rPr>
          <w:rFonts w:ascii="Times New Roman" w:eastAsia="Times New Roman" w:hAnsi="Times New Roman" w:cs="Times New Roman"/>
          <w:sz w:val="24"/>
          <w:szCs w:val="24"/>
          <w:lang w:eastAsia="ru-RU"/>
        </w:rPr>
      </w:pPr>
      <w:r w:rsidRPr="00AC7E22">
        <w:rPr>
          <w:rFonts w:ascii="Times New Roman" w:eastAsia="Times New Roman" w:hAnsi="Times New Roman" w:cs="Times New Roman"/>
          <w:b/>
          <w:i/>
          <w:sz w:val="24"/>
          <w:szCs w:val="24"/>
          <w:lang w:eastAsia="ru-RU"/>
        </w:rPr>
        <w:t>Таблица №3.6.2</w:t>
      </w:r>
    </w:p>
    <w:tbl>
      <w:tblPr>
        <w:tblW w:w="1008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782"/>
        <w:gridCol w:w="2046"/>
        <w:gridCol w:w="2126"/>
        <w:gridCol w:w="2126"/>
      </w:tblGrid>
      <w:tr w:rsidR="005E42C0" w:rsidRPr="005E42C0" w:rsidTr="005E42C0">
        <w:trPr>
          <w:trHeight w:val="397"/>
          <w:tblHeader/>
          <w:jc w:val="center"/>
        </w:trPr>
        <w:tc>
          <w:tcPr>
            <w:tcW w:w="3782" w:type="dxa"/>
            <w:shd w:val="clear" w:color="000000" w:fill="F2DBDB"/>
            <w:vAlign w:val="center"/>
            <w:hideMark/>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Технологическая зона</w:t>
            </w:r>
          </w:p>
        </w:tc>
        <w:tc>
          <w:tcPr>
            <w:tcW w:w="2046" w:type="dxa"/>
            <w:shd w:val="clear" w:color="000000" w:fill="F2DBDB"/>
            <w:vAlign w:val="center"/>
            <w:hideMark/>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Фактическая мощность водозаборных сооружений, м3/час</w:t>
            </w:r>
          </w:p>
        </w:tc>
        <w:tc>
          <w:tcPr>
            <w:tcW w:w="2126" w:type="dxa"/>
            <w:shd w:val="clear" w:color="000000" w:fill="F2DBDB"/>
            <w:vAlign w:val="center"/>
            <w:hideMark/>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Ориентировочное максимальное водопотребление, согласно действующим нормам, м3/час</w:t>
            </w:r>
          </w:p>
        </w:tc>
        <w:tc>
          <w:tcPr>
            <w:tcW w:w="2126" w:type="dxa"/>
            <w:shd w:val="clear" w:color="000000" w:fill="F2DBDB"/>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Анализ дефицитов и резервов мощности</w:t>
            </w:r>
          </w:p>
        </w:tc>
      </w:tr>
      <w:tr w:rsidR="005E42C0" w:rsidRPr="005E42C0" w:rsidTr="005E42C0">
        <w:trPr>
          <w:trHeight w:val="397"/>
          <w:jc w:val="center"/>
        </w:trPr>
        <w:tc>
          <w:tcPr>
            <w:tcW w:w="3782" w:type="dxa"/>
            <w:shd w:val="clear" w:color="auto" w:fill="auto"/>
          </w:tcPr>
          <w:p w:rsidR="005E42C0" w:rsidRPr="002D40AD" w:rsidRDefault="005E42C0" w:rsidP="005E42C0">
            <w:pPr>
              <w:widowControl w:val="0"/>
              <w:spacing w:after="0" w:line="240" w:lineRule="auto"/>
              <w:ind w:right="51"/>
              <w:jc w:val="both"/>
              <w:rPr>
                <w:rFonts w:ascii="Times New Roman" w:eastAsia="Times New Roman" w:hAnsi="Times New Roman" w:cs="Times New Roman"/>
                <w:sz w:val="24"/>
                <w:szCs w:val="24"/>
                <w:lang w:eastAsia="ar-SA"/>
              </w:rPr>
            </w:pPr>
            <w:r w:rsidRPr="002D40AD">
              <w:rPr>
                <w:rFonts w:ascii="Times New Roman" w:hAnsi="Times New Roman" w:cs="Times New Roman"/>
                <w:sz w:val="24"/>
                <w:szCs w:val="24"/>
              </w:rPr>
              <w:t>Зона, обеспечиваемая скважиной с ГВК 42204100 (ул. Ленина (238 чел.))</w:t>
            </w:r>
          </w:p>
        </w:tc>
        <w:tc>
          <w:tcPr>
            <w:tcW w:w="2046" w:type="dxa"/>
            <w:shd w:val="clear" w:color="auto" w:fill="auto"/>
          </w:tcPr>
          <w:p w:rsidR="005E42C0" w:rsidRPr="002D40AD" w:rsidRDefault="005E42C0" w:rsidP="005E42C0">
            <w:pPr>
              <w:widowControl w:val="0"/>
              <w:spacing w:after="0" w:line="240" w:lineRule="auto"/>
              <w:ind w:right="51"/>
              <w:jc w:val="center"/>
              <w:rPr>
                <w:rFonts w:ascii="Times New Roman" w:eastAsia="Times New Roman" w:hAnsi="Times New Roman" w:cs="Times New Roman"/>
                <w:sz w:val="24"/>
                <w:szCs w:val="24"/>
                <w:lang w:eastAsia="ar-SA"/>
              </w:rPr>
            </w:pPr>
            <w:r w:rsidRPr="002D40AD">
              <w:rPr>
                <w:rFonts w:ascii="Times New Roman" w:eastAsia="Times New Roman" w:hAnsi="Times New Roman" w:cs="Times New Roman"/>
                <w:sz w:val="24"/>
                <w:szCs w:val="24"/>
                <w:lang w:eastAsia="ar-SA"/>
              </w:rPr>
              <w:t>10</w:t>
            </w:r>
            <w:r w:rsidRPr="002D40AD">
              <w:rPr>
                <w:rFonts w:ascii="Times New Roman" w:hAnsi="Times New Roman" w:cs="Times New Roman"/>
                <w:sz w:val="24"/>
                <w:szCs w:val="24"/>
              </w:rPr>
              <w:t xml:space="preserve"> </w:t>
            </w:r>
          </w:p>
        </w:tc>
        <w:tc>
          <w:tcPr>
            <w:tcW w:w="2126" w:type="dxa"/>
            <w:shd w:val="clear" w:color="auto" w:fill="auto"/>
            <w:noWrap/>
            <w:vAlign w:val="center"/>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15</w:t>
            </w:r>
          </w:p>
        </w:tc>
        <w:tc>
          <w:tcPr>
            <w:tcW w:w="2126" w:type="dxa"/>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дефицит</w:t>
            </w:r>
          </w:p>
        </w:tc>
      </w:tr>
      <w:tr w:rsidR="005E42C0" w:rsidRPr="005E42C0" w:rsidTr="005E42C0">
        <w:trPr>
          <w:trHeight w:val="397"/>
          <w:jc w:val="center"/>
        </w:trPr>
        <w:tc>
          <w:tcPr>
            <w:tcW w:w="3782" w:type="dxa"/>
            <w:shd w:val="clear" w:color="auto" w:fill="auto"/>
          </w:tcPr>
          <w:p w:rsidR="005E42C0" w:rsidRPr="002D40AD" w:rsidRDefault="005E42C0" w:rsidP="005E42C0">
            <w:pPr>
              <w:widowControl w:val="0"/>
              <w:spacing w:after="0" w:line="240" w:lineRule="auto"/>
              <w:ind w:right="51"/>
              <w:jc w:val="both"/>
              <w:rPr>
                <w:rFonts w:ascii="Times New Roman" w:eastAsia="Times New Roman" w:hAnsi="Times New Roman" w:cs="Times New Roman"/>
                <w:sz w:val="24"/>
                <w:szCs w:val="24"/>
                <w:lang w:eastAsia="ar-SA"/>
              </w:rPr>
            </w:pPr>
            <w:r w:rsidRPr="002D40AD">
              <w:rPr>
                <w:rFonts w:ascii="Times New Roman" w:hAnsi="Times New Roman" w:cs="Times New Roman"/>
                <w:sz w:val="24"/>
                <w:szCs w:val="24"/>
              </w:rPr>
              <w:t xml:space="preserve">Зона, обеспечиваемая скважиной с ГВК 42204099 (ул. </w:t>
            </w:r>
            <w:proofErr w:type="spellStart"/>
            <w:r w:rsidRPr="002D40AD">
              <w:rPr>
                <w:rFonts w:ascii="Times New Roman" w:hAnsi="Times New Roman" w:cs="Times New Roman"/>
                <w:sz w:val="24"/>
                <w:szCs w:val="24"/>
              </w:rPr>
              <w:t>Ериловка</w:t>
            </w:r>
            <w:proofErr w:type="spellEnd"/>
            <w:r w:rsidRPr="002D40AD">
              <w:rPr>
                <w:rFonts w:ascii="Times New Roman" w:hAnsi="Times New Roman" w:cs="Times New Roman"/>
                <w:sz w:val="24"/>
                <w:szCs w:val="24"/>
              </w:rPr>
              <w:t xml:space="preserve"> (113 чел.))</w:t>
            </w:r>
          </w:p>
        </w:tc>
        <w:tc>
          <w:tcPr>
            <w:tcW w:w="2046" w:type="dxa"/>
            <w:shd w:val="clear" w:color="auto" w:fill="auto"/>
          </w:tcPr>
          <w:p w:rsidR="005E42C0" w:rsidRPr="002D40AD" w:rsidRDefault="005E42C0" w:rsidP="005E42C0">
            <w:pPr>
              <w:widowControl w:val="0"/>
              <w:spacing w:after="0" w:line="240" w:lineRule="auto"/>
              <w:ind w:right="51"/>
              <w:jc w:val="center"/>
              <w:rPr>
                <w:rFonts w:ascii="Times New Roman" w:eastAsia="Times New Roman" w:hAnsi="Times New Roman" w:cs="Times New Roman"/>
                <w:sz w:val="24"/>
                <w:szCs w:val="24"/>
                <w:lang w:eastAsia="ar-SA"/>
              </w:rPr>
            </w:pPr>
            <w:r w:rsidRPr="002D40AD">
              <w:rPr>
                <w:rFonts w:ascii="Times New Roman" w:hAnsi="Times New Roman" w:cs="Times New Roman"/>
                <w:sz w:val="24"/>
                <w:szCs w:val="24"/>
              </w:rPr>
              <w:t xml:space="preserve">предположительно 10 </w:t>
            </w:r>
          </w:p>
        </w:tc>
        <w:tc>
          <w:tcPr>
            <w:tcW w:w="2126" w:type="dxa"/>
            <w:shd w:val="clear" w:color="auto" w:fill="auto"/>
            <w:noWrap/>
            <w:vAlign w:val="center"/>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9,11</w:t>
            </w:r>
          </w:p>
        </w:tc>
        <w:tc>
          <w:tcPr>
            <w:tcW w:w="2126" w:type="dxa"/>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предположительно небольшой резерв, не учитывая нужды пожаротушения</w:t>
            </w:r>
          </w:p>
        </w:tc>
      </w:tr>
      <w:tr w:rsidR="005E42C0" w:rsidRPr="005E42C0" w:rsidTr="005E42C0">
        <w:trPr>
          <w:trHeight w:val="397"/>
          <w:jc w:val="center"/>
        </w:trPr>
        <w:tc>
          <w:tcPr>
            <w:tcW w:w="3782" w:type="dxa"/>
            <w:shd w:val="clear" w:color="auto" w:fill="auto"/>
          </w:tcPr>
          <w:p w:rsidR="005E42C0" w:rsidRPr="002D40AD" w:rsidRDefault="005E42C0" w:rsidP="005E42C0">
            <w:pPr>
              <w:widowControl w:val="0"/>
              <w:spacing w:after="0" w:line="240" w:lineRule="auto"/>
              <w:ind w:right="51"/>
              <w:jc w:val="both"/>
              <w:rPr>
                <w:rFonts w:ascii="Times New Roman" w:eastAsia="Times New Roman" w:hAnsi="Times New Roman" w:cs="Times New Roman"/>
                <w:sz w:val="24"/>
                <w:szCs w:val="24"/>
                <w:lang w:eastAsia="ar-SA"/>
              </w:rPr>
            </w:pPr>
            <w:r w:rsidRPr="002D40AD">
              <w:rPr>
                <w:rFonts w:ascii="Times New Roman" w:hAnsi="Times New Roman" w:cs="Times New Roman"/>
                <w:sz w:val="24"/>
                <w:szCs w:val="24"/>
              </w:rPr>
              <w:t>Зона, обеспечиваемая скважиной с ГВК 42204101 (ул. Задонская (117 чел.))</w:t>
            </w:r>
          </w:p>
        </w:tc>
        <w:tc>
          <w:tcPr>
            <w:tcW w:w="2046" w:type="dxa"/>
            <w:shd w:val="clear" w:color="auto" w:fill="auto"/>
          </w:tcPr>
          <w:p w:rsidR="005E42C0" w:rsidRPr="002D40AD" w:rsidRDefault="005E42C0" w:rsidP="005E42C0">
            <w:pPr>
              <w:widowControl w:val="0"/>
              <w:spacing w:after="0" w:line="240" w:lineRule="auto"/>
              <w:ind w:right="51"/>
              <w:jc w:val="center"/>
              <w:rPr>
                <w:rFonts w:ascii="Times New Roman" w:eastAsia="Times New Roman" w:hAnsi="Times New Roman" w:cs="Times New Roman"/>
                <w:sz w:val="24"/>
                <w:szCs w:val="24"/>
                <w:lang w:eastAsia="ar-SA"/>
              </w:rPr>
            </w:pPr>
            <w:r w:rsidRPr="002D40AD">
              <w:rPr>
                <w:rFonts w:ascii="Times New Roman" w:hAnsi="Times New Roman" w:cs="Times New Roman"/>
                <w:sz w:val="24"/>
                <w:szCs w:val="24"/>
              </w:rPr>
              <w:t xml:space="preserve">9 </w:t>
            </w:r>
          </w:p>
        </w:tc>
        <w:tc>
          <w:tcPr>
            <w:tcW w:w="2126" w:type="dxa"/>
            <w:shd w:val="clear" w:color="auto" w:fill="auto"/>
            <w:noWrap/>
            <w:vAlign w:val="center"/>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9,5</w:t>
            </w:r>
          </w:p>
        </w:tc>
        <w:tc>
          <w:tcPr>
            <w:tcW w:w="2126" w:type="dxa"/>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дефицит</w:t>
            </w:r>
          </w:p>
        </w:tc>
      </w:tr>
      <w:tr w:rsidR="005E42C0" w:rsidRPr="005E42C0" w:rsidTr="005E42C0">
        <w:trPr>
          <w:trHeight w:val="397"/>
          <w:jc w:val="center"/>
        </w:trPr>
        <w:tc>
          <w:tcPr>
            <w:tcW w:w="3782" w:type="dxa"/>
            <w:shd w:val="clear" w:color="auto" w:fill="auto"/>
          </w:tcPr>
          <w:p w:rsidR="005E42C0" w:rsidRPr="002D40AD" w:rsidRDefault="005E42C0" w:rsidP="005E42C0">
            <w:pPr>
              <w:widowControl w:val="0"/>
              <w:spacing w:after="0" w:line="240" w:lineRule="auto"/>
              <w:ind w:right="51"/>
              <w:jc w:val="both"/>
              <w:rPr>
                <w:rFonts w:ascii="Times New Roman" w:eastAsia="Times New Roman" w:hAnsi="Times New Roman" w:cs="Times New Roman"/>
                <w:sz w:val="24"/>
                <w:szCs w:val="24"/>
                <w:lang w:eastAsia="ar-SA"/>
              </w:rPr>
            </w:pPr>
            <w:r w:rsidRPr="002D40AD">
              <w:rPr>
                <w:rFonts w:ascii="Times New Roman" w:hAnsi="Times New Roman" w:cs="Times New Roman"/>
                <w:sz w:val="24"/>
                <w:szCs w:val="24"/>
              </w:rPr>
              <w:t>Зона, обеспечиваемая скважинами с ГВК 42204102, 42204103, 42204095, 42204094, 42205961 (654 чел.)</w:t>
            </w:r>
          </w:p>
        </w:tc>
        <w:tc>
          <w:tcPr>
            <w:tcW w:w="2046" w:type="dxa"/>
            <w:shd w:val="clear" w:color="auto" w:fill="auto"/>
          </w:tcPr>
          <w:p w:rsidR="005E42C0" w:rsidRPr="002D40AD" w:rsidRDefault="005E42C0" w:rsidP="005E42C0">
            <w:pPr>
              <w:widowControl w:val="0"/>
              <w:spacing w:after="0" w:line="240" w:lineRule="auto"/>
              <w:ind w:right="51"/>
              <w:jc w:val="center"/>
              <w:rPr>
                <w:rFonts w:ascii="Times New Roman" w:eastAsia="Times New Roman" w:hAnsi="Times New Roman" w:cs="Times New Roman"/>
                <w:sz w:val="24"/>
                <w:szCs w:val="24"/>
                <w:lang w:eastAsia="ar-SA"/>
              </w:rPr>
            </w:pPr>
            <w:r w:rsidRPr="002D40AD">
              <w:rPr>
                <w:rFonts w:ascii="Times New Roman" w:hAnsi="Times New Roman" w:cs="Times New Roman"/>
                <w:sz w:val="24"/>
                <w:szCs w:val="24"/>
              </w:rPr>
              <w:t xml:space="preserve">31,1 (без учета резервной скважины по ул. </w:t>
            </w:r>
            <w:proofErr w:type="gramStart"/>
            <w:r w:rsidRPr="002D40AD">
              <w:rPr>
                <w:rFonts w:ascii="Times New Roman" w:hAnsi="Times New Roman" w:cs="Times New Roman"/>
                <w:sz w:val="24"/>
                <w:szCs w:val="24"/>
              </w:rPr>
              <w:t>Лесная</w:t>
            </w:r>
            <w:proofErr w:type="gramEnd"/>
            <w:r w:rsidRPr="002D40AD">
              <w:rPr>
                <w:rFonts w:ascii="Times New Roman" w:hAnsi="Times New Roman" w:cs="Times New Roman"/>
                <w:sz w:val="24"/>
                <w:szCs w:val="24"/>
              </w:rPr>
              <w:t>)</w:t>
            </w:r>
          </w:p>
        </w:tc>
        <w:tc>
          <w:tcPr>
            <w:tcW w:w="2126" w:type="dxa"/>
            <w:shd w:val="clear" w:color="auto" w:fill="auto"/>
            <w:noWrap/>
            <w:vAlign w:val="center"/>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28</w:t>
            </w:r>
          </w:p>
        </w:tc>
        <w:tc>
          <w:tcPr>
            <w:tcW w:w="2126" w:type="dxa"/>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резерв</w:t>
            </w:r>
          </w:p>
        </w:tc>
      </w:tr>
    </w:tbl>
    <w:p w:rsidR="00AC7E22" w:rsidRDefault="00AC7E22" w:rsidP="00AC7E22">
      <w:pPr>
        <w:keepLines/>
        <w:widowControl w:val="0"/>
        <w:tabs>
          <w:tab w:val="left" w:pos="1701"/>
          <w:tab w:val="left" w:pos="1814"/>
        </w:tabs>
        <w:suppressAutoHyphens/>
        <w:snapToGrid w:val="0"/>
        <w:spacing w:before="360" w:after="240" w:line="240" w:lineRule="auto"/>
        <w:jc w:val="both"/>
        <w:outlineLvl w:val="1"/>
        <w:rPr>
          <w:rFonts w:ascii="Times New Roman" w:eastAsia="Times New Roman" w:hAnsi="Times New Roman" w:cs="Times New Roman"/>
          <w:b/>
          <w:bCs/>
          <w:sz w:val="28"/>
          <w:szCs w:val="28"/>
          <w:lang w:eastAsia="ru-RU"/>
        </w:rPr>
      </w:pPr>
      <w:bookmarkStart w:id="21" w:name="_Toc367265707"/>
    </w:p>
    <w:p w:rsidR="00AC7E22" w:rsidRDefault="00AC7E22" w:rsidP="00AC7E22">
      <w:pPr>
        <w:keepLines/>
        <w:widowControl w:val="0"/>
        <w:tabs>
          <w:tab w:val="left" w:pos="1701"/>
          <w:tab w:val="left" w:pos="1814"/>
        </w:tabs>
        <w:suppressAutoHyphens/>
        <w:snapToGrid w:val="0"/>
        <w:spacing w:before="360" w:after="240" w:line="240" w:lineRule="auto"/>
        <w:jc w:val="both"/>
        <w:outlineLvl w:val="1"/>
        <w:rPr>
          <w:rFonts w:ascii="Times New Roman" w:eastAsia="Times New Roman" w:hAnsi="Times New Roman" w:cs="Times New Roman"/>
          <w:b/>
          <w:bCs/>
          <w:sz w:val="28"/>
          <w:szCs w:val="28"/>
          <w:lang w:eastAsia="ru-RU"/>
        </w:rPr>
      </w:pPr>
    </w:p>
    <w:p w:rsidR="00AC7E22" w:rsidRDefault="00AC7E22" w:rsidP="00AC7E22">
      <w:pPr>
        <w:keepLines/>
        <w:widowControl w:val="0"/>
        <w:tabs>
          <w:tab w:val="left" w:pos="1701"/>
          <w:tab w:val="left" w:pos="1814"/>
        </w:tabs>
        <w:suppressAutoHyphens/>
        <w:snapToGrid w:val="0"/>
        <w:spacing w:before="360" w:after="240" w:line="240" w:lineRule="auto"/>
        <w:jc w:val="both"/>
        <w:outlineLvl w:val="1"/>
        <w:rPr>
          <w:rFonts w:ascii="Times New Roman" w:eastAsia="Times New Roman" w:hAnsi="Times New Roman" w:cs="Times New Roman"/>
          <w:b/>
          <w:bCs/>
          <w:sz w:val="28"/>
          <w:szCs w:val="28"/>
          <w:lang w:eastAsia="ru-RU"/>
        </w:rPr>
      </w:pPr>
    </w:p>
    <w:p w:rsidR="005E42C0" w:rsidRPr="00AC7E22" w:rsidRDefault="005E42C0" w:rsidP="00AC7E22">
      <w:pPr>
        <w:pStyle w:val="123"/>
        <w:rPr>
          <w:b/>
          <w:sz w:val="28"/>
          <w:szCs w:val="28"/>
        </w:rPr>
      </w:pPr>
      <w:r w:rsidRPr="00AC7E22">
        <w:rPr>
          <w:b/>
          <w:sz w:val="28"/>
          <w:szCs w:val="28"/>
        </w:rPr>
        <w:lastRenderedPageBreak/>
        <w:t>Прогнозные балансы потребления горячей, питьевой, технической воды</w:t>
      </w:r>
      <w:bookmarkEnd w:id="21"/>
    </w:p>
    <w:p w:rsidR="005E42C0" w:rsidRPr="005E42C0" w:rsidRDefault="005E42C0" w:rsidP="005E42C0">
      <w:pPr>
        <w:spacing w:after="0" w:line="240" w:lineRule="auto"/>
        <w:ind w:firstLine="53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Территориально сельское поселение Ново-</w:t>
      </w:r>
      <w:proofErr w:type="spellStart"/>
      <w:r w:rsidRPr="005E42C0">
        <w:rPr>
          <w:rFonts w:ascii="Times New Roman" w:eastAsia="Times New Roman" w:hAnsi="Times New Roman" w:cs="Times New Roman"/>
          <w:sz w:val="28"/>
          <w:szCs w:val="28"/>
          <w:lang w:eastAsia="ru-RU"/>
        </w:rPr>
        <w:t>Дубовский</w:t>
      </w:r>
      <w:proofErr w:type="spellEnd"/>
      <w:r w:rsidRPr="005E42C0">
        <w:rPr>
          <w:rFonts w:ascii="Times New Roman" w:eastAsia="Times New Roman" w:hAnsi="Times New Roman" w:cs="Times New Roman"/>
          <w:sz w:val="28"/>
          <w:szCs w:val="28"/>
          <w:lang w:eastAsia="ru-RU"/>
        </w:rPr>
        <w:t xml:space="preserve"> сельсовет по состоянию на 2035 г. будет состоять из 1 технологической зоны водоснабжения, включающей с. Новое Дубовое.</w:t>
      </w:r>
    </w:p>
    <w:p w:rsidR="005E42C0" w:rsidRPr="005E42C0" w:rsidRDefault="005E42C0" w:rsidP="005E42C0">
      <w:pPr>
        <w:spacing w:after="0" w:line="240" w:lineRule="auto"/>
        <w:ind w:firstLine="708"/>
        <w:jc w:val="both"/>
        <w:rPr>
          <w:rFonts w:ascii="Times New Roman" w:eastAsia="Times New Roman" w:hAnsi="Times New Roman" w:cs="Times New Roman"/>
          <w:bCs/>
          <w:sz w:val="28"/>
          <w:szCs w:val="28"/>
          <w:lang w:eastAsia="ru-RU"/>
        </w:rPr>
      </w:pPr>
      <w:r w:rsidRPr="005E42C0">
        <w:rPr>
          <w:rFonts w:ascii="Times New Roman" w:eastAsia="Times New Roman" w:hAnsi="Times New Roman" w:cs="Times New Roman"/>
          <w:bCs/>
          <w:sz w:val="28"/>
          <w:szCs w:val="28"/>
          <w:lang w:eastAsia="ru-RU"/>
        </w:rPr>
        <w:t xml:space="preserve">Прогнозный баланс потребления питьевой воды рассчитывается в перспективе на 13 лет. В соответствии с Генеральным планом численность населения по состоянию на 2031 год будет составлять 1760 чел. (используется применительно).  </w:t>
      </w:r>
    </w:p>
    <w:p w:rsidR="005E42C0" w:rsidRPr="005E42C0" w:rsidRDefault="005E42C0" w:rsidP="005E42C0">
      <w:pPr>
        <w:spacing w:after="0" w:line="240" w:lineRule="auto"/>
        <w:ind w:firstLine="708"/>
        <w:jc w:val="both"/>
        <w:rPr>
          <w:rFonts w:ascii="Times New Roman" w:eastAsia="Times New Roman" w:hAnsi="Times New Roman" w:cs="Times New Roman"/>
          <w:bCs/>
          <w:sz w:val="28"/>
          <w:szCs w:val="28"/>
          <w:lang w:eastAsia="ru-RU"/>
        </w:rPr>
      </w:pPr>
      <w:r w:rsidRPr="005E42C0">
        <w:rPr>
          <w:rFonts w:ascii="Times New Roman" w:eastAsia="Times New Roman" w:hAnsi="Times New Roman" w:cs="Times New Roman"/>
          <w:bCs/>
          <w:sz w:val="28"/>
          <w:szCs w:val="28"/>
          <w:lang w:eastAsia="ru-RU"/>
        </w:rPr>
        <w:t xml:space="preserve">Ориентировочная численность населения по каждому населенному пункту поселения представлена в таблице №3.7.1. </w:t>
      </w:r>
    </w:p>
    <w:p w:rsidR="005E42C0" w:rsidRPr="00FE12CF" w:rsidRDefault="005E42C0" w:rsidP="005E42C0">
      <w:pPr>
        <w:spacing w:after="0" w:line="240" w:lineRule="auto"/>
        <w:ind w:firstLine="708"/>
        <w:jc w:val="right"/>
        <w:rPr>
          <w:rFonts w:ascii="Times New Roman" w:eastAsia="Times New Roman" w:hAnsi="Times New Roman" w:cs="Times New Roman"/>
          <w:b/>
          <w:bCs/>
          <w:i/>
          <w:sz w:val="24"/>
          <w:szCs w:val="24"/>
          <w:lang w:eastAsia="ru-RU"/>
        </w:rPr>
      </w:pPr>
      <w:r w:rsidRPr="00FE12CF">
        <w:rPr>
          <w:rFonts w:ascii="Times New Roman" w:eastAsia="Times New Roman" w:hAnsi="Times New Roman" w:cs="Times New Roman"/>
          <w:b/>
          <w:bCs/>
          <w:i/>
          <w:sz w:val="24"/>
          <w:szCs w:val="24"/>
          <w:lang w:eastAsia="ru-RU"/>
        </w:rPr>
        <w:t>Таблица 3.7.1</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4A0" w:firstRow="1" w:lastRow="0" w:firstColumn="1" w:lastColumn="0" w:noHBand="0" w:noVBand="1"/>
      </w:tblPr>
      <w:tblGrid>
        <w:gridCol w:w="719"/>
        <w:gridCol w:w="4541"/>
        <w:gridCol w:w="4536"/>
      </w:tblGrid>
      <w:tr w:rsidR="005E42C0" w:rsidRPr="005E42C0" w:rsidTr="005E42C0">
        <w:trPr>
          <w:trHeight w:val="850"/>
          <w:tblHeader/>
        </w:trPr>
        <w:tc>
          <w:tcPr>
            <w:tcW w:w="719" w:type="dxa"/>
            <w:tcBorders>
              <w:bottom w:val="single" w:sz="12" w:space="0" w:color="auto"/>
            </w:tcBorders>
            <w:shd w:val="clear" w:color="auto" w:fill="F2DBDB" w:themeFill="accent2" w:themeFillTint="33"/>
            <w:vAlign w:val="center"/>
          </w:tcPr>
          <w:p w:rsidR="005E42C0" w:rsidRPr="002D40AD" w:rsidRDefault="005E42C0" w:rsidP="005E42C0">
            <w:pPr>
              <w:spacing w:after="0" w:line="240" w:lineRule="auto"/>
              <w:jc w:val="center"/>
              <w:rPr>
                <w:rFonts w:ascii="Times New Roman" w:hAnsi="Times New Roman" w:cs="Times New Roman"/>
                <w:b/>
                <w:i/>
                <w:sz w:val="24"/>
                <w:szCs w:val="24"/>
              </w:rPr>
            </w:pPr>
            <w:r w:rsidRPr="002D40AD">
              <w:rPr>
                <w:rFonts w:ascii="Times New Roman" w:hAnsi="Times New Roman" w:cs="Times New Roman"/>
                <w:b/>
                <w:i/>
                <w:sz w:val="24"/>
                <w:szCs w:val="24"/>
              </w:rPr>
              <w:t>№</w:t>
            </w:r>
          </w:p>
          <w:p w:rsidR="005E42C0" w:rsidRPr="002D40AD" w:rsidRDefault="005E42C0" w:rsidP="005E42C0">
            <w:pPr>
              <w:spacing w:after="0" w:line="240" w:lineRule="auto"/>
              <w:jc w:val="center"/>
              <w:rPr>
                <w:rFonts w:ascii="Times New Roman" w:hAnsi="Times New Roman" w:cs="Times New Roman"/>
                <w:b/>
                <w:i/>
                <w:sz w:val="24"/>
                <w:szCs w:val="24"/>
              </w:rPr>
            </w:pPr>
            <w:proofErr w:type="gramStart"/>
            <w:r w:rsidRPr="002D40AD">
              <w:rPr>
                <w:rFonts w:ascii="Times New Roman" w:hAnsi="Times New Roman" w:cs="Times New Roman"/>
                <w:b/>
                <w:i/>
                <w:sz w:val="24"/>
                <w:szCs w:val="24"/>
              </w:rPr>
              <w:t>п</w:t>
            </w:r>
            <w:proofErr w:type="gramEnd"/>
            <w:r w:rsidRPr="002D40AD">
              <w:rPr>
                <w:rFonts w:ascii="Times New Roman" w:hAnsi="Times New Roman" w:cs="Times New Roman"/>
                <w:b/>
                <w:i/>
                <w:sz w:val="24"/>
                <w:szCs w:val="24"/>
              </w:rPr>
              <w:t>/п</w:t>
            </w:r>
          </w:p>
        </w:tc>
        <w:tc>
          <w:tcPr>
            <w:tcW w:w="4541" w:type="dxa"/>
            <w:tcBorders>
              <w:bottom w:val="single" w:sz="12" w:space="0" w:color="auto"/>
            </w:tcBorders>
            <w:shd w:val="clear" w:color="auto" w:fill="F2DBDB" w:themeFill="accent2" w:themeFillTint="33"/>
            <w:vAlign w:val="center"/>
          </w:tcPr>
          <w:p w:rsidR="005E42C0" w:rsidRPr="002D40AD" w:rsidRDefault="005E42C0" w:rsidP="005E42C0">
            <w:pPr>
              <w:spacing w:after="0" w:line="240" w:lineRule="auto"/>
              <w:jc w:val="center"/>
              <w:rPr>
                <w:rFonts w:ascii="Times New Roman" w:hAnsi="Times New Roman" w:cs="Times New Roman"/>
                <w:b/>
                <w:i/>
                <w:sz w:val="24"/>
                <w:szCs w:val="24"/>
              </w:rPr>
            </w:pPr>
            <w:r w:rsidRPr="002D40AD">
              <w:rPr>
                <w:rFonts w:ascii="Times New Roman" w:hAnsi="Times New Roman" w:cs="Times New Roman"/>
                <w:b/>
                <w:i/>
                <w:sz w:val="24"/>
                <w:szCs w:val="24"/>
              </w:rPr>
              <w:t>Наименование населенного пункта</w:t>
            </w:r>
          </w:p>
        </w:tc>
        <w:tc>
          <w:tcPr>
            <w:tcW w:w="4536" w:type="dxa"/>
            <w:tcBorders>
              <w:bottom w:val="single" w:sz="12" w:space="0" w:color="auto"/>
            </w:tcBorders>
            <w:shd w:val="clear" w:color="auto" w:fill="F2DBDB" w:themeFill="accent2" w:themeFillTint="33"/>
            <w:vAlign w:val="center"/>
          </w:tcPr>
          <w:p w:rsidR="005E42C0" w:rsidRPr="002D40AD" w:rsidRDefault="005E42C0" w:rsidP="005E42C0">
            <w:pPr>
              <w:spacing w:after="0" w:line="240" w:lineRule="auto"/>
              <w:jc w:val="center"/>
              <w:rPr>
                <w:rFonts w:ascii="Times New Roman" w:hAnsi="Times New Roman" w:cs="Times New Roman"/>
                <w:b/>
                <w:i/>
                <w:sz w:val="24"/>
                <w:szCs w:val="24"/>
              </w:rPr>
            </w:pPr>
            <w:r w:rsidRPr="002D40AD">
              <w:rPr>
                <w:rFonts w:ascii="Times New Roman" w:hAnsi="Times New Roman" w:cs="Times New Roman"/>
                <w:b/>
                <w:i/>
                <w:sz w:val="24"/>
                <w:szCs w:val="24"/>
              </w:rPr>
              <w:t xml:space="preserve">Количество населения по состоянию </w:t>
            </w:r>
          </w:p>
          <w:p w:rsidR="005E42C0" w:rsidRPr="002D40AD" w:rsidRDefault="005E42C0" w:rsidP="005E42C0">
            <w:pPr>
              <w:spacing w:after="0" w:line="240" w:lineRule="auto"/>
              <w:jc w:val="center"/>
              <w:rPr>
                <w:rFonts w:ascii="Times New Roman" w:hAnsi="Times New Roman" w:cs="Times New Roman"/>
                <w:b/>
                <w:i/>
                <w:sz w:val="24"/>
                <w:szCs w:val="24"/>
              </w:rPr>
            </w:pPr>
            <w:r w:rsidRPr="002D40AD">
              <w:rPr>
                <w:rFonts w:ascii="Times New Roman" w:hAnsi="Times New Roman" w:cs="Times New Roman"/>
                <w:b/>
                <w:i/>
                <w:sz w:val="24"/>
                <w:szCs w:val="24"/>
              </w:rPr>
              <w:t>на 2035 г., чел.</w:t>
            </w:r>
          </w:p>
        </w:tc>
      </w:tr>
      <w:tr w:rsidR="005E42C0" w:rsidRPr="005E42C0" w:rsidTr="005E42C0">
        <w:trPr>
          <w:trHeight w:val="397"/>
        </w:trPr>
        <w:tc>
          <w:tcPr>
            <w:tcW w:w="719" w:type="dxa"/>
            <w:tcBorders>
              <w:bottom w:val="single" w:sz="8" w:space="0" w:color="auto"/>
            </w:tcBorders>
            <w:shd w:val="clear" w:color="auto" w:fill="F2DBDB" w:themeFill="accent2" w:themeFillTint="33"/>
            <w:vAlign w:val="center"/>
          </w:tcPr>
          <w:p w:rsidR="005E42C0" w:rsidRPr="002D40AD" w:rsidRDefault="005E42C0" w:rsidP="005E42C0">
            <w:pPr>
              <w:spacing w:after="0" w:line="240" w:lineRule="auto"/>
              <w:jc w:val="center"/>
              <w:rPr>
                <w:rFonts w:ascii="Times New Roman" w:hAnsi="Times New Roman" w:cs="Times New Roman"/>
                <w:b/>
                <w:i/>
                <w:sz w:val="24"/>
                <w:szCs w:val="24"/>
              </w:rPr>
            </w:pPr>
            <w:r w:rsidRPr="002D40AD">
              <w:rPr>
                <w:rFonts w:ascii="Times New Roman" w:hAnsi="Times New Roman" w:cs="Times New Roman"/>
                <w:b/>
                <w:i/>
                <w:sz w:val="24"/>
                <w:szCs w:val="24"/>
              </w:rPr>
              <w:t>1</w:t>
            </w:r>
          </w:p>
        </w:tc>
        <w:tc>
          <w:tcPr>
            <w:tcW w:w="4541" w:type="dxa"/>
            <w:tcBorders>
              <w:bottom w:val="single" w:sz="8" w:space="0" w:color="auto"/>
            </w:tcBorders>
            <w:shd w:val="clear" w:color="auto" w:fill="FFFFFF"/>
            <w:vAlign w:val="center"/>
          </w:tcPr>
          <w:p w:rsidR="005E42C0" w:rsidRPr="002D40AD" w:rsidRDefault="005E42C0" w:rsidP="005E42C0">
            <w:pPr>
              <w:spacing w:after="0" w:line="240" w:lineRule="auto"/>
              <w:ind w:left="137"/>
              <w:rPr>
                <w:rFonts w:ascii="Times New Roman" w:hAnsi="Times New Roman" w:cs="Times New Roman"/>
                <w:sz w:val="24"/>
                <w:szCs w:val="24"/>
              </w:rPr>
            </w:pPr>
            <w:r w:rsidRPr="002D40AD">
              <w:rPr>
                <w:rFonts w:ascii="Times New Roman" w:hAnsi="Times New Roman" w:cs="Times New Roman"/>
                <w:sz w:val="24"/>
                <w:szCs w:val="24"/>
              </w:rPr>
              <w:t>Село Новое Дубовое</w:t>
            </w:r>
          </w:p>
        </w:tc>
        <w:tc>
          <w:tcPr>
            <w:tcW w:w="4536" w:type="dxa"/>
            <w:tcBorders>
              <w:bottom w:val="single" w:sz="8" w:space="0" w:color="auto"/>
            </w:tcBorders>
            <w:shd w:val="clear" w:color="auto" w:fill="FFFFFF"/>
            <w:vAlign w:val="center"/>
          </w:tcPr>
          <w:p w:rsidR="005E42C0" w:rsidRPr="002D40AD" w:rsidRDefault="005E42C0" w:rsidP="005E42C0">
            <w:pPr>
              <w:spacing w:after="0" w:line="240" w:lineRule="auto"/>
              <w:ind w:firstLine="273"/>
              <w:jc w:val="center"/>
              <w:rPr>
                <w:rFonts w:ascii="Times New Roman" w:hAnsi="Times New Roman" w:cs="Times New Roman"/>
                <w:sz w:val="24"/>
                <w:szCs w:val="24"/>
              </w:rPr>
            </w:pPr>
            <w:r w:rsidRPr="002D40AD">
              <w:rPr>
                <w:rFonts w:ascii="Times New Roman" w:hAnsi="Times New Roman" w:cs="Times New Roman"/>
                <w:sz w:val="24"/>
                <w:szCs w:val="24"/>
              </w:rPr>
              <w:t>1760</w:t>
            </w:r>
          </w:p>
        </w:tc>
      </w:tr>
      <w:tr w:rsidR="005E42C0" w:rsidRPr="005E42C0" w:rsidTr="005E42C0">
        <w:trPr>
          <w:trHeight w:val="397"/>
        </w:trPr>
        <w:tc>
          <w:tcPr>
            <w:tcW w:w="5260" w:type="dxa"/>
            <w:gridSpan w:val="2"/>
            <w:shd w:val="clear" w:color="auto" w:fill="DDD9C3" w:themeFill="background2" w:themeFillShade="E6"/>
            <w:vAlign w:val="center"/>
          </w:tcPr>
          <w:p w:rsidR="005E42C0" w:rsidRPr="002D40AD" w:rsidRDefault="005E42C0" w:rsidP="005E42C0">
            <w:pPr>
              <w:spacing w:after="0" w:line="240" w:lineRule="auto"/>
              <w:ind w:firstLine="714"/>
              <w:rPr>
                <w:rFonts w:ascii="Times New Roman" w:hAnsi="Times New Roman" w:cs="Times New Roman"/>
                <w:b/>
                <w:i/>
                <w:sz w:val="24"/>
                <w:szCs w:val="24"/>
              </w:rPr>
            </w:pPr>
            <w:r w:rsidRPr="002D40AD">
              <w:rPr>
                <w:rFonts w:ascii="Times New Roman" w:hAnsi="Times New Roman" w:cs="Times New Roman"/>
                <w:b/>
                <w:i/>
                <w:sz w:val="24"/>
                <w:szCs w:val="24"/>
              </w:rPr>
              <w:t>ИТОГО:</w:t>
            </w:r>
          </w:p>
        </w:tc>
        <w:tc>
          <w:tcPr>
            <w:tcW w:w="4536" w:type="dxa"/>
            <w:shd w:val="clear" w:color="auto" w:fill="DDD9C3" w:themeFill="background2" w:themeFillShade="E6"/>
            <w:vAlign w:val="center"/>
          </w:tcPr>
          <w:p w:rsidR="005E42C0" w:rsidRPr="002D40AD" w:rsidRDefault="005E42C0" w:rsidP="005E42C0">
            <w:pPr>
              <w:spacing w:after="0" w:line="240" w:lineRule="auto"/>
              <w:ind w:firstLine="274"/>
              <w:jc w:val="center"/>
              <w:rPr>
                <w:rFonts w:ascii="Times New Roman" w:hAnsi="Times New Roman" w:cs="Times New Roman"/>
                <w:b/>
                <w:i/>
                <w:sz w:val="24"/>
                <w:szCs w:val="24"/>
              </w:rPr>
            </w:pPr>
            <w:r w:rsidRPr="002D40AD">
              <w:rPr>
                <w:rFonts w:ascii="Times New Roman" w:hAnsi="Times New Roman" w:cs="Times New Roman"/>
                <w:b/>
                <w:i/>
                <w:sz w:val="24"/>
                <w:szCs w:val="24"/>
              </w:rPr>
              <w:t>1760</w:t>
            </w:r>
          </w:p>
        </w:tc>
      </w:tr>
    </w:tbl>
    <w:p w:rsidR="005E42C0" w:rsidRPr="005E42C0" w:rsidRDefault="005E42C0" w:rsidP="005E42C0">
      <w:pPr>
        <w:suppressAutoHyphens/>
        <w:spacing w:after="0" w:line="240" w:lineRule="auto"/>
        <w:jc w:val="both"/>
        <w:rPr>
          <w:rFonts w:ascii="Times New Roman" w:eastAsia="Calibri" w:hAnsi="Times New Roman" w:cs="Times New Roman"/>
          <w:color w:val="FF0000"/>
          <w:sz w:val="28"/>
          <w:szCs w:val="28"/>
        </w:rPr>
      </w:pPr>
    </w:p>
    <w:p w:rsidR="005E42C0" w:rsidRPr="005E42C0" w:rsidRDefault="005E42C0" w:rsidP="005E42C0">
      <w:pPr>
        <w:suppressAutoHyphens/>
        <w:spacing w:after="12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Прогнозные балансы потребления рассчитываются исходя из принятой 100% обеспеченности населения водоснабжением.</w:t>
      </w:r>
    </w:p>
    <w:p w:rsidR="005E42C0" w:rsidRPr="005E42C0" w:rsidRDefault="005E42C0" w:rsidP="005E42C0">
      <w:pPr>
        <w:spacing w:after="0" w:line="240" w:lineRule="auto"/>
        <w:ind w:firstLine="708"/>
        <w:jc w:val="both"/>
        <w:rPr>
          <w:rFonts w:ascii="Times New Roman" w:eastAsia="Times New Roman" w:hAnsi="Times New Roman" w:cs="Times New Roman"/>
          <w:b/>
          <w:bCs/>
          <w:sz w:val="28"/>
          <w:szCs w:val="28"/>
          <w:lang w:eastAsia="ru-RU"/>
        </w:rPr>
      </w:pPr>
      <w:r w:rsidRPr="005E42C0">
        <w:rPr>
          <w:rFonts w:ascii="Times New Roman" w:eastAsia="Calibri" w:hAnsi="Times New Roman" w:cs="Times New Roman"/>
          <w:b/>
          <w:bCs/>
          <w:sz w:val="28"/>
          <w:szCs w:val="28"/>
        </w:rPr>
        <w:t>Расход воды на хозяйственно-питьевые нужды</w:t>
      </w:r>
    </w:p>
    <w:p w:rsidR="005E42C0" w:rsidRPr="005E42C0" w:rsidRDefault="005E42C0" w:rsidP="005E42C0">
      <w:pPr>
        <w:spacing w:after="0" w:line="240" w:lineRule="auto"/>
        <w:ind w:firstLine="708"/>
        <w:jc w:val="both"/>
        <w:rPr>
          <w:rFonts w:ascii="Times New Roman" w:eastAsia="Times New Roman" w:hAnsi="Times New Roman" w:cs="Times New Roman"/>
          <w:bCs/>
          <w:sz w:val="28"/>
          <w:szCs w:val="28"/>
          <w:lang w:eastAsia="ru-RU"/>
        </w:rPr>
      </w:pPr>
      <w:r w:rsidRPr="005E42C0">
        <w:rPr>
          <w:rFonts w:ascii="Times New Roman" w:eastAsia="Times New Roman" w:hAnsi="Times New Roman" w:cs="Times New Roman"/>
          <w:bCs/>
          <w:sz w:val="28"/>
          <w:szCs w:val="28"/>
          <w:lang w:eastAsia="ru-RU"/>
        </w:rPr>
        <w:t>В соответствии с ч.5 СП 31.13330.2021 СП «Водоснабжение. Наружные сети и сооружения», при проектировании систем водоснабжения поселений расчетное среднесуточное (за год) водопотребление на хозяйственно-питьевые нужды населения должно приниматься в размере 140 – 180 л/</w:t>
      </w:r>
      <w:proofErr w:type="spellStart"/>
      <w:r w:rsidRPr="005E42C0">
        <w:rPr>
          <w:rFonts w:ascii="Times New Roman" w:eastAsia="Times New Roman" w:hAnsi="Times New Roman" w:cs="Times New Roman"/>
          <w:bCs/>
          <w:sz w:val="28"/>
          <w:szCs w:val="28"/>
          <w:lang w:eastAsia="ru-RU"/>
        </w:rPr>
        <w:t>сут</w:t>
      </w:r>
      <w:proofErr w:type="spellEnd"/>
      <w:r w:rsidRPr="005E42C0">
        <w:rPr>
          <w:rFonts w:ascii="Times New Roman" w:eastAsia="Times New Roman" w:hAnsi="Times New Roman" w:cs="Times New Roman"/>
          <w:bCs/>
          <w:sz w:val="28"/>
          <w:szCs w:val="28"/>
          <w:lang w:eastAsia="ru-RU"/>
        </w:rPr>
        <w:t xml:space="preserve"> для застройки зданиями, оборудованными внутренним водопроводом и канализацией, с ванными и местными водонагревателями.</w:t>
      </w:r>
    </w:p>
    <w:p w:rsidR="005E42C0" w:rsidRPr="005E42C0" w:rsidRDefault="005E42C0" w:rsidP="005E42C0">
      <w:pPr>
        <w:spacing w:after="0" w:line="240" w:lineRule="auto"/>
        <w:ind w:firstLine="708"/>
        <w:jc w:val="both"/>
        <w:rPr>
          <w:rFonts w:ascii="Times New Roman" w:eastAsia="Times New Roman" w:hAnsi="Times New Roman" w:cs="Times New Roman"/>
          <w:bCs/>
          <w:sz w:val="28"/>
          <w:szCs w:val="28"/>
          <w:lang w:eastAsia="ru-RU"/>
        </w:rPr>
      </w:pPr>
      <w:r w:rsidRPr="005E42C0">
        <w:rPr>
          <w:rFonts w:ascii="Times New Roman" w:eastAsia="Times New Roman" w:hAnsi="Times New Roman" w:cs="Times New Roman"/>
          <w:bCs/>
          <w:sz w:val="28"/>
          <w:szCs w:val="28"/>
          <w:lang w:eastAsia="ru-RU"/>
        </w:rPr>
        <w:t xml:space="preserve">Расчетное водопотребление включает расходы воды на хозяйственно-питьевые и бытовые нужды в общественных зданиях (по классификации, принятой в </w:t>
      </w:r>
      <w:hyperlink r:id="rId14" w:history="1">
        <w:r w:rsidRPr="005E42C0">
          <w:rPr>
            <w:rFonts w:ascii="Times New Roman" w:eastAsia="Times New Roman" w:hAnsi="Times New Roman" w:cs="Times New Roman"/>
            <w:bCs/>
            <w:sz w:val="28"/>
            <w:szCs w:val="28"/>
            <w:lang w:eastAsia="ru-RU"/>
          </w:rPr>
          <w:t>СП 44.13330</w:t>
        </w:r>
      </w:hyperlink>
      <w:r w:rsidRPr="005E42C0">
        <w:rPr>
          <w:rFonts w:ascii="Times New Roman" w:eastAsia="Times New Roman" w:hAnsi="Times New Roman" w:cs="Times New Roman"/>
          <w:bCs/>
          <w:sz w:val="28"/>
          <w:szCs w:val="28"/>
          <w:lang w:eastAsia="ru-RU"/>
        </w:rPr>
        <w:t xml:space="preserve">), за исключением расходов воды для домов отдыха, санитарно-туристских комплексов и детских оздоровительных лагерей, которые должны приниматься согласно </w:t>
      </w:r>
      <w:hyperlink r:id="rId15" w:history="1">
        <w:r w:rsidRPr="005E42C0">
          <w:rPr>
            <w:rFonts w:ascii="Times New Roman" w:eastAsia="Times New Roman" w:hAnsi="Times New Roman" w:cs="Times New Roman"/>
            <w:bCs/>
            <w:sz w:val="28"/>
            <w:szCs w:val="28"/>
            <w:lang w:eastAsia="ru-RU"/>
          </w:rPr>
          <w:t>СП 30.13330</w:t>
        </w:r>
      </w:hyperlink>
      <w:r w:rsidRPr="005E42C0">
        <w:rPr>
          <w:rFonts w:ascii="Times New Roman" w:eastAsia="Times New Roman" w:hAnsi="Times New Roman" w:cs="Times New Roman"/>
          <w:bCs/>
          <w:sz w:val="28"/>
          <w:szCs w:val="28"/>
          <w:lang w:eastAsia="ru-RU"/>
        </w:rPr>
        <w:t xml:space="preserve"> и технологическим данным. </w:t>
      </w:r>
    </w:p>
    <w:p w:rsidR="005E42C0" w:rsidRPr="005E42C0" w:rsidRDefault="005E42C0" w:rsidP="005E42C0">
      <w:pPr>
        <w:spacing w:after="0" w:line="240" w:lineRule="auto"/>
        <w:ind w:firstLine="708"/>
        <w:jc w:val="both"/>
        <w:rPr>
          <w:rFonts w:ascii="Times New Roman" w:eastAsia="Times New Roman" w:hAnsi="Times New Roman" w:cs="Times New Roman"/>
          <w:bCs/>
          <w:sz w:val="28"/>
          <w:szCs w:val="28"/>
          <w:lang w:eastAsia="ru-RU"/>
        </w:rPr>
      </w:pPr>
      <w:r w:rsidRPr="005E42C0">
        <w:rPr>
          <w:rFonts w:ascii="Times New Roman" w:eastAsia="Times New Roman" w:hAnsi="Times New Roman" w:cs="Times New Roman"/>
          <w:bCs/>
          <w:sz w:val="28"/>
          <w:szCs w:val="28"/>
          <w:lang w:eastAsia="ru-RU"/>
        </w:rPr>
        <w:t>Количество воды на нужды пищевой промышленности и неучтенные расходы при соответствующем обосновании допускается принимать дополнительно в размере 10%-15% суммарного расхода на хозяйственно-питьевые нужды поселения или городского округа.</w:t>
      </w:r>
    </w:p>
    <w:p w:rsidR="005E42C0" w:rsidRPr="005E42C0" w:rsidRDefault="005E42C0" w:rsidP="005E42C0">
      <w:pPr>
        <w:spacing w:after="0" w:line="240" w:lineRule="auto"/>
        <w:ind w:firstLine="708"/>
        <w:jc w:val="both"/>
        <w:rPr>
          <w:rFonts w:ascii="Times New Roman" w:eastAsia="Times New Roman" w:hAnsi="Times New Roman" w:cs="Times New Roman"/>
          <w:bCs/>
          <w:sz w:val="28"/>
          <w:szCs w:val="28"/>
          <w:lang w:eastAsia="ru-RU"/>
        </w:rPr>
      </w:pPr>
    </w:p>
    <w:p w:rsidR="005E42C0" w:rsidRPr="005E42C0" w:rsidRDefault="005E42C0" w:rsidP="005E42C0">
      <w:pPr>
        <w:spacing w:after="0" w:line="240" w:lineRule="auto"/>
        <w:ind w:firstLine="708"/>
        <w:jc w:val="both"/>
        <w:rPr>
          <w:rFonts w:ascii="Times New Roman" w:eastAsia="Times New Roman" w:hAnsi="Times New Roman" w:cs="Times New Roman"/>
          <w:bCs/>
          <w:sz w:val="28"/>
          <w:szCs w:val="28"/>
          <w:lang w:eastAsia="ru-RU"/>
        </w:rPr>
      </w:pPr>
      <w:r w:rsidRPr="005E42C0">
        <w:rPr>
          <w:rFonts w:ascii="Times New Roman" w:eastAsia="Times New Roman" w:hAnsi="Times New Roman" w:cs="Times New Roman"/>
          <w:bCs/>
          <w:sz w:val="28"/>
          <w:szCs w:val="28"/>
          <w:lang w:eastAsia="ru-RU"/>
        </w:rPr>
        <w:t>Расчетный (средний за год) суточный расход воды </w:t>
      </w:r>
      <w:proofErr w:type="spellStart"/>
      <w:proofErr w:type="gramStart"/>
      <w:r w:rsidRPr="005E42C0">
        <w:rPr>
          <w:rFonts w:ascii="Times New Roman" w:eastAsia="Times New Roman" w:hAnsi="Times New Roman" w:cs="Times New Roman"/>
          <w:bCs/>
          <w:sz w:val="28"/>
          <w:szCs w:val="28"/>
          <w:lang w:eastAsia="ru-RU"/>
        </w:rPr>
        <w:t>Q</w:t>
      </w:r>
      <w:proofErr w:type="gramEnd"/>
      <w:r w:rsidRPr="005E42C0">
        <w:rPr>
          <w:rFonts w:ascii="Times New Roman" w:eastAsia="Times New Roman" w:hAnsi="Times New Roman" w:cs="Times New Roman"/>
          <w:bCs/>
          <w:sz w:val="28"/>
          <w:szCs w:val="28"/>
          <w:vertAlign w:val="subscript"/>
          <w:lang w:eastAsia="ru-RU"/>
        </w:rPr>
        <w:t>сут.m</w:t>
      </w:r>
      <w:proofErr w:type="spellEnd"/>
      <w:r w:rsidRPr="005E42C0">
        <w:rPr>
          <w:rFonts w:ascii="Times New Roman" w:eastAsia="Times New Roman" w:hAnsi="Times New Roman" w:cs="Times New Roman"/>
          <w:bCs/>
          <w:sz w:val="28"/>
          <w:szCs w:val="28"/>
          <w:lang w:eastAsia="ru-RU"/>
        </w:rPr>
        <w:t>, м</w:t>
      </w:r>
      <w:r w:rsidRPr="005E42C0">
        <w:rPr>
          <w:rFonts w:ascii="Times New Roman" w:eastAsia="Times New Roman" w:hAnsi="Times New Roman" w:cs="Times New Roman"/>
          <w:bCs/>
          <w:sz w:val="28"/>
          <w:szCs w:val="28"/>
          <w:vertAlign w:val="superscript"/>
          <w:lang w:eastAsia="ru-RU"/>
        </w:rPr>
        <w:t>3</w:t>
      </w:r>
      <w:r w:rsidRPr="005E42C0">
        <w:rPr>
          <w:rFonts w:ascii="Times New Roman" w:eastAsia="Times New Roman" w:hAnsi="Times New Roman" w:cs="Times New Roman"/>
          <w:bCs/>
          <w:sz w:val="28"/>
          <w:szCs w:val="28"/>
          <w:lang w:eastAsia="ru-RU"/>
        </w:rPr>
        <w:t>/</w:t>
      </w:r>
      <w:proofErr w:type="spellStart"/>
      <w:r w:rsidRPr="005E42C0">
        <w:rPr>
          <w:rFonts w:ascii="Times New Roman" w:eastAsia="Times New Roman" w:hAnsi="Times New Roman" w:cs="Times New Roman"/>
          <w:bCs/>
          <w:sz w:val="28"/>
          <w:szCs w:val="28"/>
          <w:lang w:eastAsia="ru-RU"/>
        </w:rPr>
        <w:t>сут</w:t>
      </w:r>
      <w:proofErr w:type="spellEnd"/>
      <w:r w:rsidRPr="005E42C0">
        <w:rPr>
          <w:rFonts w:ascii="Times New Roman" w:eastAsia="Times New Roman" w:hAnsi="Times New Roman" w:cs="Times New Roman"/>
          <w:bCs/>
          <w:sz w:val="28"/>
          <w:szCs w:val="28"/>
          <w:lang w:eastAsia="ru-RU"/>
        </w:rPr>
        <w:t>, на хозяйственно-питьевые нужды в населенном пункте следует определять по формуле</w:t>
      </w:r>
    </w:p>
    <w:p w:rsidR="005E42C0" w:rsidRPr="005E42C0" w:rsidRDefault="005E42C0" w:rsidP="005E42C0">
      <w:pPr>
        <w:spacing w:after="0" w:line="240" w:lineRule="auto"/>
        <w:ind w:firstLine="708"/>
        <w:jc w:val="center"/>
        <w:rPr>
          <w:rFonts w:ascii="Times New Roman" w:eastAsia="Times New Roman" w:hAnsi="Times New Roman" w:cs="Times New Roman"/>
          <w:color w:val="1F497D" w:themeColor="text2"/>
          <w:sz w:val="28"/>
          <w:szCs w:val="28"/>
          <w:lang w:eastAsia="ru-RU"/>
        </w:rPr>
      </w:pPr>
      <w:r w:rsidRPr="005E42C0">
        <w:rPr>
          <w:rFonts w:ascii="Times New Roman" w:eastAsia="Times New Roman" w:hAnsi="Times New Roman" w:cs="Times New Roman"/>
          <w:noProof/>
          <w:color w:val="1F497D" w:themeColor="text2"/>
          <w:sz w:val="28"/>
          <w:szCs w:val="28"/>
          <w:vertAlign w:val="subscript"/>
          <w:lang w:eastAsia="ru-RU"/>
        </w:rPr>
        <w:drawing>
          <wp:inline distT="0" distB="0" distL="0" distR="0" wp14:anchorId="7B2F26EA" wp14:editId="5AF4D3E5">
            <wp:extent cx="1426210" cy="255905"/>
            <wp:effectExtent l="0" t="0" r="2540" b="0"/>
            <wp:docPr id="5" name="Рисунок 5" descr="http://files.stroyinf.ru/Data1/1/1996/x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stroyinf.ru/Data1/1/1996/x002.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6210" cy="255905"/>
                    </a:xfrm>
                    <a:prstGeom prst="rect">
                      <a:avLst/>
                    </a:prstGeom>
                    <a:noFill/>
                    <a:ln>
                      <a:noFill/>
                    </a:ln>
                  </pic:spPr>
                </pic:pic>
              </a:graphicData>
            </a:graphic>
          </wp:inline>
        </w:drawing>
      </w:r>
    </w:p>
    <w:p w:rsidR="005E42C0" w:rsidRPr="005E42C0" w:rsidRDefault="005E42C0" w:rsidP="005E42C0">
      <w:pPr>
        <w:spacing w:after="0" w:line="240" w:lineRule="auto"/>
        <w:ind w:firstLine="284"/>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color w:val="1F497D" w:themeColor="text2"/>
          <w:sz w:val="28"/>
          <w:szCs w:val="28"/>
          <w:lang w:eastAsia="ru-RU"/>
        </w:rPr>
        <w:t> </w:t>
      </w:r>
      <w:r w:rsidRPr="005E42C0">
        <w:rPr>
          <w:rFonts w:ascii="Times New Roman" w:eastAsia="Times New Roman" w:hAnsi="Times New Roman" w:cs="Times New Roman"/>
          <w:sz w:val="28"/>
          <w:szCs w:val="28"/>
          <w:lang w:eastAsia="ru-RU"/>
        </w:rPr>
        <w:t>где </w:t>
      </w:r>
      <w:proofErr w:type="spellStart"/>
      <w:proofErr w:type="gramStart"/>
      <w:r w:rsidRPr="005E42C0">
        <w:rPr>
          <w:rFonts w:ascii="Times New Roman" w:eastAsia="Times New Roman" w:hAnsi="Times New Roman" w:cs="Times New Roman"/>
          <w:i/>
          <w:iCs/>
          <w:sz w:val="28"/>
          <w:szCs w:val="28"/>
          <w:lang w:eastAsia="ru-RU"/>
        </w:rPr>
        <w:t>q</w:t>
      </w:r>
      <w:proofErr w:type="gramEnd"/>
      <w:r w:rsidRPr="005E42C0">
        <w:rPr>
          <w:rFonts w:ascii="Times New Roman" w:eastAsia="Times New Roman" w:hAnsi="Times New Roman" w:cs="Times New Roman"/>
          <w:sz w:val="28"/>
          <w:szCs w:val="28"/>
          <w:vertAlign w:val="subscript"/>
          <w:lang w:eastAsia="ru-RU"/>
        </w:rPr>
        <w:t>ж</w:t>
      </w:r>
      <w:proofErr w:type="spellEnd"/>
      <w:r w:rsidRPr="005E42C0">
        <w:rPr>
          <w:rFonts w:ascii="Times New Roman" w:eastAsia="Times New Roman" w:hAnsi="Times New Roman" w:cs="Times New Roman"/>
          <w:i/>
          <w:iCs/>
          <w:sz w:val="28"/>
          <w:szCs w:val="28"/>
          <w:lang w:eastAsia="ru-RU"/>
        </w:rPr>
        <w:t> –</w:t>
      </w:r>
      <w:r w:rsidRPr="005E42C0">
        <w:rPr>
          <w:rFonts w:ascii="Times New Roman" w:eastAsia="Times New Roman" w:hAnsi="Times New Roman" w:cs="Times New Roman"/>
          <w:sz w:val="28"/>
          <w:szCs w:val="28"/>
          <w:lang w:eastAsia="ru-RU"/>
        </w:rPr>
        <w:t> расчетное водопотребление;</w:t>
      </w:r>
    </w:p>
    <w:p w:rsidR="005E42C0" w:rsidRPr="005E42C0" w:rsidRDefault="005E42C0" w:rsidP="005E42C0">
      <w:pPr>
        <w:spacing w:after="0" w:line="240" w:lineRule="auto"/>
        <w:ind w:firstLine="708"/>
        <w:jc w:val="both"/>
        <w:rPr>
          <w:rFonts w:ascii="Times New Roman" w:eastAsia="Times New Roman" w:hAnsi="Times New Roman" w:cs="Times New Roman"/>
          <w:sz w:val="28"/>
          <w:szCs w:val="28"/>
          <w:lang w:eastAsia="ru-RU"/>
        </w:rPr>
      </w:pPr>
      <w:proofErr w:type="spellStart"/>
      <w:proofErr w:type="gramStart"/>
      <w:r w:rsidRPr="005E42C0">
        <w:rPr>
          <w:rFonts w:ascii="Times New Roman" w:eastAsia="Times New Roman" w:hAnsi="Times New Roman" w:cs="Times New Roman"/>
          <w:i/>
          <w:iCs/>
          <w:sz w:val="28"/>
          <w:szCs w:val="28"/>
          <w:lang w:eastAsia="ru-RU"/>
        </w:rPr>
        <w:lastRenderedPageBreak/>
        <w:t>N</w:t>
      </w:r>
      <w:proofErr w:type="gramEnd"/>
      <w:r w:rsidRPr="005E42C0">
        <w:rPr>
          <w:rFonts w:ascii="Times New Roman" w:eastAsia="Times New Roman" w:hAnsi="Times New Roman" w:cs="Times New Roman"/>
          <w:sz w:val="28"/>
          <w:szCs w:val="28"/>
          <w:vertAlign w:val="subscript"/>
          <w:lang w:eastAsia="ru-RU"/>
        </w:rPr>
        <w:t>ж</w:t>
      </w:r>
      <w:proofErr w:type="spellEnd"/>
      <w:r w:rsidRPr="005E42C0">
        <w:rPr>
          <w:rFonts w:ascii="Times New Roman" w:eastAsia="Times New Roman" w:hAnsi="Times New Roman" w:cs="Times New Roman"/>
          <w:sz w:val="28"/>
          <w:szCs w:val="28"/>
          <w:lang w:eastAsia="ru-RU"/>
        </w:rPr>
        <w:t> - расчетное число жителей в районах жилой застройки с различной степенью благоустройства.</w:t>
      </w:r>
    </w:p>
    <w:p w:rsidR="005E42C0" w:rsidRPr="005E42C0" w:rsidRDefault="005E42C0" w:rsidP="005E42C0">
      <w:pPr>
        <w:spacing w:after="0" w:line="240" w:lineRule="auto"/>
        <w:ind w:firstLine="284"/>
        <w:jc w:val="both"/>
        <w:rPr>
          <w:rFonts w:ascii="Times New Roman" w:eastAsia="Times New Roman" w:hAnsi="Times New Roman" w:cs="Times New Roman"/>
          <w:sz w:val="28"/>
          <w:szCs w:val="28"/>
          <w:lang w:eastAsia="ru-RU"/>
        </w:rPr>
      </w:pPr>
    </w:p>
    <w:p w:rsidR="005E42C0" w:rsidRPr="005E42C0" w:rsidRDefault="005E42C0" w:rsidP="005E42C0">
      <w:pPr>
        <w:spacing w:after="0" w:line="240" w:lineRule="auto"/>
        <w:ind w:firstLine="708"/>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Расчетные расходы воды в сутки наибольшего и наименьшего водопотребления </w:t>
      </w:r>
      <w:proofErr w:type="gramStart"/>
      <w:r w:rsidRPr="005E42C0">
        <w:rPr>
          <w:rFonts w:ascii="Times New Roman" w:eastAsia="Times New Roman" w:hAnsi="Times New Roman" w:cs="Times New Roman"/>
          <w:i/>
          <w:iCs/>
          <w:sz w:val="28"/>
          <w:szCs w:val="28"/>
          <w:lang w:val="en-US" w:eastAsia="ru-RU"/>
        </w:rPr>
        <w:t>Q</w:t>
      </w:r>
      <w:proofErr w:type="spellStart"/>
      <w:proofErr w:type="gramEnd"/>
      <w:r w:rsidRPr="005E42C0">
        <w:rPr>
          <w:rFonts w:ascii="Times New Roman" w:eastAsia="Times New Roman" w:hAnsi="Times New Roman" w:cs="Times New Roman"/>
          <w:sz w:val="28"/>
          <w:szCs w:val="28"/>
          <w:vertAlign w:val="subscript"/>
          <w:lang w:eastAsia="ru-RU"/>
        </w:rPr>
        <w:t>сут</w:t>
      </w:r>
      <w:proofErr w:type="spellEnd"/>
      <w:r w:rsidRPr="005E42C0">
        <w:rPr>
          <w:rFonts w:ascii="Times New Roman" w:eastAsia="Times New Roman" w:hAnsi="Times New Roman" w:cs="Times New Roman"/>
          <w:sz w:val="28"/>
          <w:szCs w:val="28"/>
          <w:vertAlign w:val="subscript"/>
          <w:lang w:eastAsia="ru-RU"/>
        </w:rPr>
        <w:t>.</w:t>
      </w:r>
      <w:r w:rsidRPr="005E42C0">
        <w:rPr>
          <w:rFonts w:ascii="Times New Roman" w:eastAsia="Times New Roman" w:hAnsi="Times New Roman" w:cs="Times New Roman"/>
          <w:sz w:val="28"/>
          <w:szCs w:val="28"/>
          <w:vertAlign w:val="subscript"/>
          <w:lang w:val="en-US" w:eastAsia="ru-RU"/>
        </w:rPr>
        <w:t>m</w:t>
      </w:r>
      <w:r w:rsidRPr="005E42C0">
        <w:rPr>
          <w:rFonts w:ascii="Times New Roman" w:eastAsia="Times New Roman" w:hAnsi="Times New Roman" w:cs="Times New Roman"/>
          <w:sz w:val="28"/>
          <w:szCs w:val="28"/>
          <w:lang w:eastAsia="ru-RU"/>
        </w:rPr>
        <w:t>, м</w:t>
      </w:r>
      <w:r w:rsidRPr="005E42C0">
        <w:rPr>
          <w:rFonts w:ascii="Times New Roman" w:eastAsia="Times New Roman" w:hAnsi="Times New Roman" w:cs="Times New Roman"/>
          <w:sz w:val="28"/>
          <w:szCs w:val="28"/>
          <w:vertAlign w:val="superscript"/>
          <w:lang w:eastAsia="ru-RU"/>
        </w:rPr>
        <w:t>3</w:t>
      </w:r>
      <w:r w:rsidRPr="005E42C0">
        <w:rPr>
          <w:rFonts w:ascii="Times New Roman" w:eastAsia="Times New Roman" w:hAnsi="Times New Roman" w:cs="Times New Roman"/>
          <w:sz w:val="28"/>
          <w:szCs w:val="28"/>
          <w:lang w:eastAsia="ru-RU"/>
        </w:rPr>
        <w:t>/</w:t>
      </w:r>
      <w:proofErr w:type="spellStart"/>
      <w:r w:rsidRPr="005E42C0">
        <w:rPr>
          <w:rFonts w:ascii="Times New Roman" w:eastAsia="Times New Roman" w:hAnsi="Times New Roman" w:cs="Times New Roman"/>
          <w:sz w:val="28"/>
          <w:szCs w:val="28"/>
          <w:lang w:eastAsia="ru-RU"/>
        </w:rPr>
        <w:t>сут</w:t>
      </w:r>
      <w:proofErr w:type="spellEnd"/>
      <w:r w:rsidRPr="005E42C0">
        <w:rPr>
          <w:rFonts w:ascii="Times New Roman" w:eastAsia="Times New Roman" w:hAnsi="Times New Roman" w:cs="Times New Roman"/>
          <w:sz w:val="28"/>
          <w:szCs w:val="28"/>
          <w:lang w:eastAsia="ru-RU"/>
        </w:rPr>
        <w:t>, надлежит определять:</w:t>
      </w:r>
    </w:p>
    <w:p w:rsidR="005E42C0" w:rsidRPr="005E42C0" w:rsidRDefault="005E42C0" w:rsidP="005E42C0">
      <w:pPr>
        <w:spacing w:after="0" w:line="240" w:lineRule="auto"/>
        <w:ind w:firstLine="284"/>
        <w:jc w:val="center"/>
        <w:rPr>
          <w:rFonts w:ascii="Times New Roman" w:eastAsia="Times New Roman" w:hAnsi="Times New Roman" w:cs="Times New Roman"/>
          <w:sz w:val="28"/>
          <w:szCs w:val="28"/>
          <w:lang w:eastAsia="ru-RU"/>
        </w:rPr>
      </w:pPr>
      <w:r w:rsidRPr="005E42C0">
        <w:rPr>
          <w:rFonts w:ascii="Times New Roman" w:eastAsia="Times New Roman" w:hAnsi="Times New Roman" w:cs="Times New Roman"/>
          <w:noProof/>
          <w:sz w:val="28"/>
          <w:szCs w:val="28"/>
          <w:vertAlign w:val="subscript"/>
          <w:lang w:eastAsia="ru-RU"/>
        </w:rPr>
        <w:drawing>
          <wp:inline distT="0" distB="0" distL="0" distR="0" wp14:anchorId="7D71DFD0" wp14:editId="14A436C9">
            <wp:extent cx="1616710" cy="636270"/>
            <wp:effectExtent l="0" t="0" r="2540" b="0"/>
            <wp:docPr id="6" name="Рисунок 6" descr="http://files.stroyinf.ru/Data1/1/1996/x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iles.stroyinf.ru/Data1/1/1996/x004.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16710" cy="636270"/>
                    </a:xfrm>
                    <a:prstGeom prst="rect">
                      <a:avLst/>
                    </a:prstGeom>
                    <a:noFill/>
                    <a:ln>
                      <a:noFill/>
                    </a:ln>
                  </pic:spPr>
                </pic:pic>
              </a:graphicData>
            </a:graphic>
          </wp:inline>
        </w:drawing>
      </w:r>
      <w:r w:rsidRPr="005E42C0">
        <w:rPr>
          <w:rFonts w:ascii="Times New Roman" w:eastAsia="Times New Roman" w:hAnsi="Times New Roman" w:cs="Times New Roman"/>
          <w:sz w:val="28"/>
          <w:szCs w:val="28"/>
          <w:lang w:eastAsia="ru-RU"/>
        </w:rPr>
        <w:t xml:space="preserve">      </w:t>
      </w:r>
    </w:p>
    <w:p w:rsidR="005E42C0" w:rsidRPr="005E42C0" w:rsidRDefault="005E42C0" w:rsidP="005E42C0">
      <w:pPr>
        <w:spacing w:after="0" w:line="240" w:lineRule="auto"/>
        <w:ind w:firstLine="284"/>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Коэффициент суточной неравномерности водопотребления </w:t>
      </w:r>
      <w:proofErr w:type="spellStart"/>
      <w:r w:rsidRPr="005E42C0">
        <w:rPr>
          <w:rFonts w:ascii="Times New Roman" w:eastAsia="Times New Roman" w:hAnsi="Times New Roman" w:cs="Times New Roman"/>
          <w:i/>
          <w:iCs/>
          <w:sz w:val="28"/>
          <w:szCs w:val="28"/>
          <w:lang w:eastAsia="ru-RU"/>
        </w:rPr>
        <w:t>К</w:t>
      </w:r>
      <w:r w:rsidRPr="005E42C0">
        <w:rPr>
          <w:rFonts w:ascii="Times New Roman" w:eastAsia="Times New Roman" w:hAnsi="Times New Roman" w:cs="Times New Roman"/>
          <w:sz w:val="28"/>
          <w:szCs w:val="28"/>
          <w:vertAlign w:val="subscript"/>
          <w:lang w:eastAsia="ru-RU"/>
        </w:rPr>
        <w:t>сут</w:t>
      </w:r>
      <w:proofErr w:type="spellEnd"/>
      <w:r w:rsidRPr="005E42C0">
        <w:rPr>
          <w:rFonts w:ascii="Times New Roman" w:eastAsia="Times New Roman" w:hAnsi="Times New Roman" w:cs="Times New Roman"/>
          <w:i/>
          <w:iCs/>
          <w:sz w:val="28"/>
          <w:szCs w:val="28"/>
          <w:lang w:eastAsia="ru-RU"/>
        </w:rPr>
        <w:t>,</w:t>
      </w:r>
      <w:r w:rsidRPr="005E42C0">
        <w:rPr>
          <w:rFonts w:ascii="Times New Roman" w:eastAsia="Times New Roman" w:hAnsi="Times New Roman" w:cs="Times New Roman"/>
          <w:sz w:val="28"/>
          <w:szCs w:val="28"/>
          <w:lang w:eastAsia="ru-RU"/>
        </w:rPr>
        <w:t> учитывающий уклад жизни населения, режим работы предприятий, степень благоустройства зданий, изменения водопотребления по сезонам года и дням недели, надлежит принимать равным:</w:t>
      </w:r>
    </w:p>
    <w:p w:rsidR="005E42C0" w:rsidRPr="005E42C0" w:rsidRDefault="005E42C0" w:rsidP="005E42C0">
      <w:pPr>
        <w:spacing w:after="0" w:line="240" w:lineRule="auto"/>
        <w:ind w:firstLine="284"/>
        <w:jc w:val="center"/>
        <w:rPr>
          <w:rFonts w:ascii="Times New Roman" w:eastAsia="Times New Roman" w:hAnsi="Times New Roman" w:cs="Times New Roman"/>
          <w:sz w:val="28"/>
          <w:szCs w:val="28"/>
          <w:lang w:eastAsia="ru-RU"/>
        </w:rPr>
      </w:pPr>
      <w:r w:rsidRPr="005E42C0">
        <w:rPr>
          <w:rFonts w:ascii="Times New Roman" w:eastAsia="Times New Roman" w:hAnsi="Times New Roman" w:cs="Times New Roman"/>
          <w:noProof/>
          <w:sz w:val="28"/>
          <w:szCs w:val="28"/>
          <w:vertAlign w:val="subscript"/>
          <w:lang w:eastAsia="ru-RU"/>
        </w:rPr>
        <w:drawing>
          <wp:inline distT="0" distB="0" distL="0" distR="0" wp14:anchorId="7AD6792F" wp14:editId="10F3FACF">
            <wp:extent cx="2150745" cy="241300"/>
            <wp:effectExtent l="0" t="0" r="1905" b="6350"/>
            <wp:docPr id="7" name="Рисунок 7" descr="http://files.stroyinf.ru/Data1/1/1996/x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iles.stroyinf.ru/Data1/1/1996/x006.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50745" cy="241300"/>
                    </a:xfrm>
                    <a:prstGeom prst="rect">
                      <a:avLst/>
                    </a:prstGeom>
                    <a:noFill/>
                    <a:ln>
                      <a:noFill/>
                    </a:ln>
                  </pic:spPr>
                </pic:pic>
              </a:graphicData>
            </a:graphic>
          </wp:inline>
        </w:drawing>
      </w:r>
    </w:p>
    <w:p w:rsidR="005E42C0" w:rsidRPr="005E42C0" w:rsidRDefault="005E42C0" w:rsidP="005E42C0">
      <w:pPr>
        <w:spacing w:after="0" w:line="240" w:lineRule="auto"/>
        <w:ind w:firstLine="708"/>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color w:val="000000"/>
          <w:sz w:val="28"/>
          <w:szCs w:val="28"/>
          <w:lang w:eastAsia="ru-RU"/>
        </w:rPr>
        <w:t>Прогнозный</w:t>
      </w:r>
      <w:r w:rsidRPr="005E42C0">
        <w:rPr>
          <w:rFonts w:ascii="Times New Roman" w:hAnsi="Times New Roman" w:cs="Times New Roman"/>
          <w:sz w:val="28"/>
          <w:szCs w:val="28"/>
        </w:rPr>
        <w:t xml:space="preserve"> расход воды на хозяйственно-питьевые нужды в 2035 г. для территориальной зоны </w:t>
      </w:r>
      <w:r w:rsidRPr="005E42C0">
        <w:rPr>
          <w:rFonts w:ascii="Times New Roman" w:eastAsia="Times New Roman" w:hAnsi="Times New Roman" w:cs="Times New Roman"/>
          <w:sz w:val="28"/>
          <w:szCs w:val="28"/>
          <w:lang w:eastAsia="ru-RU"/>
        </w:rPr>
        <w:t>представлен в таблице №3.7.2.</w:t>
      </w:r>
    </w:p>
    <w:p w:rsidR="005E42C0" w:rsidRPr="00AC7E22" w:rsidRDefault="005E42C0" w:rsidP="005E42C0">
      <w:pPr>
        <w:suppressAutoHyphens/>
        <w:spacing w:after="120" w:line="240" w:lineRule="auto"/>
        <w:ind w:firstLine="709"/>
        <w:jc w:val="right"/>
        <w:rPr>
          <w:rFonts w:ascii="Times New Roman" w:eastAsia="Times New Roman" w:hAnsi="Times New Roman" w:cs="Times New Roman"/>
          <w:b/>
          <w:i/>
          <w:sz w:val="24"/>
          <w:szCs w:val="24"/>
          <w:lang w:eastAsia="ru-RU"/>
        </w:rPr>
      </w:pPr>
      <w:r w:rsidRPr="00AC7E22">
        <w:rPr>
          <w:rFonts w:ascii="Times New Roman" w:eastAsia="Times New Roman" w:hAnsi="Times New Roman" w:cs="Times New Roman"/>
          <w:b/>
          <w:i/>
          <w:sz w:val="24"/>
          <w:szCs w:val="24"/>
          <w:lang w:eastAsia="ru-RU"/>
        </w:rPr>
        <w:t>Таблица №3.7.2</w:t>
      </w:r>
    </w:p>
    <w:tbl>
      <w:tblPr>
        <w:tblW w:w="9796"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843"/>
        <w:gridCol w:w="1984"/>
        <w:gridCol w:w="851"/>
        <w:gridCol w:w="992"/>
        <w:gridCol w:w="1134"/>
        <w:gridCol w:w="992"/>
      </w:tblGrid>
      <w:tr w:rsidR="005E42C0" w:rsidRPr="005E42C0" w:rsidTr="005E42C0">
        <w:trPr>
          <w:trHeight w:val="397"/>
          <w:tblHeader/>
        </w:trPr>
        <w:tc>
          <w:tcPr>
            <w:tcW w:w="3843" w:type="dxa"/>
            <w:vMerge w:val="restart"/>
            <w:shd w:val="clear" w:color="000000" w:fill="F2DBDB"/>
            <w:vAlign w:val="center"/>
            <w:hideMark/>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 xml:space="preserve">Наименование </w:t>
            </w:r>
          </w:p>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объектов</w:t>
            </w:r>
          </w:p>
        </w:tc>
        <w:tc>
          <w:tcPr>
            <w:tcW w:w="1984" w:type="dxa"/>
            <w:vMerge w:val="restart"/>
            <w:shd w:val="clear" w:color="000000" w:fill="F2DBDB"/>
            <w:vAlign w:val="center"/>
            <w:hideMark/>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 xml:space="preserve">Норма водопотребления, </w:t>
            </w:r>
            <w:proofErr w:type="gramStart"/>
            <w:r w:rsidRPr="002D40AD">
              <w:rPr>
                <w:rFonts w:ascii="Times New Roman" w:eastAsia="Times New Roman" w:hAnsi="Times New Roman" w:cs="Times New Roman"/>
                <w:b/>
                <w:bCs/>
                <w:i/>
                <w:iCs/>
                <w:color w:val="000000"/>
                <w:sz w:val="24"/>
                <w:szCs w:val="24"/>
                <w:lang w:eastAsia="ru-RU"/>
              </w:rPr>
              <w:t>л</w:t>
            </w:r>
            <w:proofErr w:type="gramEnd"/>
            <w:r w:rsidRPr="002D40AD">
              <w:rPr>
                <w:rFonts w:ascii="Times New Roman" w:eastAsia="Times New Roman" w:hAnsi="Times New Roman" w:cs="Times New Roman"/>
                <w:b/>
                <w:bCs/>
                <w:i/>
                <w:iCs/>
                <w:color w:val="000000"/>
                <w:sz w:val="24"/>
                <w:szCs w:val="24"/>
                <w:lang w:eastAsia="ru-RU"/>
              </w:rPr>
              <w:t>/</w:t>
            </w:r>
            <w:proofErr w:type="spellStart"/>
            <w:r w:rsidRPr="002D40AD">
              <w:rPr>
                <w:rFonts w:ascii="Times New Roman" w:eastAsia="Times New Roman" w:hAnsi="Times New Roman" w:cs="Times New Roman"/>
                <w:b/>
                <w:bCs/>
                <w:i/>
                <w:iCs/>
                <w:color w:val="000000"/>
                <w:sz w:val="24"/>
                <w:szCs w:val="24"/>
                <w:lang w:eastAsia="ru-RU"/>
              </w:rPr>
              <w:t>сут</w:t>
            </w:r>
            <w:proofErr w:type="spellEnd"/>
          </w:p>
        </w:tc>
        <w:tc>
          <w:tcPr>
            <w:tcW w:w="851" w:type="dxa"/>
            <w:vMerge w:val="restart"/>
            <w:shd w:val="clear" w:color="000000" w:fill="F2DBDB"/>
            <w:vAlign w:val="center"/>
            <w:hideMark/>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Кол</w:t>
            </w:r>
            <w:proofErr w:type="gramStart"/>
            <w:r w:rsidRPr="002D40AD">
              <w:rPr>
                <w:rFonts w:ascii="Times New Roman" w:eastAsia="Times New Roman" w:hAnsi="Times New Roman" w:cs="Times New Roman"/>
                <w:b/>
                <w:bCs/>
                <w:i/>
                <w:iCs/>
                <w:color w:val="000000"/>
                <w:sz w:val="24"/>
                <w:szCs w:val="24"/>
                <w:lang w:eastAsia="ru-RU"/>
              </w:rPr>
              <w:t>.</w:t>
            </w:r>
            <w:proofErr w:type="gramEnd"/>
            <w:r w:rsidRPr="002D40AD">
              <w:rPr>
                <w:rFonts w:ascii="Times New Roman" w:eastAsia="Times New Roman" w:hAnsi="Times New Roman" w:cs="Times New Roman"/>
                <w:b/>
                <w:bCs/>
                <w:i/>
                <w:iCs/>
                <w:color w:val="000000"/>
                <w:sz w:val="24"/>
                <w:szCs w:val="24"/>
                <w:lang w:eastAsia="ru-RU"/>
              </w:rPr>
              <w:t xml:space="preserve"> </w:t>
            </w:r>
            <w:proofErr w:type="gramStart"/>
            <w:r w:rsidRPr="002D40AD">
              <w:rPr>
                <w:rFonts w:ascii="Times New Roman" w:eastAsia="Times New Roman" w:hAnsi="Times New Roman" w:cs="Times New Roman"/>
                <w:b/>
                <w:bCs/>
                <w:i/>
                <w:iCs/>
                <w:color w:val="000000"/>
                <w:sz w:val="24"/>
                <w:szCs w:val="24"/>
                <w:lang w:eastAsia="ru-RU"/>
              </w:rPr>
              <w:t>ж</w:t>
            </w:r>
            <w:proofErr w:type="gramEnd"/>
            <w:r w:rsidRPr="002D40AD">
              <w:rPr>
                <w:rFonts w:ascii="Times New Roman" w:eastAsia="Times New Roman" w:hAnsi="Times New Roman" w:cs="Times New Roman"/>
                <w:b/>
                <w:bCs/>
                <w:i/>
                <w:iCs/>
                <w:color w:val="000000"/>
                <w:sz w:val="24"/>
                <w:szCs w:val="24"/>
                <w:lang w:eastAsia="ru-RU"/>
              </w:rPr>
              <w:t>ителей</w:t>
            </w:r>
          </w:p>
        </w:tc>
        <w:tc>
          <w:tcPr>
            <w:tcW w:w="3118" w:type="dxa"/>
            <w:gridSpan w:val="3"/>
            <w:tcBorders>
              <w:right w:val="single" w:sz="4" w:space="0" w:color="auto"/>
            </w:tcBorders>
            <w:shd w:val="clear" w:color="000000" w:fill="F2DBDB"/>
            <w:vAlign w:val="center"/>
            <w:hideMark/>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 xml:space="preserve">Расчетный расход воды,   </w:t>
            </w:r>
          </w:p>
        </w:tc>
      </w:tr>
      <w:tr w:rsidR="005E42C0" w:rsidRPr="005E42C0" w:rsidTr="005E42C0">
        <w:trPr>
          <w:trHeight w:val="1103"/>
          <w:tblHeader/>
        </w:trPr>
        <w:tc>
          <w:tcPr>
            <w:tcW w:w="3843" w:type="dxa"/>
            <w:vMerge/>
            <w:vAlign w:val="center"/>
            <w:hideMark/>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p>
        </w:tc>
        <w:tc>
          <w:tcPr>
            <w:tcW w:w="1984" w:type="dxa"/>
            <w:vMerge/>
            <w:vAlign w:val="center"/>
            <w:hideMark/>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p>
        </w:tc>
        <w:tc>
          <w:tcPr>
            <w:tcW w:w="851" w:type="dxa"/>
            <w:vMerge/>
            <w:vAlign w:val="center"/>
            <w:hideMark/>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p>
        </w:tc>
        <w:tc>
          <w:tcPr>
            <w:tcW w:w="992" w:type="dxa"/>
            <w:shd w:val="clear" w:color="000000" w:fill="F2DBDB"/>
            <w:vAlign w:val="center"/>
            <w:hideMark/>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proofErr w:type="gramStart"/>
            <w:r w:rsidRPr="002D40AD">
              <w:rPr>
                <w:rFonts w:ascii="Times New Roman" w:eastAsia="Times New Roman" w:hAnsi="Times New Roman" w:cs="Times New Roman"/>
                <w:b/>
                <w:bCs/>
                <w:i/>
                <w:iCs/>
                <w:color w:val="000000"/>
                <w:sz w:val="24"/>
                <w:szCs w:val="24"/>
                <w:lang w:eastAsia="ru-RU"/>
              </w:rPr>
              <w:t>средне-суточный</w:t>
            </w:r>
            <w:proofErr w:type="gramEnd"/>
            <w:r w:rsidRPr="002D40AD">
              <w:rPr>
                <w:rFonts w:ascii="Times New Roman" w:eastAsia="Times New Roman" w:hAnsi="Times New Roman" w:cs="Times New Roman"/>
                <w:b/>
                <w:bCs/>
                <w:i/>
                <w:iCs/>
                <w:color w:val="000000"/>
                <w:sz w:val="24"/>
                <w:szCs w:val="24"/>
                <w:lang w:eastAsia="ru-RU"/>
              </w:rPr>
              <w:t>, м3/</w:t>
            </w:r>
            <w:proofErr w:type="spellStart"/>
            <w:r w:rsidRPr="002D40AD">
              <w:rPr>
                <w:rFonts w:ascii="Times New Roman" w:eastAsia="Times New Roman" w:hAnsi="Times New Roman" w:cs="Times New Roman"/>
                <w:b/>
                <w:bCs/>
                <w:i/>
                <w:iCs/>
                <w:color w:val="000000"/>
                <w:sz w:val="24"/>
                <w:szCs w:val="24"/>
                <w:lang w:eastAsia="ru-RU"/>
              </w:rPr>
              <w:t>сут</w:t>
            </w:r>
            <w:proofErr w:type="spellEnd"/>
          </w:p>
        </w:tc>
        <w:tc>
          <w:tcPr>
            <w:tcW w:w="1134" w:type="dxa"/>
            <w:shd w:val="clear" w:color="000000" w:fill="F2DBDB"/>
            <w:vAlign w:val="center"/>
            <w:hideMark/>
          </w:tcPr>
          <w:p w:rsidR="005E42C0" w:rsidRPr="002D40AD" w:rsidRDefault="005E42C0" w:rsidP="005E42C0">
            <w:pPr>
              <w:spacing w:after="0" w:line="240" w:lineRule="auto"/>
              <w:ind w:left="-108" w:right="-108"/>
              <w:jc w:val="center"/>
              <w:rPr>
                <w:rFonts w:ascii="Times New Roman" w:eastAsia="Times New Roman" w:hAnsi="Times New Roman" w:cs="Times New Roman"/>
                <w:b/>
                <w:bCs/>
                <w:i/>
                <w:iCs/>
                <w:color w:val="000000"/>
                <w:sz w:val="24"/>
                <w:szCs w:val="24"/>
                <w:lang w:eastAsia="ru-RU"/>
              </w:rPr>
            </w:pPr>
            <w:proofErr w:type="gramStart"/>
            <w:r w:rsidRPr="002D40AD">
              <w:rPr>
                <w:rFonts w:ascii="Times New Roman" w:eastAsia="Times New Roman" w:hAnsi="Times New Roman" w:cs="Times New Roman"/>
                <w:b/>
                <w:bCs/>
                <w:i/>
                <w:iCs/>
                <w:color w:val="000000"/>
                <w:sz w:val="24"/>
                <w:szCs w:val="24"/>
                <w:lang w:eastAsia="ru-RU"/>
              </w:rPr>
              <w:t>макси-</w:t>
            </w:r>
            <w:proofErr w:type="spellStart"/>
            <w:r w:rsidRPr="002D40AD">
              <w:rPr>
                <w:rFonts w:ascii="Times New Roman" w:eastAsia="Times New Roman" w:hAnsi="Times New Roman" w:cs="Times New Roman"/>
                <w:b/>
                <w:bCs/>
                <w:i/>
                <w:iCs/>
                <w:color w:val="000000"/>
                <w:sz w:val="24"/>
                <w:szCs w:val="24"/>
                <w:lang w:eastAsia="ru-RU"/>
              </w:rPr>
              <w:t>мальный</w:t>
            </w:r>
            <w:proofErr w:type="spellEnd"/>
            <w:proofErr w:type="gramEnd"/>
          </w:p>
          <w:p w:rsidR="005E42C0" w:rsidRPr="002D40AD" w:rsidRDefault="005E42C0" w:rsidP="005E42C0">
            <w:pPr>
              <w:spacing w:after="0" w:line="240" w:lineRule="auto"/>
              <w:ind w:left="-108" w:right="-108"/>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 xml:space="preserve">суточный, </w:t>
            </w:r>
            <w:proofErr w:type="spellStart"/>
            <w:r w:rsidRPr="002D40AD">
              <w:rPr>
                <w:rFonts w:ascii="Times New Roman" w:eastAsia="Times New Roman" w:hAnsi="Times New Roman" w:cs="Times New Roman"/>
                <w:b/>
                <w:bCs/>
                <w:i/>
                <w:iCs/>
                <w:color w:val="000000"/>
                <w:sz w:val="24"/>
                <w:szCs w:val="24"/>
                <w:lang w:eastAsia="ru-RU"/>
              </w:rPr>
              <w:t>К</w:t>
            </w:r>
            <w:r w:rsidRPr="002D40AD">
              <w:rPr>
                <w:rFonts w:ascii="Times New Roman" w:eastAsia="Times New Roman" w:hAnsi="Times New Roman" w:cs="Times New Roman"/>
                <w:b/>
                <w:bCs/>
                <w:i/>
                <w:iCs/>
                <w:color w:val="000000"/>
                <w:sz w:val="24"/>
                <w:szCs w:val="24"/>
                <w:vertAlign w:val="subscript"/>
                <w:lang w:eastAsia="ru-RU"/>
              </w:rPr>
              <w:t>сут.max</w:t>
            </w:r>
            <w:proofErr w:type="spellEnd"/>
            <w:r w:rsidRPr="002D40AD">
              <w:rPr>
                <w:rFonts w:ascii="Times New Roman" w:eastAsia="Times New Roman" w:hAnsi="Times New Roman" w:cs="Times New Roman"/>
                <w:b/>
                <w:bCs/>
                <w:i/>
                <w:iCs/>
                <w:color w:val="000000"/>
                <w:sz w:val="24"/>
                <w:szCs w:val="24"/>
                <w:vertAlign w:val="subscript"/>
                <w:lang w:eastAsia="ru-RU"/>
              </w:rPr>
              <w:t xml:space="preserve"> </w:t>
            </w:r>
            <w:r w:rsidRPr="002D40AD">
              <w:rPr>
                <w:rFonts w:ascii="Times New Roman" w:eastAsia="Times New Roman" w:hAnsi="Times New Roman" w:cs="Times New Roman"/>
                <w:b/>
                <w:bCs/>
                <w:i/>
                <w:iCs/>
                <w:color w:val="000000"/>
                <w:sz w:val="24"/>
                <w:szCs w:val="24"/>
                <w:lang w:eastAsia="ru-RU"/>
              </w:rPr>
              <w:t>= 1,2</w:t>
            </w:r>
          </w:p>
          <w:p w:rsidR="005E42C0" w:rsidRPr="002D40AD" w:rsidRDefault="005E42C0" w:rsidP="005E42C0">
            <w:pPr>
              <w:spacing w:after="0" w:line="240" w:lineRule="auto"/>
              <w:ind w:left="-108" w:right="-108"/>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м3/</w:t>
            </w:r>
            <w:proofErr w:type="spellStart"/>
            <w:r w:rsidRPr="002D40AD">
              <w:rPr>
                <w:rFonts w:ascii="Times New Roman" w:eastAsia="Times New Roman" w:hAnsi="Times New Roman" w:cs="Times New Roman"/>
                <w:b/>
                <w:bCs/>
                <w:i/>
                <w:iCs/>
                <w:color w:val="000000"/>
                <w:sz w:val="24"/>
                <w:szCs w:val="24"/>
                <w:lang w:eastAsia="ru-RU"/>
              </w:rPr>
              <w:t>сут</w:t>
            </w:r>
            <w:proofErr w:type="spellEnd"/>
          </w:p>
        </w:tc>
        <w:tc>
          <w:tcPr>
            <w:tcW w:w="992" w:type="dxa"/>
            <w:shd w:val="clear" w:color="000000" w:fill="F2DBDB"/>
            <w:vAlign w:val="center"/>
            <w:hideMark/>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годовой,</w:t>
            </w:r>
          </w:p>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м3/год</w:t>
            </w:r>
          </w:p>
        </w:tc>
      </w:tr>
      <w:tr w:rsidR="005E42C0" w:rsidRPr="005E42C0" w:rsidTr="005E42C0">
        <w:trPr>
          <w:trHeight w:val="397"/>
        </w:trPr>
        <w:tc>
          <w:tcPr>
            <w:tcW w:w="9796" w:type="dxa"/>
            <w:gridSpan w:val="6"/>
            <w:shd w:val="clear" w:color="000000" w:fill="DBE5F1"/>
            <w:noWrap/>
            <w:vAlign w:val="center"/>
            <w:hideMark/>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с. Новое Дубовое</w:t>
            </w:r>
          </w:p>
        </w:tc>
      </w:tr>
      <w:tr w:rsidR="005E42C0" w:rsidRPr="005E42C0" w:rsidTr="005E42C0">
        <w:trPr>
          <w:trHeight w:val="397"/>
        </w:trPr>
        <w:tc>
          <w:tcPr>
            <w:tcW w:w="9796" w:type="dxa"/>
            <w:gridSpan w:val="6"/>
            <w:shd w:val="clear" w:color="000000" w:fill="DBE5F1"/>
            <w:noWrap/>
            <w:vAlign w:val="center"/>
          </w:tcPr>
          <w:p w:rsidR="005E42C0" w:rsidRPr="002D40AD" w:rsidRDefault="005E42C0" w:rsidP="005E42C0">
            <w:pPr>
              <w:spacing w:after="0" w:line="240" w:lineRule="auto"/>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Хозяйственно-питьевые нужды</w:t>
            </w:r>
          </w:p>
        </w:tc>
      </w:tr>
      <w:tr w:rsidR="005E42C0" w:rsidRPr="005E42C0" w:rsidTr="005E42C0">
        <w:trPr>
          <w:trHeight w:val="397"/>
        </w:trPr>
        <w:tc>
          <w:tcPr>
            <w:tcW w:w="3843" w:type="dxa"/>
            <w:shd w:val="clear" w:color="auto" w:fill="auto"/>
            <w:hideMark/>
          </w:tcPr>
          <w:p w:rsidR="005E42C0" w:rsidRPr="002D40AD" w:rsidRDefault="005E42C0" w:rsidP="005E42C0">
            <w:pPr>
              <w:spacing w:after="0" w:line="240" w:lineRule="auto"/>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sz w:val="24"/>
                <w:szCs w:val="24"/>
                <w:lang w:eastAsia="ru-RU"/>
              </w:rPr>
              <w:t>Застройка зданиями, оборудованными внутренним водопроводом и канализацией с ванными и местными водонагревателями</w:t>
            </w:r>
          </w:p>
        </w:tc>
        <w:tc>
          <w:tcPr>
            <w:tcW w:w="1984" w:type="dxa"/>
            <w:shd w:val="clear" w:color="auto" w:fill="auto"/>
            <w:vAlign w:val="center"/>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160</w:t>
            </w:r>
          </w:p>
        </w:tc>
        <w:tc>
          <w:tcPr>
            <w:tcW w:w="851" w:type="dxa"/>
            <w:shd w:val="clear" w:color="auto" w:fill="auto"/>
            <w:noWrap/>
            <w:vAlign w:val="center"/>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1760</w:t>
            </w:r>
          </w:p>
        </w:tc>
        <w:tc>
          <w:tcPr>
            <w:tcW w:w="992" w:type="dxa"/>
            <w:shd w:val="clear" w:color="auto" w:fill="auto"/>
            <w:noWrap/>
            <w:vAlign w:val="center"/>
          </w:tcPr>
          <w:p w:rsidR="005E42C0" w:rsidRPr="002D40AD" w:rsidRDefault="005E42C0" w:rsidP="005E42C0">
            <w:pPr>
              <w:spacing w:after="0" w:line="240" w:lineRule="auto"/>
              <w:jc w:val="center"/>
              <w:rPr>
                <w:rFonts w:ascii="Times New Roman" w:hAnsi="Times New Roman" w:cs="Times New Roman"/>
                <w:color w:val="000000"/>
                <w:sz w:val="24"/>
                <w:szCs w:val="24"/>
              </w:rPr>
            </w:pPr>
            <w:r w:rsidRPr="002D40AD">
              <w:rPr>
                <w:rFonts w:ascii="Times New Roman" w:hAnsi="Times New Roman" w:cs="Times New Roman"/>
                <w:color w:val="000000"/>
                <w:sz w:val="24"/>
                <w:szCs w:val="24"/>
              </w:rPr>
              <w:t>281,6</w:t>
            </w:r>
          </w:p>
        </w:tc>
        <w:tc>
          <w:tcPr>
            <w:tcW w:w="1134" w:type="dxa"/>
            <w:shd w:val="clear" w:color="auto" w:fill="auto"/>
            <w:noWrap/>
            <w:vAlign w:val="center"/>
          </w:tcPr>
          <w:p w:rsidR="005E42C0" w:rsidRPr="002D40AD" w:rsidRDefault="005E42C0" w:rsidP="005E42C0">
            <w:pPr>
              <w:spacing w:after="0" w:line="240" w:lineRule="auto"/>
              <w:jc w:val="center"/>
              <w:rPr>
                <w:rFonts w:ascii="Times New Roman" w:hAnsi="Times New Roman" w:cs="Times New Roman"/>
                <w:color w:val="000000"/>
                <w:sz w:val="24"/>
                <w:szCs w:val="24"/>
              </w:rPr>
            </w:pPr>
            <w:r w:rsidRPr="002D40AD">
              <w:rPr>
                <w:rFonts w:ascii="Times New Roman" w:hAnsi="Times New Roman" w:cs="Times New Roman"/>
                <w:color w:val="000000"/>
                <w:sz w:val="24"/>
                <w:szCs w:val="24"/>
              </w:rPr>
              <w:t>337,92</w:t>
            </w:r>
          </w:p>
        </w:tc>
        <w:tc>
          <w:tcPr>
            <w:tcW w:w="992" w:type="dxa"/>
            <w:shd w:val="clear" w:color="auto" w:fill="auto"/>
            <w:noWrap/>
            <w:vAlign w:val="center"/>
          </w:tcPr>
          <w:p w:rsidR="005E42C0" w:rsidRPr="002D40AD" w:rsidRDefault="005E42C0" w:rsidP="005E42C0">
            <w:pPr>
              <w:spacing w:after="0" w:line="240" w:lineRule="auto"/>
              <w:jc w:val="center"/>
              <w:rPr>
                <w:rFonts w:ascii="Times New Roman" w:hAnsi="Times New Roman" w:cs="Times New Roman"/>
                <w:color w:val="000000"/>
                <w:sz w:val="24"/>
                <w:szCs w:val="24"/>
              </w:rPr>
            </w:pPr>
            <w:r w:rsidRPr="002D40AD">
              <w:rPr>
                <w:rFonts w:ascii="Times New Roman" w:hAnsi="Times New Roman" w:cs="Times New Roman"/>
                <w:color w:val="000000"/>
                <w:sz w:val="24"/>
                <w:szCs w:val="24"/>
              </w:rPr>
              <w:t>102674,5</w:t>
            </w:r>
          </w:p>
        </w:tc>
      </w:tr>
      <w:tr w:rsidR="005E42C0" w:rsidRPr="005E42C0" w:rsidTr="005E42C0">
        <w:trPr>
          <w:trHeight w:val="397"/>
        </w:trPr>
        <w:tc>
          <w:tcPr>
            <w:tcW w:w="9796" w:type="dxa"/>
            <w:gridSpan w:val="6"/>
            <w:shd w:val="clear" w:color="000000" w:fill="DBE5F1"/>
            <w:noWrap/>
            <w:vAlign w:val="center"/>
          </w:tcPr>
          <w:p w:rsidR="005E42C0" w:rsidRPr="002D40AD" w:rsidRDefault="005E42C0" w:rsidP="005E42C0">
            <w:pPr>
              <w:spacing w:after="0" w:line="240" w:lineRule="auto"/>
              <w:rPr>
                <w:rFonts w:ascii="Times New Roman" w:hAnsi="Times New Roman" w:cs="Times New Roman"/>
                <w:b/>
                <w:bCs/>
                <w:i/>
                <w:iCs/>
                <w:color w:val="000000"/>
                <w:sz w:val="24"/>
                <w:szCs w:val="24"/>
              </w:rPr>
            </w:pPr>
            <w:r w:rsidRPr="002D40AD">
              <w:rPr>
                <w:rFonts w:ascii="Times New Roman" w:eastAsia="Times New Roman" w:hAnsi="Times New Roman" w:cs="Times New Roman"/>
                <w:b/>
                <w:bCs/>
                <w:i/>
                <w:iCs/>
                <w:color w:val="000000"/>
                <w:sz w:val="24"/>
                <w:szCs w:val="24"/>
                <w:lang w:eastAsia="ru-RU"/>
              </w:rPr>
              <w:t>Производственные нужды</w:t>
            </w:r>
          </w:p>
        </w:tc>
      </w:tr>
      <w:tr w:rsidR="005E42C0" w:rsidRPr="005E42C0" w:rsidTr="005E42C0">
        <w:trPr>
          <w:trHeight w:val="397"/>
        </w:trPr>
        <w:tc>
          <w:tcPr>
            <w:tcW w:w="3843" w:type="dxa"/>
            <w:shd w:val="clear" w:color="auto" w:fill="auto"/>
            <w:hideMark/>
          </w:tcPr>
          <w:p w:rsidR="005E42C0" w:rsidRPr="002D40AD" w:rsidRDefault="005E42C0" w:rsidP="005E42C0">
            <w:pPr>
              <w:spacing w:after="0" w:line="240" w:lineRule="auto"/>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Нужды промышленности, обеспечивающей население продуктами, и неучтенные расходы </w:t>
            </w:r>
          </w:p>
          <w:p w:rsidR="005E42C0" w:rsidRPr="002D40AD" w:rsidRDefault="005E42C0" w:rsidP="005E42C0">
            <w:pPr>
              <w:spacing w:after="0" w:line="240" w:lineRule="auto"/>
              <w:rPr>
                <w:rFonts w:ascii="Times New Roman" w:eastAsia="Times New Roman" w:hAnsi="Times New Roman" w:cs="Times New Roman"/>
                <w:sz w:val="24"/>
                <w:szCs w:val="24"/>
                <w:lang w:eastAsia="ru-RU"/>
              </w:rPr>
            </w:pPr>
          </w:p>
        </w:tc>
        <w:tc>
          <w:tcPr>
            <w:tcW w:w="2835" w:type="dxa"/>
            <w:gridSpan w:val="2"/>
            <w:shd w:val="clear" w:color="auto" w:fill="auto"/>
            <w:vAlign w:val="center"/>
            <w:hideMark/>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sz w:val="24"/>
                <w:szCs w:val="24"/>
                <w:lang w:eastAsia="ru-RU"/>
              </w:rPr>
              <w:t>дополнительно в размере 10 % суммарного расхода воды на хозяйственно-питьевые нужды населенного пункта</w:t>
            </w:r>
          </w:p>
        </w:tc>
        <w:tc>
          <w:tcPr>
            <w:tcW w:w="992" w:type="dxa"/>
            <w:shd w:val="clear" w:color="auto" w:fill="auto"/>
            <w:noWrap/>
            <w:vAlign w:val="center"/>
          </w:tcPr>
          <w:p w:rsidR="005E42C0" w:rsidRPr="002D40AD" w:rsidRDefault="005E42C0" w:rsidP="005E42C0">
            <w:pPr>
              <w:spacing w:after="0" w:line="240" w:lineRule="auto"/>
              <w:jc w:val="center"/>
              <w:rPr>
                <w:rFonts w:ascii="Times New Roman" w:hAnsi="Times New Roman" w:cs="Times New Roman"/>
                <w:color w:val="000000"/>
                <w:sz w:val="24"/>
                <w:szCs w:val="24"/>
              </w:rPr>
            </w:pPr>
            <w:r w:rsidRPr="002D40AD">
              <w:rPr>
                <w:rFonts w:ascii="Times New Roman" w:hAnsi="Times New Roman" w:cs="Times New Roman"/>
                <w:color w:val="000000"/>
                <w:sz w:val="24"/>
                <w:szCs w:val="24"/>
              </w:rPr>
              <w:t>28,16</w:t>
            </w:r>
          </w:p>
        </w:tc>
        <w:tc>
          <w:tcPr>
            <w:tcW w:w="1134" w:type="dxa"/>
            <w:shd w:val="clear" w:color="auto" w:fill="auto"/>
            <w:noWrap/>
            <w:vAlign w:val="center"/>
          </w:tcPr>
          <w:p w:rsidR="005E42C0" w:rsidRPr="002D40AD" w:rsidRDefault="005E42C0" w:rsidP="005E42C0">
            <w:pPr>
              <w:spacing w:after="0" w:line="240" w:lineRule="auto"/>
              <w:jc w:val="center"/>
              <w:rPr>
                <w:rFonts w:ascii="Times New Roman" w:hAnsi="Times New Roman" w:cs="Times New Roman"/>
                <w:color w:val="000000"/>
                <w:sz w:val="24"/>
                <w:szCs w:val="24"/>
              </w:rPr>
            </w:pPr>
            <w:r w:rsidRPr="002D40AD">
              <w:rPr>
                <w:rFonts w:ascii="Times New Roman" w:hAnsi="Times New Roman" w:cs="Times New Roman"/>
                <w:color w:val="000000"/>
                <w:sz w:val="24"/>
                <w:szCs w:val="24"/>
              </w:rPr>
              <w:t>33,792</w:t>
            </w:r>
          </w:p>
        </w:tc>
        <w:tc>
          <w:tcPr>
            <w:tcW w:w="992" w:type="dxa"/>
            <w:shd w:val="clear" w:color="auto" w:fill="auto"/>
            <w:noWrap/>
            <w:vAlign w:val="center"/>
          </w:tcPr>
          <w:p w:rsidR="005E42C0" w:rsidRPr="002D40AD" w:rsidRDefault="005E42C0" w:rsidP="005E42C0">
            <w:pPr>
              <w:spacing w:after="0" w:line="240" w:lineRule="auto"/>
              <w:jc w:val="center"/>
              <w:rPr>
                <w:rFonts w:ascii="Times New Roman" w:hAnsi="Times New Roman" w:cs="Times New Roman"/>
                <w:color w:val="000000"/>
                <w:sz w:val="24"/>
                <w:szCs w:val="24"/>
              </w:rPr>
            </w:pPr>
            <w:r w:rsidRPr="002D40AD">
              <w:rPr>
                <w:rFonts w:ascii="Times New Roman" w:hAnsi="Times New Roman" w:cs="Times New Roman"/>
                <w:color w:val="000000"/>
                <w:sz w:val="24"/>
                <w:szCs w:val="24"/>
              </w:rPr>
              <w:t>10278,4</w:t>
            </w:r>
          </w:p>
        </w:tc>
      </w:tr>
      <w:tr w:rsidR="005E42C0" w:rsidRPr="005E42C0" w:rsidTr="005E42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6678" w:type="dxa"/>
            <w:gridSpan w:val="3"/>
            <w:tcBorders>
              <w:top w:val="single" w:sz="12" w:space="0" w:color="auto"/>
              <w:left w:val="single" w:sz="12" w:space="0" w:color="auto"/>
              <w:bottom w:val="single" w:sz="12" w:space="0" w:color="auto"/>
              <w:right w:val="single" w:sz="12" w:space="0" w:color="auto"/>
            </w:tcBorders>
            <w:shd w:val="clear" w:color="auto" w:fill="DDD9C3" w:themeFill="background2" w:themeFillShade="E6"/>
            <w:noWrap/>
            <w:vAlign w:val="bottom"/>
            <w:hideMark/>
          </w:tcPr>
          <w:p w:rsidR="005E42C0" w:rsidRPr="002D40AD" w:rsidRDefault="005E42C0" w:rsidP="005E42C0">
            <w:pPr>
              <w:spacing w:after="0" w:line="240" w:lineRule="auto"/>
              <w:jc w:val="both"/>
              <w:rPr>
                <w:rFonts w:ascii="Times New Roman" w:hAnsi="Times New Roman" w:cs="Times New Roman"/>
                <w:b/>
                <w:i/>
                <w:color w:val="000000"/>
                <w:sz w:val="24"/>
                <w:szCs w:val="24"/>
              </w:rPr>
            </w:pPr>
            <w:r w:rsidRPr="002D40AD">
              <w:rPr>
                <w:rFonts w:ascii="Times New Roman" w:hAnsi="Times New Roman" w:cs="Times New Roman"/>
                <w:b/>
                <w:i/>
                <w:color w:val="000000"/>
                <w:sz w:val="24"/>
                <w:szCs w:val="24"/>
              </w:rPr>
              <w:t>ВСЕГО ПО С. НОВОЕ ДУБОВОЕ</w:t>
            </w:r>
          </w:p>
        </w:tc>
        <w:tc>
          <w:tcPr>
            <w:tcW w:w="992"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noWrap/>
            <w:vAlign w:val="center"/>
          </w:tcPr>
          <w:p w:rsidR="005E42C0" w:rsidRPr="002D40AD" w:rsidRDefault="005E42C0" w:rsidP="005E42C0">
            <w:pPr>
              <w:spacing w:after="0" w:line="240" w:lineRule="auto"/>
              <w:jc w:val="center"/>
              <w:rPr>
                <w:rFonts w:ascii="Times New Roman" w:hAnsi="Times New Roman" w:cs="Times New Roman"/>
                <w:b/>
                <w:bCs/>
                <w:i/>
                <w:iCs/>
                <w:color w:val="000000"/>
                <w:sz w:val="24"/>
                <w:szCs w:val="24"/>
              </w:rPr>
            </w:pPr>
          </w:p>
        </w:tc>
        <w:tc>
          <w:tcPr>
            <w:tcW w:w="1134"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noWrap/>
            <w:vAlign w:val="center"/>
          </w:tcPr>
          <w:p w:rsidR="005E42C0" w:rsidRPr="002D40AD" w:rsidRDefault="005E42C0" w:rsidP="005E42C0">
            <w:pPr>
              <w:spacing w:after="0" w:line="240" w:lineRule="auto"/>
              <w:jc w:val="center"/>
              <w:rPr>
                <w:rFonts w:ascii="Times New Roman" w:hAnsi="Times New Roman" w:cs="Times New Roman"/>
                <w:b/>
                <w:bCs/>
                <w:i/>
                <w:iCs/>
                <w:color w:val="000000"/>
                <w:sz w:val="24"/>
                <w:szCs w:val="24"/>
              </w:rPr>
            </w:pPr>
          </w:p>
        </w:tc>
        <w:tc>
          <w:tcPr>
            <w:tcW w:w="992"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noWrap/>
            <w:vAlign w:val="center"/>
          </w:tcPr>
          <w:p w:rsidR="005E42C0" w:rsidRPr="002D40AD" w:rsidRDefault="005E42C0" w:rsidP="005E42C0">
            <w:pPr>
              <w:spacing w:after="0" w:line="240" w:lineRule="auto"/>
              <w:jc w:val="center"/>
              <w:rPr>
                <w:rFonts w:ascii="Times New Roman" w:hAnsi="Times New Roman" w:cs="Times New Roman"/>
                <w:b/>
                <w:bCs/>
                <w:i/>
                <w:iCs/>
                <w:color w:val="000000"/>
                <w:sz w:val="24"/>
                <w:szCs w:val="24"/>
              </w:rPr>
            </w:pPr>
            <w:r w:rsidRPr="002D40AD">
              <w:rPr>
                <w:rFonts w:ascii="Times New Roman" w:hAnsi="Times New Roman" w:cs="Times New Roman"/>
                <w:b/>
                <w:bCs/>
                <w:i/>
                <w:iCs/>
                <w:color w:val="000000"/>
                <w:sz w:val="24"/>
                <w:szCs w:val="24"/>
              </w:rPr>
              <w:t>112952,9</w:t>
            </w:r>
          </w:p>
        </w:tc>
      </w:tr>
    </w:tbl>
    <w:p w:rsidR="005E42C0" w:rsidRPr="005E42C0" w:rsidRDefault="005E42C0" w:rsidP="005E42C0">
      <w:pPr>
        <w:spacing w:after="0" w:line="240" w:lineRule="auto"/>
        <w:ind w:firstLine="709"/>
        <w:rPr>
          <w:rFonts w:ascii="Times New Roman" w:hAnsi="Times New Roman" w:cs="Times New Roman"/>
          <w:b/>
          <w:sz w:val="28"/>
          <w:szCs w:val="28"/>
        </w:rPr>
      </w:pPr>
    </w:p>
    <w:p w:rsidR="005E42C0" w:rsidRPr="005E42C0" w:rsidRDefault="005E42C0" w:rsidP="005E42C0">
      <w:pPr>
        <w:spacing w:after="0" w:line="240" w:lineRule="auto"/>
        <w:ind w:firstLine="709"/>
        <w:rPr>
          <w:rFonts w:ascii="Times New Roman" w:hAnsi="Times New Roman" w:cs="Times New Roman"/>
          <w:b/>
          <w:sz w:val="28"/>
          <w:szCs w:val="28"/>
        </w:rPr>
      </w:pPr>
      <w:r w:rsidRPr="005E42C0">
        <w:rPr>
          <w:rFonts w:ascii="Times New Roman" w:hAnsi="Times New Roman" w:cs="Times New Roman"/>
          <w:b/>
          <w:sz w:val="28"/>
          <w:szCs w:val="28"/>
        </w:rPr>
        <w:t xml:space="preserve">Расход воды на полив зеленых насаждений и дорог </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 xml:space="preserve">В соответствии с п.5.3 СП 31.13330.2021 СП «Водоснабжение. Наружные сети и сооружения», расходы воды на поливку в поселениях, городских округах и на территории промышленных предприятий должны приниматься в зависимости от покрытия территории, способа ее поливки, </w:t>
      </w:r>
      <w:r w:rsidRPr="005E42C0">
        <w:rPr>
          <w:rFonts w:ascii="Times New Roman" w:hAnsi="Times New Roman" w:cs="Times New Roman"/>
          <w:sz w:val="28"/>
          <w:szCs w:val="28"/>
        </w:rPr>
        <w:lastRenderedPageBreak/>
        <w:t>вида насаждений, климатических и других местных условий по таблице 3                         СП 31.13330.2021.</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При отсутствии данных о площа</w:t>
      </w:r>
      <w:bookmarkStart w:id="22" w:name="OCRUncertain026"/>
      <w:r w:rsidRPr="005E42C0">
        <w:rPr>
          <w:rFonts w:ascii="Times New Roman" w:hAnsi="Times New Roman" w:cs="Times New Roman"/>
          <w:sz w:val="28"/>
          <w:szCs w:val="28"/>
        </w:rPr>
        <w:t>д</w:t>
      </w:r>
      <w:bookmarkEnd w:id="22"/>
      <w:r w:rsidRPr="005E42C0">
        <w:rPr>
          <w:rFonts w:ascii="Times New Roman" w:hAnsi="Times New Roman" w:cs="Times New Roman"/>
          <w:sz w:val="28"/>
          <w:szCs w:val="28"/>
        </w:rPr>
        <w:t>ях по видам благоустройства (зеленые насаждения, </w:t>
      </w:r>
      <w:bookmarkStart w:id="23" w:name="OCRUncertain027"/>
      <w:r w:rsidRPr="005E42C0">
        <w:rPr>
          <w:rFonts w:ascii="Times New Roman" w:hAnsi="Times New Roman" w:cs="Times New Roman"/>
          <w:sz w:val="28"/>
          <w:szCs w:val="28"/>
        </w:rPr>
        <w:t>проезды </w:t>
      </w:r>
      <w:bookmarkEnd w:id="23"/>
      <w:r w:rsidRPr="005E42C0">
        <w:rPr>
          <w:rFonts w:ascii="Times New Roman" w:hAnsi="Times New Roman" w:cs="Times New Roman"/>
          <w:sz w:val="28"/>
          <w:szCs w:val="28"/>
        </w:rPr>
        <w:t>и т.п.) удельное среднесуточное за поливочный с</w:t>
      </w:r>
      <w:bookmarkStart w:id="24" w:name="OCRUncertain028"/>
      <w:r w:rsidRPr="005E42C0">
        <w:rPr>
          <w:rFonts w:ascii="Times New Roman" w:hAnsi="Times New Roman" w:cs="Times New Roman"/>
          <w:sz w:val="28"/>
          <w:szCs w:val="28"/>
        </w:rPr>
        <w:t>е</w:t>
      </w:r>
      <w:bookmarkEnd w:id="24"/>
      <w:r w:rsidRPr="005E42C0">
        <w:rPr>
          <w:rFonts w:ascii="Times New Roman" w:hAnsi="Times New Roman" w:cs="Times New Roman"/>
          <w:sz w:val="28"/>
          <w:szCs w:val="28"/>
        </w:rPr>
        <w:t>зон потребление воды на поливку в расчете на одного жителя следует принимать 50—90 </w:t>
      </w:r>
      <w:bookmarkStart w:id="25" w:name="OCRUncertain029"/>
      <w:r w:rsidRPr="005E42C0">
        <w:rPr>
          <w:rFonts w:ascii="Times New Roman" w:hAnsi="Times New Roman" w:cs="Times New Roman"/>
          <w:sz w:val="28"/>
          <w:szCs w:val="28"/>
        </w:rPr>
        <w:t>л/</w:t>
      </w:r>
      <w:proofErr w:type="spellStart"/>
      <w:r w:rsidRPr="005E42C0">
        <w:rPr>
          <w:rFonts w:ascii="Times New Roman" w:hAnsi="Times New Roman" w:cs="Times New Roman"/>
          <w:sz w:val="28"/>
          <w:szCs w:val="28"/>
        </w:rPr>
        <w:t>сут</w:t>
      </w:r>
      <w:bookmarkEnd w:id="25"/>
      <w:proofErr w:type="spellEnd"/>
      <w:r w:rsidRPr="005E42C0">
        <w:rPr>
          <w:rFonts w:ascii="Times New Roman" w:hAnsi="Times New Roman" w:cs="Times New Roman"/>
          <w:sz w:val="28"/>
          <w:szCs w:val="28"/>
        </w:rPr>
        <w:t> в зависимости от климатических условий, мощности источника водоснабжения, степени благоустройства поселений (городских округов) и других местных условий.</w:t>
      </w:r>
    </w:p>
    <w:p w:rsidR="005E42C0" w:rsidRPr="005E42C0" w:rsidRDefault="005E42C0" w:rsidP="005E42C0">
      <w:pPr>
        <w:spacing w:after="0" w:line="240" w:lineRule="auto"/>
        <w:ind w:firstLine="709"/>
        <w:jc w:val="both"/>
        <w:rPr>
          <w:rFonts w:ascii="Times New Roman" w:hAnsi="Times New Roman" w:cs="Times New Roman"/>
          <w:sz w:val="28"/>
          <w:szCs w:val="28"/>
        </w:rPr>
      </w:pPr>
      <w:r w:rsidRPr="005E42C0">
        <w:rPr>
          <w:rFonts w:ascii="Times New Roman" w:hAnsi="Times New Roman" w:cs="Times New Roman"/>
          <w:sz w:val="28"/>
          <w:szCs w:val="28"/>
        </w:rPr>
        <w:t>К</w:t>
      </w:r>
      <w:bookmarkStart w:id="26" w:name="OCRUncertain031"/>
      <w:r w:rsidRPr="005E42C0">
        <w:rPr>
          <w:rFonts w:ascii="Times New Roman" w:hAnsi="Times New Roman" w:cs="Times New Roman"/>
          <w:sz w:val="28"/>
          <w:szCs w:val="28"/>
        </w:rPr>
        <w:t>о</w:t>
      </w:r>
      <w:bookmarkEnd w:id="26"/>
      <w:r w:rsidRPr="005E42C0">
        <w:rPr>
          <w:rFonts w:ascii="Times New Roman" w:hAnsi="Times New Roman" w:cs="Times New Roman"/>
          <w:sz w:val="28"/>
          <w:szCs w:val="28"/>
        </w:rPr>
        <w:t>личество п</w:t>
      </w:r>
      <w:bookmarkStart w:id="27" w:name="OCRUncertain032"/>
      <w:r w:rsidRPr="005E42C0">
        <w:rPr>
          <w:rFonts w:ascii="Times New Roman" w:hAnsi="Times New Roman" w:cs="Times New Roman"/>
          <w:sz w:val="28"/>
          <w:szCs w:val="28"/>
        </w:rPr>
        <w:t>о</w:t>
      </w:r>
      <w:bookmarkEnd w:id="27"/>
      <w:r w:rsidRPr="005E42C0">
        <w:rPr>
          <w:rFonts w:ascii="Times New Roman" w:hAnsi="Times New Roman" w:cs="Times New Roman"/>
          <w:sz w:val="28"/>
          <w:szCs w:val="28"/>
        </w:rPr>
        <w:t>ливок следует принимать 1—2 в сутки в зависимости от климатических условий.</w:t>
      </w:r>
    </w:p>
    <w:p w:rsidR="005E42C0" w:rsidRPr="00AC7E22" w:rsidRDefault="005E42C0" w:rsidP="005E42C0">
      <w:pPr>
        <w:spacing w:after="0" w:line="240" w:lineRule="auto"/>
        <w:ind w:firstLine="708"/>
        <w:jc w:val="both"/>
        <w:rPr>
          <w:rFonts w:ascii="Times New Roman" w:eastAsia="Times New Roman" w:hAnsi="Times New Roman" w:cs="Times New Roman"/>
          <w:sz w:val="24"/>
          <w:szCs w:val="24"/>
          <w:lang w:eastAsia="ru-RU"/>
        </w:rPr>
      </w:pPr>
      <w:r w:rsidRPr="005E42C0">
        <w:rPr>
          <w:rFonts w:ascii="Times New Roman" w:eastAsia="Times New Roman" w:hAnsi="Times New Roman" w:cs="Times New Roman"/>
          <w:color w:val="000000"/>
          <w:sz w:val="28"/>
          <w:szCs w:val="28"/>
          <w:lang w:eastAsia="ru-RU"/>
        </w:rPr>
        <w:t>Прогнозный</w:t>
      </w:r>
      <w:r w:rsidRPr="005E42C0">
        <w:rPr>
          <w:rFonts w:ascii="Times New Roman" w:hAnsi="Times New Roman" w:cs="Times New Roman"/>
          <w:sz w:val="28"/>
          <w:szCs w:val="28"/>
        </w:rPr>
        <w:t xml:space="preserve"> расход воды на полив зеленых насаждений и дорог в 2035 г. (продолжительность поливочного сезона принимается 120 дней) для территориальной зоны </w:t>
      </w:r>
      <w:r w:rsidRPr="005E42C0">
        <w:rPr>
          <w:rFonts w:ascii="Times New Roman" w:eastAsia="Times New Roman" w:hAnsi="Times New Roman" w:cs="Times New Roman"/>
          <w:sz w:val="28"/>
          <w:szCs w:val="28"/>
          <w:lang w:eastAsia="ru-RU"/>
        </w:rPr>
        <w:t>представлен в таблице №3.7.3.</w:t>
      </w:r>
    </w:p>
    <w:p w:rsidR="005E42C0" w:rsidRPr="00AC7E22" w:rsidRDefault="005E42C0" w:rsidP="005E42C0">
      <w:pPr>
        <w:spacing w:after="0" w:line="240" w:lineRule="auto"/>
        <w:ind w:firstLine="360"/>
        <w:jc w:val="right"/>
        <w:rPr>
          <w:rFonts w:ascii="Times New Roman" w:hAnsi="Times New Roman" w:cs="Times New Roman"/>
          <w:b/>
          <w:i/>
          <w:sz w:val="24"/>
          <w:szCs w:val="24"/>
        </w:rPr>
      </w:pPr>
      <w:r w:rsidRPr="00AC7E22">
        <w:rPr>
          <w:rFonts w:ascii="Times New Roman" w:hAnsi="Times New Roman" w:cs="Times New Roman"/>
          <w:b/>
          <w:i/>
          <w:sz w:val="24"/>
          <w:szCs w:val="24"/>
        </w:rPr>
        <w:t>Таблица №3.7.3</w:t>
      </w:r>
    </w:p>
    <w:tbl>
      <w:tblPr>
        <w:tblW w:w="10052" w:type="dxa"/>
        <w:jc w:val="center"/>
        <w:tblLayout w:type="fixed"/>
        <w:tblLook w:val="04A0" w:firstRow="1" w:lastRow="0" w:firstColumn="1" w:lastColumn="0" w:noHBand="0" w:noVBand="1"/>
      </w:tblPr>
      <w:tblGrid>
        <w:gridCol w:w="724"/>
        <w:gridCol w:w="2835"/>
        <w:gridCol w:w="1340"/>
        <w:gridCol w:w="1495"/>
        <w:gridCol w:w="1227"/>
        <w:gridCol w:w="1276"/>
        <w:gridCol w:w="1155"/>
      </w:tblGrid>
      <w:tr w:rsidR="005E42C0" w:rsidRPr="005E42C0" w:rsidTr="005E42C0">
        <w:trPr>
          <w:trHeight w:val="397"/>
          <w:tblHeader/>
          <w:jc w:val="center"/>
        </w:trPr>
        <w:tc>
          <w:tcPr>
            <w:tcW w:w="724" w:type="dxa"/>
            <w:tcBorders>
              <w:top w:val="single" w:sz="12" w:space="0" w:color="auto"/>
              <w:left w:val="single" w:sz="12" w:space="0" w:color="auto"/>
              <w:bottom w:val="single" w:sz="12" w:space="0" w:color="auto"/>
              <w:right w:val="single" w:sz="12" w:space="0" w:color="auto"/>
            </w:tcBorders>
            <w:shd w:val="clear" w:color="auto" w:fill="F2DBDB" w:themeFill="accent2" w:themeFillTint="33"/>
            <w:noWrap/>
            <w:vAlign w:val="center"/>
            <w:hideMark/>
          </w:tcPr>
          <w:p w:rsidR="005E42C0" w:rsidRPr="002D40AD" w:rsidRDefault="005E42C0" w:rsidP="005E42C0">
            <w:pPr>
              <w:spacing w:after="0" w:line="240" w:lineRule="auto"/>
              <w:jc w:val="center"/>
              <w:rPr>
                <w:rFonts w:ascii="Times New Roman" w:eastAsia="Times New Roman" w:hAnsi="Times New Roman" w:cs="Times New Roman"/>
                <w:b/>
                <w:i/>
                <w:color w:val="000000"/>
                <w:sz w:val="24"/>
                <w:szCs w:val="24"/>
                <w:lang w:eastAsia="ru-RU"/>
              </w:rPr>
            </w:pPr>
            <w:r w:rsidRPr="002D40AD">
              <w:rPr>
                <w:rFonts w:ascii="Times New Roman" w:eastAsia="Times New Roman" w:hAnsi="Times New Roman" w:cs="Times New Roman"/>
                <w:b/>
                <w:i/>
                <w:color w:val="000000"/>
                <w:sz w:val="24"/>
                <w:szCs w:val="24"/>
                <w:lang w:eastAsia="ru-RU"/>
              </w:rPr>
              <w:t xml:space="preserve">№ </w:t>
            </w:r>
            <w:proofErr w:type="spellStart"/>
            <w:r w:rsidRPr="002D40AD">
              <w:rPr>
                <w:rFonts w:ascii="Times New Roman" w:eastAsia="Times New Roman" w:hAnsi="Times New Roman" w:cs="Times New Roman"/>
                <w:b/>
                <w:i/>
                <w:color w:val="000000"/>
                <w:sz w:val="24"/>
                <w:szCs w:val="24"/>
                <w:lang w:eastAsia="ru-RU"/>
              </w:rPr>
              <w:t>пп</w:t>
            </w:r>
            <w:proofErr w:type="spellEnd"/>
          </w:p>
        </w:tc>
        <w:tc>
          <w:tcPr>
            <w:tcW w:w="2835" w:type="dxa"/>
            <w:tcBorders>
              <w:top w:val="single" w:sz="12" w:space="0" w:color="auto"/>
              <w:left w:val="nil"/>
              <w:bottom w:val="single" w:sz="12" w:space="0" w:color="auto"/>
              <w:right w:val="single" w:sz="12" w:space="0" w:color="auto"/>
            </w:tcBorders>
            <w:shd w:val="clear" w:color="auto" w:fill="F2DBDB" w:themeFill="accent2" w:themeFillTint="33"/>
            <w:noWrap/>
            <w:vAlign w:val="center"/>
            <w:hideMark/>
          </w:tcPr>
          <w:p w:rsidR="005E42C0" w:rsidRPr="002D40AD" w:rsidRDefault="005E42C0" w:rsidP="005E42C0">
            <w:pPr>
              <w:spacing w:after="0" w:line="240" w:lineRule="auto"/>
              <w:ind w:left="-26"/>
              <w:jc w:val="center"/>
              <w:rPr>
                <w:rFonts w:ascii="Times New Roman" w:eastAsia="Times New Roman" w:hAnsi="Times New Roman" w:cs="Times New Roman"/>
                <w:b/>
                <w:i/>
                <w:color w:val="000000"/>
                <w:sz w:val="24"/>
                <w:szCs w:val="24"/>
                <w:lang w:eastAsia="ru-RU"/>
              </w:rPr>
            </w:pPr>
            <w:r w:rsidRPr="002D40AD">
              <w:rPr>
                <w:rFonts w:ascii="Times New Roman" w:eastAsia="Times New Roman" w:hAnsi="Times New Roman" w:cs="Times New Roman"/>
                <w:b/>
                <w:i/>
                <w:color w:val="000000"/>
                <w:sz w:val="24"/>
                <w:szCs w:val="24"/>
                <w:lang w:eastAsia="ru-RU"/>
              </w:rPr>
              <w:t>Наименование населенного пункта</w:t>
            </w:r>
          </w:p>
        </w:tc>
        <w:tc>
          <w:tcPr>
            <w:tcW w:w="1340" w:type="dxa"/>
            <w:tcBorders>
              <w:top w:val="single" w:sz="12" w:space="0" w:color="auto"/>
              <w:left w:val="nil"/>
              <w:bottom w:val="single" w:sz="12" w:space="0" w:color="auto"/>
              <w:right w:val="single" w:sz="12" w:space="0" w:color="auto"/>
            </w:tcBorders>
            <w:shd w:val="clear" w:color="auto" w:fill="F2DBDB" w:themeFill="accent2" w:themeFillTint="33"/>
            <w:noWrap/>
            <w:vAlign w:val="center"/>
            <w:hideMark/>
          </w:tcPr>
          <w:p w:rsidR="005E42C0" w:rsidRPr="002D40AD" w:rsidRDefault="005E42C0" w:rsidP="005E42C0">
            <w:pPr>
              <w:spacing w:after="0" w:line="240" w:lineRule="auto"/>
              <w:jc w:val="center"/>
              <w:rPr>
                <w:rFonts w:ascii="Times New Roman" w:eastAsia="Times New Roman" w:hAnsi="Times New Roman" w:cs="Times New Roman"/>
                <w:b/>
                <w:i/>
                <w:color w:val="000000"/>
                <w:sz w:val="24"/>
                <w:szCs w:val="24"/>
                <w:lang w:eastAsia="ru-RU"/>
              </w:rPr>
            </w:pPr>
            <w:r w:rsidRPr="002D40AD">
              <w:rPr>
                <w:rFonts w:ascii="Times New Roman" w:eastAsia="Times New Roman" w:hAnsi="Times New Roman" w:cs="Times New Roman"/>
                <w:b/>
                <w:i/>
                <w:color w:val="000000"/>
                <w:sz w:val="24"/>
                <w:szCs w:val="24"/>
                <w:lang w:eastAsia="ru-RU"/>
              </w:rPr>
              <w:t>Кол</w:t>
            </w:r>
            <w:proofErr w:type="gramStart"/>
            <w:r w:rsidRPr="002D40AD">
              <w:rPr>
                <w:rFonts w:ascii="Times New Roman" w:eastAsia="Times New Roman" w:hAnsi="Times New Roman" w:cs="Times New Roman"/>
                <w:b/>
                <w:i/>
                <w:color w:val="000000"/>
                <w:sz w:val="24"/>
                <w:szCs w:val="24"/>
                <w:lang w:eastAsia="ru-RU"/>
              </w:rPr>
              <w:t>.</w:t>
            </w:r>
            <w:proofErr w:type="gramEnd"/>
            <w:r w:rsidRPr="002D40AD">
              <w:rPr>
                <w:rFonts w:ascii="Times New Roman" w:eastAsia="Times New Roman" w:hAnsi="Times New Roman" w:cs="Times New Roman"/>
                <w:b/>
                <w:i/>
                <w:color w:val="000000"/>
                <w:sz w:val="24"/>
                <w:szCs w:val="24"/>
                <w:lang w:eastAsia="ru-RU"/>
              </w:rPr>
              <w:t xml:space="preserve"> </w:t>
            </w:r>
            <w:proofErr w:type="gramStart"/>
            <w:r w:rsidRPr="002D40AD">
              <w:rPr>
                <w:rFonts w:ascii="Times New Roman" w:eastAsia="Times New Roman" w:hAnsi="Times New Roman" w:cs="Times New Roman"/>
                <w:b/>
                <w:i/>
                <w:color w:val="000000"/>
                <w:sz w:val="24"/>
                <w:szCs w:val="24"/>
                <w:lang w:eastAsia="ru-RU"/>
              </w:rPr>
              <w:t>ж</w:t>
            </w:r>
            <w:proofErr w:type="gramEnd"/>
            <w:r w:rsidRPr="002D40AD">
              <w:rPr>
                <w:rFonts w:ascii="Times New Roman" w:eastAsia="Times New Roman" w:hAnsi="Times New Roman" w:cs="Times New Roman"/>
                <w:b/>
                <w:i/>
                <w:color w:val="000000"/>
                <w:sz w:val="24"/>
                <w:szCs w:val="24"/>
                <w:lang w:eastAsia="ru-RU"/>
              </w:rPr>
              <w:t>ителей</w:t>
            </w:r>
          </w:p>
        </w:tc>
        <w:tc>
          <w:tcPr>
            <w:tcW w:w="1495" w:type="dxa"/>
            <w:tcBorders>
              <w:top w:val="single" w:sz="12" w:space="0" w:color="auto"/>
              <w:left w:val="nil"/>
              <w:bottom w:val="single" w:sz="12" w:space="0" w:color="auto"/>
              <w:right w:val="single" w:sz="12" w:space="0" w:color="auto"/>
            </w:tcBorders>
            <w:shd w:val="clear" w:color="auto" w:fill="F2DBDB" w:themeFill="accent2" w:themeFillTint="33"/>
            <w:noWrap/>
            <w:vAlign w:val="center"/>
            <w:hideMark/>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 xml:space="preserve">Норма </w:t>
            </w:r>
            <w:proofErr w:type="gramStart"/>
            <w:r w:rsidRPr="002D40AD">
              <w:rPr>
                <w:rFonts w:ascii="Times New Roman" w:eastAsia="Times New Roman" w:hAnsi="Times New Roman" w:cs="Times New Roman"/>
                <w:b/>
                <w:bCs/>
                <w:i/>
                <w:iCs/>
                <w:color w:val="000000"/>
                <w:sz w:val="24"/>
                <w:szCs w:val="24"/>
                <w:lang w:eastAsia="ru-RU"/>
              </w:rPr>
              <w:t>л</w:t>
            </w:r>
            <w:proofErr w:type="gramEnd"/>
            <w:r w:rsidRPr="002D40AD">
              <w:rPr>
                <w:rFonts w:ascii="Times New Roman" w:eastAsia="Times New Roman" w:hAnsi="Times New Roman" w:cs="Times New Roman"/>
                <w:b/>
                <w:bCs/>
                <w:i/>
                <w:iCs/>
                <w:color w:val="000000"/>
                <w:sz w:val="24"/>
                <w:szCs w:val="24"/>
                <w:lang w:eastAsia="ru-RU"/>
              </w:rPr>
              <w:t>/</w:t>
            </w:r>
            <w:proofErr w:type="spellStart"/>
            <w:r w:rsidRPr="002D40AD">
              <w:rPr>
                <w:rFonts w:ascii="Times New Roman" w:eastAsia="Times New Roman" w:hAnsi="Times New Roman" w:cs="Times New Roman"/>
                <w:b/>
                <w:bCs/>
                <w:i/>
                <w:iCs/>
                <w:color w:val="000000"/>
                <w:sz w:val="24"/>
                <w:szCs w:val="24"/>
                <w:lang w:eastAsia="ru-RU"/>
              </w:rPr>
              <w:t>сут</w:t>
            </w:r>
            <w:proofErr w:type="spellEnd"/>
            <w:r w:rsidRPr="002D40AD">
              <w:rPr>
                <w:rFonts w:ascii="Times New Roman" w:eastAsia="Times New Roman" w:hAnsi="Times New Roman" w:cs="Times New Roman"/>
                <w:b/>
                <w:bCs/>
                <w:i/>
                <w:iCs/>
                <w:color w:val="000000"/>
                <w:sz w:val="24"/>
                <w:szCs w:val="24"/>
                <w:lang w:eastAsia="ru-RU"/>
              </w:rPr>
              <w:t xml:space="preserve"> на 1 жителя</w:t>
            </w:r>
          </w:p>
        </w:tc>
        <w:tc>
          <w:tcPr>
            <w:tcW w:w="1227" w:type="dxa"/>
            <w:tcBorders>
              <w:top w:val="single" w:sz="12" w:space="0" w:color="auto"/>
              <w:left w:val="nil"/>
              <w:bottom w:val="single" w:sz="12" w:space="0" w:color="auto"/>
              <w:right w:val="single" w:sz="12" w:space="0" w:color="auto"/>
            </w:tcBorders>
            <w:shd w:val="clear" w:color="auto" w:fill="F2DBDB" w:themeFill="accent2" w:themeFillTint="33"/>
            <w:vAlign w:val="center"/>
            <w:hideMark/>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Количество поливок</w:t>
            </w:r>
          </w:p>
        </w:tc>
        <w:tc>
          <w:tcPr>
            <w:tcW w:w="1276" w:type="dxa"/>
            <w:tcBorders>
              <w:top w:val="single" w:sz="12" w:space="0" w:color="auto"/>
              <w:left w:val="nil"/>
              <w:bottom w:val="single" w:sz="12" w:space="0" w:color="auto"/>
              <w:right w:val="single" w:sz="12" w:space="0" w:color="auto"/>
            </w:tcBorders>
            <w:shd w:val="clear" w:color="auto" w:fill="F2DBDB" w:themeFill="accent2" w:themeFillTint="33"/>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Расход воды, м</w:t>
            </w:r>
            <w:r w:rsidRPr="002D40AD">
              <w:rPr>
                <w:rFonts w:ascii="Times New Roman" w:eastAsia="Times New Roman" w:hAnsi="Times New Roman" w:cs="Times New Roman"/>
                <w:b/>
                <w:bCs/>
                <w:i/>
                <w:iCs/>
                <w:color w:val="000000"/>
                <w:sz w:val="24"/>
                <w:szCs w:val="24"/>
                <w:vertAlign w:val="superscript"/>
                <w:lang w:eastAsia="ru-RU"/>
              </w:rPr>
              <w:t>3</w:t>
            </w:r>
            <w:r w:rsidRPr="002D40AD">
              <w:rPr>
                <w:rFonts w:ascii="Times New Roman" w:eastAsia="Times New Roman" w:hAnsi="Times New Roman" w:cs="Times New Roman"/>
                <w:b/>
                <w:bCs/>
                <w:i/>
                <w:iCs/>
                <w:color w:val="000000"/>
                <w:sz w:val="24"/>
                <w:szCs w:val="24"/>
                <w:lang w:eastAsia="ru-RU"/>
              </w:rPr>
              <w:t>/</w:t>
            </w:r>
            <w:proofErr w:type="spellStart"/>
            <w:r w:rsidRPr="002D40AD">
              <w:rPr>
                <w:rFonts w:ascii="Times New Roman" w:eastAsia="Times New Roman" w:hAnsi="Times New Roman" w:cs="Times New Roman"/>
                <w:b/>
                <w:bCs/>
                <w:i/>
                <w:iCs/>
                <w:color w:val="000000"/>
                <w:sz w:val="24"/>
                <w:szCs w:val="24"/>
                <w:lang w:eastAsia="ru-RU"/>
              </w:rPr>
              <w:t>сут</w:t>
            </w:r>
            <w:proofErr w:type="spellEnd"/>
          </w:p>
        </w:tc>
        <w:tc>
          <w:tcPr>
            <w:tcW w:w="1155" w:type="dxa"/>
            <w:tcBorders>
              <w:top w:val="single" w:sz="12" w:space="0" w:color="auto"/>
              <w:left w:val="nil"/>
              <w:bottom w:val="single" w:sz="12" w:space="0" w:color="auto"/>
              <w:right w:val="single" w:sz="12" w:space="0" w:color="auto"/>
            </w:tcBorders>
            <w:shd w:val="clear" w:color="auto" w:fill="F2DBDB" w:themeFill="accent2" w:themeFillTint="33"/>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Годовой расход воды, м</w:t>
            </w:r>
            <w:r w:rsidRPr="002D40AD">
              <w:rPr>
                <w:rFonts w:ascii="Times New Roman" w:eastAsia="Times New Roman" w:hAnsi="Times New Roman" w:cs="Times New Roman"/>
                <w:b/>
                <w:bCs/>
                <w:i/>
                <w:iCs/>
                <w:color w:val="000000"/>
                <w:sz w:val="24"/>
                <w:szCs w:val="24"/>
                <w:vertAlign w:val="superscript"/>
                <w:lang w:eastAsia="ru-RU"/>
              </w:rPr>
              <w:t>3</w:t>
            </w:r>
            <w:r w:rsidRPr="002D40AD">
              <w:rPr>
                <w:rFonts w:ascii="Times New Roman" w:eastAsia="Times New Roman" w:hAnsi="Times New Roman" w:cs="Times New Roman"/>
                <w:b/>
                <w:bCs/>
                <w:i/>
                <w:iCs/>
                <w:color w:val="000000"/>
                <w:sz w:val="24"/>
                <w:szCs w:val="24"/>
                <w:lang w:eastAsia="ru-RU"/>
              </w:rPr>
              <w:t>/год</w:t>
            </w:r>
          </w:p>
        </w:tc>
      </w:tr>
      <w:tr w:rsidR="005E42C0" w:rsidRPr="005E42C0" w:rsidTr="005E42C0">
        <w:trPr>
          <w:trHeight w:val="397"/>
          <w:jc w:val="center"/>
        </w:trPr>
        <w:tc>
          <w:tcPr>
            <w:tcW w:w="724" w:type="dxa"/>
            <w:tcBorders>
              <w:top w:val="nil"/>
              <w:left w:val="single" w:sz="12" w:space="0" w:color="auto"/>
              <w:bottom w:val="single" w:sz="12" w:space="0" w:color="auto"/>
              <w:right w:val="single" w:sz="12" w:space="0" w:color="auto"/>
            </w:tcBorders>
            <w:shd w:val="clear" w:color="auto" w:fill="DBE5F1" w:themeFill="accent1" w:themeFillTint="33"/>
            <w:noWrap/>
            <w:vAlign w:val="center"/>
            <w:hideMark/>
          </w:tcPr>
          <w:p w:rsidR="005E42C0" w:rsidRPr="002D40AD" w:rsidRDefault="005E42C0" w:rsidP="005E42C0">
            <w:pPr>
              <w:spacing w:after="0" w:line="240" w:lineRule="auto"/>
              <w:jc w:val="center"/>
              <w:rPr>
                <w:rFonts w:ascii="Times New Roman" w:eastAsia="Times New Roman" w:hAnsi="Times New Roman" w:cs="Times New Roman"/>
                <w:b/>
                <w:i/>
                <w:color w:val="000000"/>
                <w:sz w:val="24"/>
                <w:szCs w:val="24"/>
                <w:lang w:eastAsia="ru-RU"/>
              </w:rPr>
            </w:pPr>
            <w:r w:rsidRPr="002D40AD">
              <w:rPr>
                <w:rFonts w:ascii="Times New Roman" w:eastAsia="Times New Roman" w:hAnsi="Times New Roman" w:cs="Times New Roman"/>
                <w:b/>
                <w:i/>
                <w:color w:val="000000"/>
                <w:sz w:val="24"/>
                <w:szCs w:val="24"/>
                <w:lang w:eastAsia="ru-RU"/>
              </w:rPr>
              <w:t>1</w:t>
            </w:r>
          </w:p>
        </w:tc>
        <w:tc>
          <w:tcPr>
            <w:tcW w:w="2835" w:type="dxa"/>
            <w:tcBorders>
              <w:top w:val="nil"/>
              <w:left w:val="nil"/>
              <w:bottom w:val="single" w:sz="12" w:space="0" w:color="auto"/>
              <w:right w:val="single" w:sz="12" w:space="0" w:color="auto"/>
            </w:tcBorders>
            <w:shd w:val="clear" w:color="auto" w:fill="auto"/>
            <w:noWrap/>
            <w:vAlign w:val="center"/>
            <w:hideMark/>
          </w:tcPr>
          <w:p w:rsidR="005E42C0" w:rsidRPr="002D40AD" w:rsidRDefault="005E42C0" w:rsidP="005E42C0">
            <w:pPr>
              <w:spacing w:after="0" w:line="240" w:lineRule="auto"/>
              <w:ind w:left="137"/>
              <w:rPr>
                <w:rFonts w:ascii="Times New Roman" w:hAnsi="Times New Roman" w:cs="Times New Roman"/>
                <w:sz w:val="24"/>
                <w:szCs w:val="24"/>
              </w:rPr>
            </w:pPr>
            <w:r w:rsidRPr="002D40AD">
              <w:rPr>
                <w:rFonts w:ascii="Times New Roman" w:hAnsi="Times New Roman" w:cs="Times New Roman"/>
                <w:sz w:val="24"/>
                <w:szCs w:val="24"/>
              </w:rPr>
              <w:t>с. Новое Дубовое</w:t>
            </w:r>
          </w:p>
        </w:tc>
        <w:tc>
          <w:tcPr>
            <w:tcW w:w="1340" w:type="dxa"/>
            <w:tcBorders>
              <w:top w:val="nil"/>
              <w:left w:val="nil"/>
              <w:bottom w:val="single" w:sz="12" w:space="0" w:color="auto"/>
              <w:right w:val="single" w:sz="12" w:space="0" w:color="auto"/>
            </w:tcBorders>
            <w:shd w:val="clear" w:color="auto" w:fill="auto"/>
            <w:noWrap/>
            <w:vAlign w:val="center"/>
          </w:tcPr>
          <w:p w:rsidR="005E42C0" w:rsidRPr="002D40AD" w:rsidRDefault="005E42C0" w:rsidP="005E42C0">
            <w:pPr>
              <w:spacing w:after="0" w:line="240" w:lineRule="auto"/>
              <w:jc w:val="center"/>
              <w:rPr>
                <w:rFonts w:ascii="Times New Roman" w:hAnsi="Times New Roman" w:cs="Times New Roman"/>
                <w:color w:val="000000"/>
                <w:sz w:val="24"/>
                <w:szCs w:val="24"/>
              </w:rPr>
            </w:pPr>
            <w:r w:rsidRPr="002D40AD">
              <w:rPr>
                <w:rFonts w:ascii="Times New Roman" w:hAnsi="Times New Roman" w:cs="Times New Roman"/>
                <w:color w:val="000000"/>
                <w:sz w:val="24"/>
                <w:szCs w:val="24"/>
              </w:rPr>
              <w:t>1760</w:t>
            </w:r>
          </w:p>
        </w:tc>
        <w:tc>
          <w:tcPr>
            <w:tcW w:w="1495" w:type="dxa"/>
            <w:tcBorders>
              <w:top w:val="nil"/>
              <w:left w:val="nil"/>
              <w:bottom w:val="single" w:sz="12" w:space="0" w:color="auto"/>
              <w:right w:val="single" w:sz="12" w:space="0" w:color="auto"/>
            </w:tcBorders>
            <w:shd w:val="clear" w:color="auto" w:fill="auto"/>
            <w:noWrap/>
            <w:vAlign w:val="center"/>
            <w:hideMark/>
          </w:tcPr>
          <w:p w:rsidR="005E42C0" w:rsidRPr="002D40AD" w:rsidRDefault="005E42C0" w:rsidP="005E42C0">
            <w:pPr>
              <w:spacing w:after="0" w:line="240" w:lineRule="auto"/>
              <w:jc w:val="center"/>
              <w:rPr>
                <w:rFonts w:ascii="Times New Roman" w:hAnsi="Times New Roman" w:cs="Times New Roman"/>
                <w:color w:val="000000"/>
                <w:sz w:val="24"/>
                <w:szCs w:val="24"/>
              </w:rPr>
            </w:pPr>
            <w:r w:rsidRPr="002D40AD">
              <w:rPr>
                <w:rFonts w:ascii="Times New Roman" w:hAnsi="Times New Roman" w:cs="Times New Roman"/>
                <w:color w:val="000000"/>
                <w:sz w:val="24"/>
                <w:szCs w:val="24"/>
              </w:rPr>
              <w:t>90</w:t>
            </w:r>
          </w:p>
        </w:tc>
        <w:tc>
          <w:tcPr>
            <w:tcW w:w="1227" w:type="dxa"/>
            <w:tcBorders>
              <w:top w:val="nil"/>
              <w:left w:val="nil"/>
              <w:bottom w:val="single" w:sz="12" w:space="0" w:color="auto"/>
              <w:right w:val="single" w:sz="12" w:space="0" w:color="auto"/>
            </w:tcBorders>
            <w:shd w:val="clear" w:color="auto" w:fill="auto"/>
            <w:vAlign w:val="center"/>
            <w:hideMark/>
          </w:tcPr>
          <w:p w:rsidR="005E42C0" w:rsidRPr="002D40AD" w:rsidRDefault="005E42C0" w:rsidP="005E42C0">
            <w:pPr>
              <w:spacing w:after="0" w:line="240" w:lineRule="auto"/>
              <w:jc w:val="center"/>
              <w:rPr>
                <w:rFonts w:ascii="Times New Roman" w:hAnsi="Times New Roman" w:cs="Times New Roman"/>
                <w:color w:val="000000"/>
                <w:sz w:val="24"/>
                <w:szCs w:val="24"/>
              </w:rPr>
            </w:pPr>
            <w:r w:rsidRPr="002D40AD">
              <w:rPr>
                <w:rFonts w:ascii="Times New Roman" w:hAnsi="Times New Roman" w:cs="Times New Roman"/>
                <w:color w:val="000000"/>
                <w:sz w:val="24"/>
                <w:szCs w:val="24"/>
              </w:rPr>
              <w:t>1</w:t>
            </w:r>
          </w:p>
        </w:tc>
        <w:tc>
          <w:tcPr>
            <w:tcW w:w="1276" w:type="dxa"/>
            <w:tcBorders>
              <w:top w:val="nil"/>
              <w:left w:val="nil"/>
              <w:bottom w:val="single" w:sz="12" w:space="0" w:color="auto"/>
              <w:right w:val="single" w:sz="12" w:space="0" w:color="auto"/>
            </w:tcBorders>
          </w:tcPr>
          <w:p w:rsidR="005E42C0" w:rsidRPr="002D40AD" w:rsidRDefault="005E42C0" w:rsidP="005E42C0">
            <w:pPr>
              <w:spacing w:after="0" w:line="240" w:lineRule="auto"/>
              <w:jc w:val="center"/>
              <w:rPr>
                <w:rFonts w:ascii="Times New Roman" w:hAnsi="Times New Roman" w:cs="Times New Roman"/>
                <w:color w:val="000000"/>
                <w:sz w:val="24"/>
                <w:szCs w:val="24"/>
              </w:rPr>
            </w:pPr>
            <w:r w:rsidRPr="002D40AD">
              <w:rPr>
                <w:rFonts w:ascii="Times New Roman" w:hAnsi="Times New Roman" w:cs="Times New Roman"/>
                <w:color w:val="000000"/>
                <w:sz w:val="24"/>
                <w:szCs w:val="24"/>
              </w:rPr>
              <w:t>158,4</w:t>
            </w:r>
          </w:p>
        </w:tc>
        <w:tc>
          <w:tcPr>
            <w:tcW w:w="1155" w:type="dxa"/>
            <w:tcBorders>
              <w:top w:val="nil"/>
              <w:left w:val="nil"/>
              <w:bottom w:val="single" w:sz="12" w:space="0" w:color="auto"/>
              <w:right w:val="single" w:sz="12" w:space="0" w:color="auto"/>
            </w:tcBorders>
          </w:tcPr>
          <w:p w:rsidR="005E42C0" w:rsidRPr="002D40AD" w:rsidRDefault="005E42C0" w:rsidP="005E42C0">
            <w:pPr>
              <w:spacing w:after="0" w:line="240" w:lineRule="auto"/>
              <w:jc w:val="center"/>
              <w:rPr>
                <w:rFonts w:ascii="Times New Roman" w:hAnsi="Times New Roman" w:cs="Times New Roman"/>
                <w:color w:val="000000"/>
                <w:sz w:val="24"/>
                <w:szCs w:val="24"/>
              </w:rPr>
            </w:pPr>
            <w:r w:rsidRPr="002D40AD">
              <w:rPr>
                <w:rFonts w:ascii="Times New Roman" w:hAnsi="Times New Roman" w:cs="Times New Roman"/>
                <w:color w:val="000000"/>
                <w:sz w:val="24"/>
                <w:szCs w:val="24"/>
              </w:rPr>
              <w:t>19008</w:t>
            </w:r>
          </w:p>
        </w:tc>
      </w:tr>
      <w:tr w:rsidR="005E42C0" w:rsidRPr="005E42C0" w:rsidTr="005E42C0">
        <w:trPr>
          <w:trHeight w:val="397"/>
          <w:jc w:val="center"/>
        </w:trPr>
        <w:tc>
          <w:tcPr>
            <w:tcW w:w="3559" w:type="dxa"/>
            <w:gridSpan w:val="2"/>
            <w:tcBorders>
              <w:top w:val="nil"/>
              <w:left w:val="single" w:sz="12" w:space="0" w:color="auto"/>
              <w:bottom w:val="single" w:sz="12" w:space="0" w:color="auto"/>
              <w:right w:val="single" w:sz="12" w:space="0" w:color="auto"/>
            </w:tcBorders>
            <w:shd w:val="clear" w:color="auto" w:fill="EEECE1" w:themeFill="background2"/>
            <w:noWrap/>
            <w:vAlign w:val="center"/>
            <w:hideMark/>
          </w:tcPr>
          <w:p w:rsidR="005E42C0" w:rsidRPr="002D40AD" w:rsidRDefault="005E42C0" w:rsidP="005E42C0">
            <w:pPr>
              <w:spacing w:after="0" w:line="240" w:lineRule="auto"/>
              <w:rPr>
                <w:rFonts w:ascii="Times New Roman" w:eastAsia="Times New Roman" w:hAnsi="Times New Roman" w:cs="Times New Roman"/>
                <w:b/>
                <w:i/>
                <w:color w:val="000000"/>
                <w:sz w:val="24"/>
                <w:szCs w:val="24"/>
                <w:lang w:eastAsia="ru-RU"/>
              </w:rPr>
            </w:pPr>
            <w:r w:rsidRPr="002D40AD">
              <w:rPr>
                <w:rFonts w:ascii="Times New Roman" w:eastAsia="Times New Roman" w:hAnsi="Times New Roman" w:cs="Times New Roman"/>
                <w:b/>
                <w:i/>
                <w:color w:val="000000"/>
                <w:sz w:val="24"/>
                <w:szCs w:val="24"/>
                <w:lang w:eastAsia="ru-RU"/>
              </w:rPr>
              <w:t>ВСЕГО ПО ПОСЕЛЕНИЮ</w:t>
            </w:r>
          </w:p>
        </w:tc>
        <w:tc>
          <w:tcPr>
            <w:tcW w:w="1340" w:type="dxa"/>
            <w:tcBorders>
              <w:top w:val="nil"/>
              <w:left w:val="nil"/>
              <w:bottom w:val="single" w:sz="12" w:space="0" w:color="auto"/>
              <w:right w:val="single" w:sz="12" w:space="0" w:color="auto"/>
            </w:tcBorders>
            <w:shd w:val="clear" w:color="auto" w:fill="EEECE1" w:themeFill="background2"/>
            <w:noWrap/>
            <w:vAlign w:val="center"/>
          </w:tcPr>
          <w:p w:rsidR="005E42C0" w:rsidRPr="002D40AD" w:rsidRDefault="005E42C0" w:rsidP="005E42C0">
            <w:pPr>
              <w:spacing w:after="0" w:line="240" w:lineRule="auto"/>
              <w:jc w:val="center"/>
              <w:rPr>
                <w:rFonts w:ascii="Times New Roman" w:hAnsi="Times New Roman" w:cs="Times New Roman"/>
                <w:b/>
                <w:bCs/>
                <w:i/>
                <w:iCs/>
                <w:color w:val="000000"/>
                <w:sz w:val="24"/>
                <w:szCs w:val="24"/>
              </w:rPr>
            </w:pPr>
          </w:p>
        </w:tc>
        <w:tc>
          <w:tcPr>
            <w:tcW w:w="1495" w:type="dxa"/>
            <w:tcBorders>
              <w:top w:val="nil"/>
              <w:left w:val="nil"/>
              <w:bottom w:val="single" w:sz="12" w:space="0" w:color="auto"/>
              <w:right w:val="single" w:sz="12" w:space="0" w:color="auto"/>
            </w:tcBorders>
            <w:shd w:val="clear" w:color="auto" w:fill="EEECE1" w:themeFill="background2"/>
            <w:noWrap/>
            <w:vAlign w:val="center"/>
            <w:hideMark/>
          </w:tcPr>
          <w:p w:rsidR="005E42C0" w:rsidRPr="002D40AD" w:rsidRDefault="005E42C0" w:rsidP="005E42C0">
            <w:pPr>
              <w:spacing w:after="0" w:line="240" w:lineRule="auto"/>
              <w:jc w:val="center"/>
              <w:rPr>
                <w:rFonts w:ascii="Times New Roman" w:hAnsi="Times New Roman" w:cs="Times New Roman"/>
                <w:b/>
                <w:bCs/>
                <w:i/>
                <w:iCs/>
                <w:color w:val="000000"/>
                <w:sz w:val="24"/>
                <w:szCs w:val="24"/>
              </w:rPr>
            </w:pPr>
          </w:p>
        </w:tc>
        <w:tc>
          <w:tcPr>
            <w:tcW w:w="1227" w:type="dxa"/>
            <w:tcBorders>
              <w:top w:val="nil"/>
              <w:left w:val="nil"/>
              <w:bottom w:val="single" w:sz="12" w:space="0" w:color="auto"/>
              <w:right w:val="single" w:sz="12" w:space="0" w:color="auto"/>
            </w:tcBorders>
            <w:shd w:val="clear" w:color="auto" w:fill="EEECE1" w:themeFill="background2"/>
            <w:vAlign w:val="center"/>
            <w:hideMark/>
          </w:tcPr>
          <w:p w:rsidR="005E42C0" w:rsidRPr="002D40AD" w:rsidRDefault="005E42C0" w:rsidP="005E42C0">
            <w:pPr>
              <w:spacing w:after="0" w:line="240" w:lineRule="auto"/>
              <w:jc w:val="center"/>
              <w:rPr>
                <w:rFonts w:ascii="Times New Roman" w:hAnsi="Times New Roman" w:cs="Times New Roman"/>
                <w:b/>
                <w:bCs/>
                <w:i/>
                <w:iCs/>
                <w:color w:val="000000"/>
                <w:sz w:val="24"/>
                <w:szCs w:val="24"/>
              </w:rPr>
            </w:pPr>
          </w:p>
        </w:tc>
        <w:tc>
          <w:tcPr>
            <w:tcW w:w="1276" w:type="dxa"/>
            <w:tcBorders>
              <w:top w:val="nil"/>
              <w:left w:val="nil"/>
              <w:bottom w:val="single" w:sz="12" w:space="0" w:color="auto"/>
              <w:right w:val="single" w:sz="12" w:space="0" w:color="auto"/>
            </w:tcBorders>
            <w:shd w:val="clear" w:color="auto" w:fill="EEECE1" w:themeFill="background2"/>
          </w:tcPr>
          <w:p w:rsidR="005E42C0" w:rsidRPr="002D40AD" w:rsidRDefault="005E42C0" w:rsidP="005E42C0">
            <w:pPr>
              <w:spacing w:after="0" w:line="240" w:lineRule="auto"/>
              <w:jc w:val="center"/>
              <w:rPr>
                <w:rFonts w:ascii="Times New Roman" w:hAnsi="Times New Roman" w:cs="Times New Roman"/>
                <w:b/>
                <w:bCs/>
                <w:i/>
                <w:iCs/>
                <w:color w:val="000000"/>
                <w:sz w:val="24"/>
                <w:szCs w:val="24"/>
              </w:rPr>
            </w:pPr>
          </w:p>
        </w:tc>
        <w:tc>
          <w:tcPr>
            <w:tcW w:w="1155" w:type="dxa"/>
            <w:tcBorders>
              <w:top w:val="nil"/>
              <w:left w:val="nil"/>
              <w:bottom w:val="single" w:sz="12" w:space="0" w:color="auto"/>
              <w:right w:val="single" w:sz="12" w:space="0" w:color="auto"/>
            </w:tcBorders>
            <w:shd w:val="clear" w:color="auto" w:fill="EEECE1" w:themeFill="background2"/>
          </w:tcPr>
          <w:p w:rsidR="005E42C0" w:rsidRPr="002D40AD" w:rsidRDefault="005E42C0" w:rsidP="005E42C0">
            <w:pPr>
              <w:spacing w:after="0" w:line="240" w:lineRule="auto"/>
              <w:jc w:val="center"/>
              <w:rPr>
                <w:rFonts w:ascii="Times New Roman" w:hAnsi="Times New Roman" w:cs="Times New Roman"/>
                <w:b/>
                <w:bCs/>
                <w:i/>
                <w:iCs/>
                <w:color w:val="000000"/>
                <w:sz w:val="24"/>
                <w:szCs w:val="24"/>
              </w:rPr>
            </w:pPr>
            <w:r w:rsidRPr="002D40AD">
              <w:rPr>
                <w:rFonts w:ascii="Times New Roman" w:hAnsi="Times New Roman" w:cs="Times New Roman"/>
                <w:b/>
                <w:bCs/>
                <w:i/>
                <w:iCs/>
                <w:color w:val="000000"/>
                <w:sz w:val="24"/>
                <w:szCs w:val="24"/>
              </w:rPr>
              <w:t>19008</w:t>
            </w:r>
          </w:p>
        </w:tc>
      </w:tr>
    </w:tbl>
    <w:p w:rsidR="005E42C0" w:rsidRPr="005E42C0" w:rsidRDefault="005E42C0" w:rsidP="005E42C0">
      <w:pPr>
        <w:spacing w:after="0" w:line="240" w:lineRule="auto"/>
        <w:rPr>
          <w:rFonts w:ascii="Times New Roman" w:hAnsi="Times New Roman" w:cs="Times New Roman"/>
          <w:b/>
          <w:sz w:val="28"/>
          <w:szCs w:val="28"/>
        </w:rPr>
      </w:pPr>
    </w:p>
    <w:p w:rsidR="005E42C0" w:rsidRPr="005E42C0" w:rsidRDefault="005E42C0" w:rsidP="005E42C0">
      <w:pPr>
        <w:spacing w:after="0" w:line="240" w:lineRule="auto"/>
        <w:ind w:firstLine="709"/>
        <w:rPr>
          <w:rFonts w:ascii="Times New Roman" w:hAnsi="Times New Roman" w:cs="Times New Roman"/>
          <w:b/>
          <w:sz w:val="28"/>
          <w:szCs w:val="28"/>
        </w:rPr>
      </w:pPr>
      <w:r w:rsidRPr="005E42C0">
        <w:rPr>
          <w:rFonts w:ascii="Times New Roman" w:hAnsi="Times New Roman" w:cs="Times New Roman"/>
          <w:b/>
          <w:sz w:val="28"/>
          <w:szCs w:val="28"/>
        </w:rPr>
        <w:t>Расход воды на пожаротушение</w:t>
      </w:r>
    </w:p>
    <w:p w:rsidR="005E42C0" w:rsidRPr="005E42C0" w:rsidRDefault="005E42C0" w:rsidP="005E42C0">
      <w:pPr>
        <w:spacing w:after="0" w:line="240" w:lineRule="auto"/>
        <w:ind w:firstLine="708"/>
        <w:jc w:val="both"/>
        <w:rPr>
          <w:rFonts w:ascii="Times New Roman" w:hAnsi="Times New Roman" w:cs="Times New Roman"/>
          <w:sz w:val="28"/>
          <w:szCs w:val="28"/>
        </w:rPr>
      </w:pPr>
      <w:proofErr w:type="gramStart"/>
      <w:r w:rsidRPr="005E42C0">
        <w:rPr>
          <w:rFonts w:ascii="Times New Roman" w:hAnsi="Times New Roman" w:cs="Times New Roman"/>
          <w:sz w:val="28"/>
          <w:szCs w:val="28"/>
        </w:rPr>
        <w:t xml:space="preserve">В соответствии с п. 5.10 СП 31.13330.2021, вопросы обеспечения пожарной безопасности, требования к источникам пожарного водоснабжения, расчетные расходы воды на пожаротушение объектов, расчетное количество одновременных пожаров, минимальные свободные напоры в наружных сетях водопроводов, расстановку пожарных гидрантов на сети, категорию зданий, сооружений и помещений по пожарной и взрывопожарной опасности следует принимать согласно Техническому регламенту о требованиях пожарной безопасности,                       </w:t>
      </w:r>
      <w:hyperlink r:id="rId19" w:history="1">
        <w:r w:rsidRPr="005E42C0">
          <w:rPr>
            <w:rFonts w:ascii="Times New Roman" w:hAnsi="Times New Roman" w:cs="Times New Roman"/>
            <w:sz w:val="28"/>
            <w:szCs w:val="28"/>
          </w:rPr>
          <w:t>СП 2.13130</w:t>
        </w:r>
      </w:hyperlink>
      <w:r w:rsidRPr="005E42C0">
        <w:rPr>
          <w:rFonts w:ascii="Times New Roman" w:hAnsi="Times New Roman" w:cs="Times New Roman"/>
          <w:sz w:val="28"/>
          <w:szCs w:val="28"/>
        </w:rPr>
        <w:t>, </w:t>
      </w:r>
      <w:hyperlink r:id="rId20" w:history="1">
        <w:r w:rsidRPr="005E42C0">
          <w:rPr>
            <w:rFonts w:ascii="Times New Roman" w:hAnsi="Times New Roman" w:cs="Times New Roman"/>
            <w:sz w:val="28"/>
            <w:szCs w:val="28"/>
          </w:rPr>
          <w:t>СП</w:t>
        </w:r>
        <w:proofErr w:type="gramEnd"/>
        <w:r w:rsidRPr="005E42C0">
          <w:rPr>
            <w:rFonts w:ascii="Times New Roman" w:hAnsi="Times New Roman" w:cs="Times New Roman"/>
            <w:sz w:val="28"/>
            <w:szCs w:val="28"/>
          </w:rPr>
          <w:t xml:space="preserve"> 8.13130</w:t>
        </w:r>
      </w:hyperlink>
      <w:r w:rsidRPr="005E42C0">
        <w:rPr>
          <w:rFonts w:ascii="Times New Roman" w:hAnsi="Times New Roman" w:cs="Times New Roman"/>
          <w:sz w:val="28"/>
          <w:szCs w:val="28"/>
        </w:rPr>
        <w:t>, </w:t>
      </w:r>
      <w:hyperlink r:id="rId21" w:history="1">
        <w:r w:rsidRPr="005E42C0">
          <w:rPr>
            <w:rFonts w:ascii="Times New Roman" w:hAnsi="Times New Roman" w:cs="Times New Roman"/>
            <w:sz w:val="28"/>
            <w:szCs w:val="28"/>
          </w:rPr>
          <w:t>СП 10.13130</w:t>
        </w:r>
      </w:hyperlink>
      <w:r w:rsidRPr="005E42C0">
        <w:rPr>
          <w:rFonts w:ascii="Times New Roman" w:hAnsi="Times New Roman" w:cs="Times New Roman"/>
          <w:sz w:val="28"/>
          <w:szCs w:val="28"/>
        </w:rPr>
        <w:t>, </w:t>
      </w:r>
      <w:hyperlink r:id="rId22" w:history="1">
        <w:r w:rsidRPr="005E42C0">
          <w:rPr>
            <w:rFonts w:ascii="Times New Roman" w:hAnsi="Times New Roman" w:cs="Times New Roman"/>
            <w:sz w:val="28"/>
            <w:szCs w:val="28"/>
          </w:rPr>
          <w:t>СП 12.13130</w:t>
        </w:r>
      </w:hyperlink>
      <w:r w:rsidRPr="005E42C0">
        <w:rPr>
          <w:rFonts w:ascii="Times New Roman" w:hAnsi="Times New Roman" w:cs="Times New Roman"/>
          <w:sz w:val="28"/>
          <w:szCs w:val="28"/>
        </w:rPr>
        <w:t>, </w:t>
      </w:r>
      <w:hyperlink r:id="rId23" w:history="1">
        <w:r w:rsidRPr="005E42C0">
          <w:rPr>
            <w:rFonts w:ascii="Times New Roman" w:hAnsi="Times New Roman" w:cs="Times New Roman"/>
            <w:sz w:val="28"/>
            <w:szCs w:val="28"/>
          </w:rPr>
          <w:t>СП 484.1311500</w:t>
        </w:r>
      </w:hyperlink>
      <w:r w:rsidRPr="005E42C0">
        <w:rPr>
          <w:rFonts w:ascii="Times New Roman" w:hAnsi="Times New Roman" w:cs="Times New Roman"/>
          <w:sz w:val="28"/>
          <w:szCs w:val="28"/>
        </w:rPr>
        <w:t>, </w:t>
      </w:r>
      <w:hyperlink r:id="rId24" w:history="1">
        <w:r w:rsidRPr="005E42C0">
          <w:rPr>
            <w:rFonts w:ascii="Times New Roman" w:hAnsi="Times New Roman" w:cs="Times New Roman"/>
            <w:sz w:val="28"/>
            <w:szCs w:val="28"/>
          </w:rPr>
          <w:t>СП 485.1311500</w:t>
        </w:r>
      </w:hyperlink>
      <w:r w:rsidRPr="005E42C0">
        <w:rPr>
          <w:rFonts w:ascii="Times New Roman" w:hAnsi="Times New Roman" w:cs="Times New Roman"/>
          <w:sz w:val="28"/>
          <w:szCs w:val="28"/>
        </w:rPr>
        <w:t> и </w:t>
      </w:r>
      <w:hyperlink r:id="rId25" w:history="1">
        <w:r w:rsidRPr="005E42C0">
          <w:rPr>
            <w:rFonts w:ascii="Times New Roman" w:hAnsi="Times New Roman" w:cs="Times New Roman"/>
            <w:sz w:val="28"/>
            <w:szCs w:val="28"/>
          </w:rPr>
          <w:t>СП 486.1311500</w:t>
        </w:r>
      </w:hyperlink>
      <w:r w:rsidRPr="005E42C0">
        <w:rPr>
          <w:rFonts w:ascii="Times New Roman" w:hAnsi="Times New Roman" w:cs="Times New Roman"/>
          <w:sz w:val="28"/>
          <w:szCs w:val="28"/>
        </w:rPr>
        <w:t>.</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b/>
          <w:sz w:val="28"/>
          <w:szCs w:val="28"/>
        </w:rPr>
        <w:t>В соответствии со ст.68 («Наружное противопожарное водоснабжение») Технического регламента о требованиях пожарной безопасности, утвержденного Федеральным законом от 22.07.2008 №123-ФЗ (с изм. на 14.07.2022 г.)</w:t>
      </w:r>
      <w:r w:rsidRPr="005E42C0">
        <w:rPr>
          <w:rFonts w:ascii="Times New Roman" w:hAnsi="Times New Roman" w:cs="Times New Roman"/>
          <w:sz w:val="28"/>
          <w:szCs w:val="28"/>
        </w:rPr>
        <w:t>:</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 xml:space="preserve">1. Территории населенных пунктов, а также находящиеся на них здания и сооружения должны быть обеспечены источниками наружного противопожарного водоснабжения. </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2. К наружному противопожарному водоснабжению относятся:</w:t>
      </w:r>
    </w:p>
    <w:p w:rsidR="005E42C0" w:rsidRPr="005E42C0" w:rsidRDefault="005E42C0" w:rsidP="005E42C0">
      <w:pPr>
        <w:spacing w:after="0" w:line="240" w:lineRule="auto"/>
        <w:ind w:firstLine="708"/>
        <w:jc w:val="both"/>
        <w:rPr>
          <w:rFonts w:ascii="Times New Roman" w:hAnsi="Times New Roman" w:cs="Times New Roman"/>
          <w:sz w:val="28"/>
          <w:szCs w:val="28"/>
        </w:rPr>
      </w:pPr>
      <w:bookmarkStart w:id="28" w:name="P05B8"/>
      <w:bookmarkEnd w:id="28"/>
      <w:r w:rsidRPr="005E42C0">
        <w:rPr>
          <w:rFonts w:ascii="Times New Roman" w:hAnsi="Times New Roman" w:cs="Times New Roman"/>
          <w:sz w:val="28"/>
          <w:szCs w:val="28"/>
        </w:rPr>
        <w:t>1) централизованные и (или) нецентрализованные системы водоснабжения с пожарными гидрантами, установленными на водопроводной сети (наружный противопожарный водопровод);</w:t>
      </w:r>
    </w:p>
    <w:p w:rsidR="005E42C0" w:rsidRPr="005E42C0" w:rsidRDefault="005E42C0" w:rsidP="005E42C0">
      <w:pPr>
        <w:spacing w:after="0" w:line="240" w:lineRule="auto"/>
        <w:ind w:firstLine="708"/>
        <w:jc w:val="both"/>
        <w:rPr>
          <w:rFonts w:ascii="Times New Roman" w:hAnsi="Times New Roman" w:cs="Times New Roman"/>
          <w:sz w:val="28"/>
          <w:szCs w:val="28"/>
        </w:rPr>
      </w:pPr>
      <w:bookmarkStart w:id="29" w:name="P05BA"/>
      <w:bookmarkEnd w:id="29"/>
      <w:r w:rsidRPr="005E42C0">
        <w:rPr>
          <w:rFonts w:ascii="Times New Roman" w:hAnsi="Times New Roman" w:cs="Times New Roman"/>
          <w:sz w:val="28"/>
          <w:szCs w:val="28"/>
        </w:rPr>
        <w:t>2) водные объекты, используемые в целях пожаротушения в соответствии с законодательством Российской Федерации;</w:t>
      </w:r>
    </w:p>
    <w:p w:rsidR="005E42C0" w:rsidRPr="005E42C0" w:rsidRDefault="005E42C0" w:rsidP="005E42C0">
      <w:pPr>
        <w:spacing w:after="0" w:line="240" w:lineRule="auto"/>
        <w:ind w:firstLine="708"/>
        <w:jc w:val="both"/>
        <w:rPr>
          <w:rFonts w:ascii="Times New Roman" w:hAnsi="Times New Roman" w:cs="Times New Roman"/>
          <w:sz w:val="28"/>
          <w:szCs w:val="28"/>
        </w:rPr>
      </w:pPr>
      <w:bookmarkStart w:id="30" w:name="P05BC"/>
      <w:bookmarkEnd w:id="30"/>
      <w:r w:rsidRPr="005E42C0">
        <w:rPr>
          <w:rFonts w:ascii="Times New Roman" w:hAnsi="Times New Roman" w:cs="Times New Roman"/>
          <w:sz w:val="28"/>
          <w:szCs w:val="28"/>
        </w:rPr>
        <w:lastRenderedPageBreak/>
        <w:t xml:space="preserve">3) пожарные резервуары. </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 xml:space="preserve">3. Территории населенных пунктов должны быть оборудованы наружным противопожарным водопроводом, обеспечивающим требуемый расход воды на пожаротушение зданий и сооружений. При этом расстановка пожарных гидрантов на водопроводной сети должна обеспечивать пожаротушение любого обслуживаемого данной сетью здания и сооружения. </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4. Допускается предусматривать наружное противопожарное водоснабжение от водных объектов и (или) пожарных резервуаров для населенных пунктов с числом жителей до 5000 человек; отдельно стоящих зданий классов функциональной пожарной опасности Ф</w:t>
      </w:r>
      <w:proofErr w:type="gramStart"/>
      <w:r w:rsidRPr="005E42C0">
        <w:rPr>
          <w:rFonts w:ascii="Times New Roman" w:hAnsi="Times New Roman" w:cs="Times New Roman"/>
          <w:sz w:val="28"/>
          <w:szCs w:val="28"/>
        </w:rPr>
        <w:t>1</w:t>
      </w:r>
      <w:proofErr w:type="gramEnd"/>
      <w:r w:rsidRPr="005E42C0">
        <w:rPr>
          <w:rFonts w:ascii="Times New Roman" w:hAnsi="Times New Roman" w:cs="Times New Roman"/>
          <w:sz w:val="28"/>
          <w:szCs w:val="28"/>
        </w:rPr>
        <w:t>.1, Ф1.2, Ф2, Ф3, Ф4 объемом до 1000 кубических метров (либо нескольких зданий и (или) сооружений того же суммарного объема), расположенных в населенных пунктах, не имеющих кольцевого наружного противопожарного водопровода; зданий и сооружений класса функциональной пожарной опасности Ф5 с производствами категорий</w:t>
      </w:r>
      <w:proofErr w:type="gramStart"/>
      <w:r w:rsidRPr="005E42C0">
        <w:rPr>
          <w:rFonts w:ascii="Times New Roman" w:hAnsi="Times New Roman" w:cs="Times New Roman"/>
          <w:sz w:val="28"/>
          <w:szCs w:val="28"/>
        </w:rPr>
        <w:t xml:space="preserve"> В</w:t>
      </w:r>
      <w:proofErr w:type="gramEnd"/>
      <w:r w:rsidRPr="005E42C0">
        <w:rPr>
          <w:rFonts w:ascii="Times New Roman" w:hAnsi="Times New Roman" w:cs="Times New Roman"/>
          <w:sz w:val="28"/>
          <w:szCs w:val="28"/>
        </w:rPr>
        <w:t xml:space="preserve">, Г и Д по </w:t>
      </w:r>
      <w:proofErr w:type="spellStart"/>
      <w:r w:rsidRPr="005E42C0">
        <w:rPr>
          <w:rFonts w:ascii="Times New Roman" w:hAnsi="Times New Roman" w:cs="Times New Roman"/>
          <w:sz w:val="28"/>
          <w:szCs w:val="28"/>
        </w:rPr>
        <w:t>пожаровзрывоопасности</w:t>
      </w:r>
      <w:proofErr w:type="spellEnd"/>
      <w:r w:rsidRPr="005E42C0">
        <w:rPr>
          <w:rFonts w:ascii="Times New Roman" w:hAnsi="Times New Roman" w:cs="Times New Roman"/>
          <w:sz w:val="28"/>
          <w:szCs w:val="28"/>
        </w:rPr>
        <w:t xml:space="preserve"> и пожарной опасности при расходе воды на наружное пожаротушение 15 литров в секунду; складов грубых кормов объемом до 1000 кубических метров (либо нескольких зданий и (или) сооружений того же суммарного объема); складов минеральных удобрений объемом до 5000 кубических метров (либо нескольких зданий и (или) сооружений того же суммарного объема); зданий радиотелевизионных передающих станций, холодильников и хранилищ овощей и фруктов. </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5. Допускается не предусматривать противопожарное водоснабжение для населенных пунктов с числом жителей до 50 человек, а также расположенных вне населенных пунктов отдельно стоящих зданий и сооружений классов функциональной пожарной опасности Ф</w:t>
      </w:r>
      <w:proofErr w:type="gramStart"/>
      <w:r w:rsidRPr="005E42C0">
        <w:rPr>
          <w:rFonts w:ascii="Times New Roman" w:hAnsi="Times New Roman" w:cs="Times New Roman"/>
          <w:sz w:val="28"/>
          <w:szCs w:val="28"/>
        </w:rPr>
        <w:t>1</w:t>
      </w:r>
      <w:proofErr w:type="gramEnd"/>
      <w:r w:rsidRPr="005E42C0">
        <w:rPr>
          <w:rFonts w:ascii="Times New Roman" w:hAnsi="Times New Roman" w:cs="Times New Roman"/>
          <w:sz w:val="28"/>
          <w:szCs w:val="28"/>
        </w:rPr>
        <w:t>.2, Ф1.3, Ф1.4, Ф2.3, Ф2.4, Ф3 (кроме Ф3.4), в которых одновременно могут находиться до 50 человек и объем которых не более 1000 кубических метров.</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В соответствии ч.4 СП 8.13130.2020 «Системы противопожарной защиты. Наружное противопожарное водоснабжение. Требования пожарной безопасности»:</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1</w:t>
      </w:r>
      <w:proofErr w:type="gramStart"/>
      <w:r w:rsidRPr="005E42C0">
        <w:rPr>
          <w:rFonts w:ascii="Times New Roman" w:hAnsi="Times New Roman" w:cs="Times New Roman"/>
          <w:sz w:val="28"/>
          <w:szCs w:val="28"/>
        </w:rPr>
        <w:t xml:space="preserve"> В</w:t>
      </w:r>
      <w:proofErr w:type="gramEnd"/>
      <w:r w:rsidRPr="005E42C0">
        <w:rPr>
          <w:rFonts w:ascii="Times New Roman" w:hAnsi="Times New Roman" w:cs="Times New Roman"/>
          <w:sz w:val="28"/>
          <w:szCs w:val="28"/>
        </w:rPr>
        <w:t xml:space="preserve"> населенных пунктах и на производственных объектах в соответствии с Техническим регламентом о требованиях пожарной безопасности должны предусматриваться источники наружного противопожарного водоснабжения.</w:t>
      </w:r>
    </w:p>
    <w:p w:rsidR="005E42C0" w:rsidRPr="005E42C0" w:rsidRDefault="005E42C0" w:rsidP="005E42C0">
      <w:pPr>
        <w:spacing w:after="0" w:line="240" w:lineRule="auto"/>
        <w:ind w:firstLine="708"/>
        <w:jc w:val="both"/>
        <w:rPr>
          <w:rFonts w:ascii="Times New Roman" w:hAnsi="Times New Roman" w:cs="Times New Roman"/>
          <w:sz w:val="28"/>
          <w:szCs w:val="28"/>
        </w:rPr>
      </w:pPr>
      <w:bookmarkStart w:id="31" w:name="P0065"/>
      <w:bookmarkEnd w:id="31"/>
      <w:r w:rsidRPr="005E42C0">
        <w:rPr>
          <w:rFonts w:ascii="Times New Roman" w:hAnsi="Times New Roman" w:cs="Times New Roman"/>
          <w:sz w:val="28"/>
          <w:szCs w:val="28"/>
        </w:rPr>
        <w:t>2</w:t>
      </w:r>
      <w:proofErr w:type="gramStart"/>
      <w:r w:rsidRPr="005E42C0">
        <w:rPr>
          <w:rFonts w:ascii="Times New Roman" w:hAnsi="Times New Roman" w:cs="Times New Roman"/>
          <w:sz w:val="28"/>
          <w:szCs w:val="28"/>
        </w:rPr>
        <w:t xml:space="preserve"> Д</w:t>
      </w:r>
      <w:proofErr w:type="gramEnd"/>
      <w:r w:rsidRPr="005E42C0">
        <w:rPr>
          <w:rFonts w:ascii="Times New Roman" w:hAnsi="Times New Roman" w:cs="Times New Roman"/>
          <w:sz w:val="28"/>
          <w:szCs w:val="28"/>
        </w:rPr>
        <w:t>ля использования в качестве источников наружного противопожарного водоснабжения предусматриваются:</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 противопожарные водопроводы низкого или высокого давления;</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 пожарные резервуары и (или) водоемы.</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3 Противопожарный водопровод, как правило, объединяют с хозяйственно-питьевым или производственным водопроводом.</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4 Системы противопожарного водоснабжения следует проектировать в соответствии с требованиями </w:t>
      </w:r>
      <w:hyperlink r:id="rId26" w:history="1">
        <w:r w:rsidRPr="005E42C0">
          <w:rPr>
            <w:rFonts w:ascii="Times New Roman" w:hAnsi="Times New Roman" w:cs="Times New Roman"/>
            <w:sz w:val="28"/>
            <w:szCs w:val="28"/>
          </w:rPr>
          <w:t>СП 31.13330</w:t>
        </w:r>
      </w:hyperlink>
      <w:r w:rsidRPr="005E42C0">
        <w:rPr>
          <w:rFonts w:ascii="Times New Roman" w:hAnsi="Times New Roman" w:cs="Times New Roman"/>
          <w:sz w:val="28"/>
          <w:szCs w:val="28"/>
        </w:rPr>
        <w:t> и настоящего свода правил.</w:t>
      </w:r>
    </w:p>
    <w:p w:rsidR="005E42C0" w:rsidRPr="005E42C0" w:rsidRDefault="005E42C0" w:rsidP="005E42C0">
      <w:pPr>
        <w:spacing w:after="0" w:line="240" w:lineRule="auto"/>
        <w:ind w:firstLine="708"/>
        <w:jc w:val="both"/>
        <w:rPr>
          <w:rFonts w:ascii="Times New Roman" w:hAnsi="Times New Roman" w:cs="Times New Roman"/>
          <w:sz w:val="28"/>
          <w:szCs w:val="28"/>
        </w:rPr>
      </w:pPr>
      <w:bookmarkStart w:id="32" w:name="P006D"/>
      <w:bookmarkEnd w:id="32"/>
      <w:r w:rsidRPr="005E42C0">
        <w:rPr>
          <w:rFonts w:ascii="Times New Roman" w:hAnsi="Times New Roman" w:cs="Times New Roman"/>
          <w:sz w:val="28"/>
          <w:szCs w:val="28"/>
        </w:rPr>
        <w:lastRenderedPageBreak/>
        <w:t>5 Качество воды, предназначенной для тушения пожаров, должно соответствовать условиям эксплуатации пожарного оборудования и применяемым способам пожаротушения.</w:t>
      </w:r>
    </w:p>
    <w:p w:rsidR="005E42C0" w:rsidRPr="005E42C0" w:rsidRDefault="005E42C0" w:rsidP="005E42C0">
      <w:pPr>
        <w:spacing w:after="0" w:line="240" w:lineRule="auto"/>
        <w:ind w:firstLine="708"/>
        <w:jc w:val="both"/>
        <w:rPr>
          <w:rFonts w:ascii="Times New Roman" w:eastAsia="Calibri" w:hAnsi="Times New Roman" w:cs="Times New Roman"/>
          <w:b/>
          <w:bCs/>
          <w:i/>
          <w:color w:val="1F497D" w:themeColor="text2"/>
          <w:sz w:val="28"/>
          <w:szCs w:val="28"/>
        </w:rPr>
      </w:pPr>
    </w:p>
    <w:p w:rsidR="005E42C0" w:rsidRPr="005E42C0" w:rsidRDefault="005E42C0" w:rsidP="005E42C0">
      <w:pPr>
        <w:spacing w:after="0" w:line="240" w:lineRule="auto"/>
        <w:ind w:firstLine="708"/>
        <w:jc w:val="both"/>
        <w:rPr>
          <w:rFonts w:ascii="Times New Roman" w:eastAsia="Times New Roman" w:hAnsi="Times New Roman" w:cs="Times New Roman"/>
          <w:sz w:val="28"/>
          <w:szCs w:val="28"/>
          <w:lang w:eastAsia="ru-RU"/>
        </w:rPr>
      </w:pPr>
      <w:r w:rsidRPr="005E42C0">
        <w:rPr>
          <w:rFonts w:ascii="Times New Roman" w:hAnsi="Times New Roman" w:cs="Times New Roman"/>
          <w:sz w:val="28"/>
          <w:szCs w:val="28"/>
        </w:rPr>
        <w:t>В соответствии с п. 5.1 СП 8.13130.2020</w:t>
      </w:r>
      <w:r w:rsidRPr="005E42C0">
        <w:rPr>
          <w:rFonts w:ascii="Times New Roman" w:eastAsia="Times New Roman" w:hAnsi="Times New Roman" w:cs="Times New Roman"/>
          <w:sz w:val="28"/>
          <w:szCs w:val="28"/>
          <w:lang w:eastAsia="ru-RU"/>
        </w:rPr>
        <w:t xml:space="preserve">, для расчета магистральных (расчетных кольцевых) линий водопроводной сети населенного пункта расход воды на наружное пожаротушение (на один пожар) и количество одновременных пожаров следует принимать по таблице 1. При этом принятое значение расхода воды на наружное пожаротушение должно быть не менее расхода воды для расчета соединительных и распределительных линий водопроводной сети населенного </w:t>
      </w:r>
      <w:r w:rsidRPr="005E42C0">
        <w:rPr>
          <w:rFonts w:ascii="Times New Roman" w:hAnsi="Times New Roman" w:cs="Times New Roman"/>
          <w:sz w:val="28"/>
          <w:szCs w:val="28"/>
        </w:rPr>
        <w:t>пункта</w:t>
      </w:r>
      <w:r w:rsidRPr="005E42C0">
        <w:rPr>
          <w:rFonts w:ascii="Times New Roman" w:eastAsia="Times New Roman" w:hAnsi="Times New Roman" w:cs="Times New Roman"/>
          <w:sz w:val="28"/>
          <w:szCs w:val="28"/>
          <w:lang w:eastAsia="ru-RU"/>
        </w:rPr>
        <w:t>, а также водопроводной сети внутри микрорайона или квартала в соответствии с пунктом 5.2 настоящего свода правил.</w:t>
      </w:r>
    </w:p>
    <w:p w:rsidR="005E42C0" w:rsidRPr="005E42C0" w:rsidRDefault="005E42C0" w:rsidP="005E42C0">
      <w:pPr>
        <w:spacing w:after="0" w:line="240" w:lineRule="auto"/>
        <w:ind w:firstLine="708"/>
        <w:jc w:val="both"/>
        <w:rPr>
          <w:rFonts w:ascii="Times New Roman" w:eastAsia="Times New Roman" w:hAnsi="Times New Roman" w:cs="Times New Roman"/>
          <w:sz w:val="28"/>
          <w:szCs w:val="28"/>
          <w:lang w:eastAsia="ru-RU"/>
        </w:rPr>
      </w:pPr>
      <w:bookmarkStart w:id="33" w:name="P0075"/>
      <w:bookmarkEnd w:id="33"/>
      <w:r w:rsidRPr="005E42C0">
        <w:rPr>
          <w:rFonts w:ascii="Times New Roman" w:hAnsi="Times New Roman" w:cs="Times New Roman"/>
          <w:sz w:val="28"/>
          <w:szCs w:val="28"/>
        </w:rPr>
        <w:t>Таблица</w:t>
      </w:r>
      <w:r w:rsidRPr="005E42C0">
        <w:rPr>
          <w:rFonts w:ascii="Times New Roman" w:eastAsia="Times New Roman" w:hAnsi="Times New Roman" w:cs="Times New Roman"/>
          <w:sz w:val="28"/>
          <w:szCs w:val="28"/>
          <w:lang w:eastAsia="ru-RU"/>
        </w:rPr>
        <w:t xml:space="preserve"> 1 - Расход воды на наружное пожаротушение в населенном пункте</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49"/>
        <w:gridCol w:w="2040"/>
        <w:gridCol w:w="2474"/>
        <w:gridCol w:w="2402"/>
      </w:tblGrid>
      <w:tr w:rsidR="005E42C0" w:rsidRPr="005E42C0" w:rsidTr="005E42C0">
        <w:trPr>
          <w:tblCellSpacing w:w="15" w:type="dxa"/>
        </w:trPr>
        <w:tc>
          <w:tcPr>
            <w:tcW w:w="0" w:type="auto"/>
            <w:vMerge w:val="restart"/>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Число жителей в населенном пункте, </w:t>
            </w:r>
            <w:proofErr w:type="spellStart"/>
            <w:r w:rsidRPr="002D40AD">
              <w:rPr>
                <w:rFonts w:ascii="Times New Roman" w:eastAsia="Times New Roman" w:hAnsi="Times New Roman" w:cs="Times New Roman"/>
                <w:sz w:val="24"/>
                <w:szCs w:val="24"/>
                <w:lang w:eastAsia="ru-RU"/>
              </w:rPr>
              <w:t>тыс</w:t>
            </w:r>
            <w:proofErr w:type="gramStart"/>
            <w:r w:rsidRPr="002D40AD">
              <w:rPr>
                <w:rFonts w:ascii="Times New Roman" w:eastAsia="Times New Roman" w:hAnsi="Times New Roman" w:cs="Times New Roman"/>
                <w:sz w:val="24"/>
                <w:szCs w:val="24"/>
                <w:lang w:eastAsia="ru-RU"/>
              </w:rPr>
              <w:t>.ч</w:t>
            </w:r>
            <w:proofErr w:type="gramEnd"/>
            <w:r w:rsidRPr="002D40AD">
              <w:rPr>
                <w:rFonts w:ascii="Times New Roman" w:eastAsia="Times New Roman" w:hAnsi="Times New Roman" w:cs="Times New Roman"/>
                <w:sz w:val="24"/>
                <w:szCs w:val="24"/>
                <w:lang w:eastAsia="ru-RU"/>
              </w:rPr>
              <w:t>ел</w:t>
            </w:r>
            <w:proofErr w:type="spellEnd"/>
            <w:r w:rsidRPr="002D40AD">
              <w:rPr>
                <w:rFonts w:ascii="Times New Roman" w:eastAsia="Times New Roman" w:hAnsi="Times New Roman" w:cs="Times New Roman"/>
                <w:sz w:val="24"/>
                <w:szCs w:val="24"/>
                <w:lang w:eastAsia="ru-RU"/>
              </w:rPr>
              <w:t xml:space="preserve">.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Расчетное количество </w:t>
            </w:r>
          </w:p>
        </w:tc>
        <w:tc>
          <w:tcPr>
            <w:tcW w:w="0" w:type="auto"/>
            <w:gridSpan w:val="2"/>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Расход воды на наружное пожаротушение в населенном пункте на 1 пожар, л/</w:t>
            </w:r>
            <w:proofErr w:type="gramStart"/>
            <w:r w:rsidRPr="002D40AD">
              <w:rPr>
                <w:rFonts w:ascii="Times New Roman" w:eastAsia="Times New Roman" w:hAnsi="Times New Roman" w:cs="Times New Roman"/>
                <w:sz w:val="24"/>
                <w:szCs w:val="24"/>
                <w:lang w:eastAsia="ru-RU"/>
              </w:rPr>
              <w:t>с</w:t>
            </w:r>
            <w:proofErr w:type="gramEnd"/>
            <w:r w:rsidRPr="002D40AD">
              <w:rPr>
                <w:rFonts w:ascii="Times New Roman" w:eastAsia="Times New Roman" w:hAnsi="Times New Roman" w:cs="Times New Roman"/>
                <w:sz w:val="24"/>
                <w:szCs w:val="24"/>
                <w:lang w:eastAsia="ru-RU"/>
              </w:rPr>
              <w:t xml:space="preserve"> </w:t>
            </w:r>
          </w:p>
        </w:tc>
      </w:tr>
      <w:tr w:rsidR="005E42C0" w:rsidRPr="005E42C0" w:rsidTr="005E42C0">
        <w:trPr>
          <w:tblCellSpacing w:w="15" w:type="dxa"/>
        </w:trPr>
        <w:tc>
          <w:tcPr>
            <w:tcW w:w="0" w:type="auto"/>
            <w:vMerge/>
            <w:hideMark/>
          </w:tcPr>
          <w:p w:rsidR="005E42C0" w:rsidRPr="002D40AD" w:rsidRDefault="005E42C0" w:rsidP="005E42C0">
            <w:pPr>
              <w:spacing w:after="0" w:line="240" w:lineRule="auto"/>
              <w:rPr>
                <w:rFonts w:ascii="Times New Roman" w:eastAsia="Times New Roman" w:hAnsi="Times New Roman" w:cs="Times New Roman"/>
                <w:sz w:val="24"/>
                <w:szCs w:val="24"/>
                <w:lang w:eastAsia="ru-RU"/>
              </w:rPr>
            </w:pP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одновременных пожаров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Застройка зданиями высотой не более 2 этажей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Застройка зданиями высотой 3 этажа и выше </w:t>
            </w:r>
          </w:p>
        </w:tc>
      </w:tr>
      <w:tr w:rsidR="005E42C0" w:rsidRPr="005E42C0" w:rsidTr="005E42C0">
        <w:trPr>
          <w:tblCellSpacing w:w="15" w:type="dxa"/>
        </w:trPr>
        <w:tc>
          <w:tcPr>
            <w:tcW w:w="0" w:type="auto"/>
            <w:hideMark/>
          </w:tcPr>
          <w:p w:rsidR="005E42C0" w:rsidRPr="002D40AD" w:rsidRDefault="005E42C0" w:rsidP="005E42C0">
            <w:pPr>
              <w:spacing w:before="100" w:beforeAutospacing="1" w:after="100" w:afterAutospacing="1" w:line="240" w:lineRule="auto"/>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Не более 1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1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5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10 </w:t>
            </w:r>
          </w:p>
        </w:tc>
      </w:tr>
      <w:tr w:rsidR="005E42C0" w:rsidRPr="005E42C0" w:rsidTr="005E42C0">
        <w:trPr>
          <w:tblCellSpacing w:w="15" w:type="dxa"/>
        </w:trPr>
        <w:tc>
          <w:tcPr>
            <w:tcW w:w="0" w:type="auto"/>
            <w:hideMark/>
          </w:tcPr>
          <w:p w:rsidR="005E42C0" w:rsidRPr="002D40AD" w:rsidRDefault="005E42C0" w:rsidP="005E42C0">
            <w:pPr>
              <w:spacing w:before="100" w:beforeAutospacing="1" w:after="100" w:afterAutospacing="1" w:line="240" w:lineRule="auto"/>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Более 1, но не более 5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1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10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10</w:t>
            </w:r>
          </w:p>
        </w:tc>
      </w:tr>
    </w:tbl>
    <w:p w:rsidR="005E42C0" w:rsidRPr="005E42C0" w:rsidRDefault="005E42C0" w:rsidP="005E42C0">
      <w:pPr>
        <w:spacing w:before="100" w:beforeAutospacing="1" w:after="100" w:afterAutospacing="1" w:line="240" w:lineRule="auto"/>
        <w:ind w:firstLine="480"/>
        <w:rPr>
          <w:rFonts w:ascii="Times New Roman" w:eastAsia="Times New Roman" w:hAnsi="Times New Roman" w:cs="Times New Roman"/>
          <w:sz w:val="28"/>
          <w:szCs w:val="28"/>
          <w:lang w:eastAsia="ru-RU"/>
        </w:rPr>
      </w:pPr>
      <w:r w:rsidRPr="005E42C0">
        <w:rPr>
          <w:rFonts w:ascii="Times New Roman" w:hAnsi="Times New Roman" w:cs="Times New Roman"/>
          <w:sz w:val="28"/>
          <w:szCs w:val="28"/>
        </w:rPr>
        <w:t>В соответствии с п. 5.2 СП 8.13130.2020</w:t>
      </w:r>
      <w:r w:rsidRPr="005E42C0">
        <w:rPr>
          <w:rFonts w:ascii="Times New Roman" w:eastAsia="Times New Roman" w:hAnsi="Times New Roman" w:cs="Times New Roman"/>
          <w:sz w:val="28"/>
          <w:szCs w:val="28"/>
          <w:lang w:eastAsia="ru-RU"/>
        </w:rPr>
        <w:t>, для расчета соединительных и распределительных линий водопроводной сети населенного пункта, а также водопроводной сети внутри микрорайона или квартала расход воды на наружное пожаротушение (на один пожар) следует принимать по таблице 2 для здания, требующего наибольшего расхода воды.</w:t>
      </w:r>
    </w:p>
    <w:p w:rsidR="005E42C0" w:rsidRPr="005E42C0" w:rsidRDefault="005E42C0" w:rsidP="002D40AD">
      <w:pPr>
        <w:spacing w:before="100" w:beforeAutospacing="1" w:after="100" w:afterAutospacing="1" w:line="240" w:lineRule="auto"/>
        <w:rPr>
          <w:rFonts w:ascii="Times New Roman" w:eastAsia="Times New Roman" w:hAnsi="Times New Roman" w:cs="Times New Roman"/>
          <w:sz w:val="28"/>
          <w:szCs w:val="28"/>
          <w:lang w:eastAsia="ru-RU"/>
        </w:rPr>
      </w:pPr>
      <w:bookmarkStart w:id="34" w:name="P0083"/>
      <w:bookmarkEnd w:id="34"/>
      <w:r w:rsidRPr="005E42C0">
        <w:rPr>
          <w:rFonts w:ascii="Times New Roman" w:eastAsia="Times New Roman" w:hAnsi="Times New Roman" w:cs="Times New Roman"/>
          <w:sz w:val="28"/>
          <w:szCs w:val="28"/>
          <w:lang w:eastAsia="ru-RU"/>
        </w:rPr>
        <w:t>Таблица 2 - Расход воды на наружное пожаротушение зданий классов функциональной пожарной опасности Ф</w:t>
      </w:r>
      <w:proofErr w:type="gramStart"/>
      <w:r w:rsidRPr="005E42C0">
        <w:rPr>
          <w:rFonts w:ascii="Times New Roman" w:eastAsia="Times New Roman" w:hAnsi="Times New Roman" w:cs="Times New Roman"/>
          <w:sz w:val="28"/>
          <w:szCs w:val="28"/>
          <w:lang w:eastAsia="ru-RU"/>
        </w:rPr>
        <w:t>1</w:t>
      </w:r>
      <w:proofErr w:type="gramEnd"/>
      <w:r w:rsidRPr="005E42C0">
        <w:rPr>
          <w:rFonts w:ascii="Times New Roman" w:eastAsia="Times New Roman" w:hAnsi="Times New Roman" w:cs="Times New Roman"/>
          <w:sz w:val="28"/>
          <w:szCs w:val="28"/>
          <w:lang w:eastAsia="ru-RU"/>
        </w:rPr>
        <w:t>, Ф2, Ф3, Ф4</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67"/>
        <w:gridCol w:w="743"/>
        <w:gridCol w:w="963"/>
        <w:gridCol w:w="986"/>
        <w:gridCol w:w="1008"/>
        <w:gridCol w:w="1030"/>
        <w:gridCol w:w="1068"/>
      </w:tblGrid>
      <w:tr w:rsidR="005E42C0" w:rsidRPr="005E42C0" w:rsidTr="005E42C0">
        <w:trPr>
          <w:tblCellSpacing w:w="15" w:type="dxa"/>
        </w:trPr>
        <w:tc>
          <w:tcPr>
            <w:tcW w:w="0" w:type="auto"/>
            <w:vMerge w:val="restart"/>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Наименование зданий и сооружений </w:t>
            </w:r>
          </w:p>
        </w:tc>
        <w:tc>
          <w:tcPr>
            <w:tcW w:w="0" w:type="auto"/>
            <w:gridSpan w:val="6"/>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Расход воды на наружное пожаротушение зданий на один пожар, л/с, при строительном объеме зданий, </w:t>
            </w:r>
            <w:proofErr w:type="spellStart"/>
            <w:r w:rsidRPr="002D40AD">
              <w:rPr>
                <w:rFonts w:ascii="Times New Roman" w:eastAsia="Times New Roman" w:hAnsi="Times New Roman" w:cs="Times New Roman"/>
                <w:sz w:val="24"/>
                <w:szCs w:val="24"/>
                <w:lang w:eastAsia="ru-RU"/>
              </w:rPr>
              <w:t>тыс</w:t>
            </w:r>
            <w:proofErr w:type="gramStart"/>
            <w:r w:rsidRPr="002D40AD">
              <w:rPr>
                <w:rFonts w:ascii="Times New Roman" w:eastAsia="Times New Roman" w:hAnsi="Times New Roman" w:cs="Times New Roman"/>
                <w:sz w:val="24"/>
                <w:szCs w:val="24"/>
                <w:lang w:eastAsia="ru-RU"/>
              </w:rPr>
              <w:t>.м</w:t>
            </w:r>
            <w:proofErr w:type="spellEnd"/>
            <w:proofErr w:type="gramEnd"/>
            <w:r w:rsidRPr="002D40AD">
              <w:rPr>
                <w:rFonts w:ascii="Times New Roman" w:eastAsia="Times New Roman" w:hAnsi="Times New Roman" w:cs="Times New Roman"/>
                <w:sz w:val="24"/>
                <w:szCs w:val="24"/>
                <w:lang w:eastAsia="ru-RU"/>
              </w:rPr>
              <w:t xml:space="preserve"> </w:t>
            </w:r>
          </w:p>
        </w:tc>
      </w:tr>
      <w:tr w:rsidR="005E42C0" w:rsidRPr="005E42C0" w:rsidTr="005E42C0">
        <w:trPr>
          <w:tblCellSpacing w:w="15" w:type="dxa"/>
        </w:trPr>
        <w:tc>
          <w:tcPr>
            <w:tcW w:w="0" w:type="auto"/>
            <w:vMerge/>
            <w:hideMark/>
          </w:tcPr>
          <w:p w:rsidR="005E42C0" w:rsidRPr="002D40AD" w:rsidRDefault="005E42C0" w:rsidP="005E42C0">
            <w:pPr>
              <w:spacing w:after="0" w:line="240" w:lineRule="auto"/>
              <w:rPr>
                <w:rFonts w:ascii="Times New Roman" w:eastAsia="Times New Roman" w:hAnsi="Times New Roman" w:cs="Times New Roman"/>
                <w:sz w:val="24"/>
                <w:szCs w:val="24"/>
                <w:lang w:eastAsia="ru-RU"/>
              </w:rPr>
            </w:pP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не более 1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более 1, но не более 5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более 5, но не более 25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более 25, но не более 50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более 50, но не более 150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более 150, но не более 200 </w:t>
            </w:r>
          </w:p>
        </w:tc>
      </w:tr>
      <w:tr w:rsidR="005E42C0" w:rsidRPr="005E42C0" w:rsidTr="005E42C0">
        <w:trPr>
          <w:tblCellSpacing w:w="15" w:type="dxa"/>
        </w:trPr>
        <w:tc>
          <w:tcPr>
            <w:tcW w:w="0" w:type="auto"/>
            <w:hideMark/>
          </w:tcPr>
          <w:p w:rsidR="005E42C0" w:rsidRPr="002D40AD" w:rsidRDefault="005E42C0" w:rsidP="005E42C0">
            <w:pPr>
              <w:spacing w:before="100" w:beforeAutospacing="1" w:after="100" w:afterAutospacing="1" w:line="240" w:lineRule="auto"/>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Здания функциональной пожарной опасности Ф</w:t>
            </w:r>
            <w:proofErr w:type="gramStart"/>
            <w:r w:rsidRPr="002D40AD">
              <w:rPr>
                <w:rFonts w:ascii="Times New Roman" w:eastAsia="Times New Roman" w:hAnsi="Times New Roman" w:cs="Times New Roman"/>
                <w:sz w:val="24"/>
                <w:szCs w:val="24"/>
                <w:lang w:eastAsia="ru-RU"/>
              </w:rPr>
              <w:t>1</w:t>
            </w:r>
            <w:proofErr w:type="gramEnd"/>
            <w:r w:rsidRPr="002D40AD">
              <w:rPr>
                <w:rFonts w:ascii="Times New Roman" w:eastAsia="Times New Roman" w:hAnsi="Times New Roman" w:cs="Times New Roman"/>
                <w:sz w:val="24"/>
                <w:szCs w:val="24"/>
                <w:lang w:eastAsia="ru-RU"/>
              </w:rPr>
              <w:t xml:space="preserve">.3, Ф1.4 одно- и многосекционные при количестве этажей: </w:t>
            </w:r>
          </w:p>
        </w:tc>
        <w:tc>
          <w:tcPr>
            <w:tcW w:w="0" w:type="auto"/>
            <w:hideMark/>
          </w:tcPr>
          <w:p w:rsidR="005E42C0" w:rsidRPr="002D40AD" w:rsidRDefault="005E42C0" w:rsidP="005E42C0">
            <w:pPr>
              <w:spacing w:after="0" w:line="240" w:lineRule="auto"/>
              <w:rPr>
                <w:rFonts w:ascii="Times New Roman" w:eastAsia="Times New Roman" w:hAnsi="Times New Roman" w:cs="Times New Roman"/>
                <w:sz w:val="24"/>
                <w:szCs w:val="24"/>
                <w:lang w:eastAsia="ru-RU"/>
              </w:rPr>
            </w:pPr>
          </w:p>
        </w:tc>
        <w:tc>
          <w:tcPr>
            <w:tcW w:w="0" w:type="auto"/>
            <w:hideMark/>
          </w:tcPr>
          <w:p w:rsidR="005E42C0" w:rsidRPr="002D40AD" w:rsidRDefault="005E42C0" w:rsidP="005E42C0">
            <w:pPr>
              <w:spacing w:after="0" w:line="240" w:lineRule="auto"/>
              <w:rPr>
                <w:rFonts w:ascii="Times New Roman" w:eastAsia="Times New Roman" w:hAnsi="Times New Roman" w:cs="Times New Roman"/>
                <w:sz w:val="24"/>
                <w:szCs w:val="24"/>
                <w:lang w:eastAsia="ru-RU"/>
              </w:rPr>
            </w:pPr>
          </w:p>
        </w:tc>
        <w:tc>
          <w:tcPr>
            <w:tcW w:w="0" w:type="auto"/>
            <w:hideMark/>
          </w:tcPr>
          <w:p w:rsidR="005E42C0" w:rsidRPr="002D40AD" w:rsidRDefault="005E42C0" w:rsidP="005E42C0">
            <w:pPr>
              <w:spacing w:after="0" w:line="240" w:lineRule="auto"/>
              <w:rPr>
                <w:rFonts w:ascii="Times New Roman" w:eastAsia="Times New Roman" w:hAnsi="Times New Roman" w:cs="Times New Roman"/>
                <w:sz w:val="24"/>
                <w:szCs w:val="24"/>
                <w:lang w:eastAsia="ru-RU"/>
              </w:rPr>
            </w:pPr>
          </w:p>
        </w:tc>
        <w:tc>
          <w:tcPr>
            <w:tcW w:w="0" w:type="auto"/>
            <w:hideMark/>
          </w:tcPr>
          <w:p w:rsidR="005E42C0" w:rsidRPr="002D40AD" w:rsidRDefault="005E42C0" w:rsidP="005E42C0">
            <w:pPr>
              <w:spacing w:after="0" w:line="240" w:lineRule="auto"/>
              <w:rPr>
                <w:rFonts w:ascii="Times New Roman" w:eastAsia="Times New Roman" w:hAnsi="Times New Roman" w:cs="Times New Roman"/>
                <w:sz w:val="24"/>
                <w:szCs w:val="24"/>
                <w:lang w:eastAsia="ru-RU"/>
              </w:rPr>
            </w:pPr>
          </w:p>
        </w:tc>
        <w:tc>
          <w:tcPr>
            <w:tcW w:w="0" w:type="auto"/>
            <w:hideMark/>
          </w:tcPr>
          <w:p w:rsidR="005E42C0" w:rsidRPr="002D40AD" w:rsidRDefault="005E42C0" w:rsidP="005E42C0">
            <w:pPr>
              <w:spacing w:after="0" w:line="240" w:lineRule="auto"/>
              <w:rPr>
                <w:rFonts w:ascii="Times New Roman" w:eastAsia="Times New Roman" w:hAnsi="Times New Roman" w:cs="Times New Roman"/>
                <w:sz w:val="24"/>
                <w:szCs w:val="24"/>
                <w:lang w:eastAsia="ru-RU"/>
              </w:rPr>
            </w:pPr>
          </w:p>
        </w:tc>
        <w:tc>
          <w:tcPr>
            <w:tcW w:w="0" w:type="auto"/>
            <w:hideMark/>
          </w:tcPr>
          <w:p w:rsidR="005E42C0" w:rsidRPr="002D40AD" w:rsidRDefault="005E42C0" w:rsidP="005E42C0">
            <w:pPr>
              <w:spacing w:after="0" w:line="240" w:lineRule="auto"/>
              <w:rPr>
                <w:rFonts w:ascii="Times New Roman" w:eastAsia="Times New Roman" w:hAnsi="Times New Roman" w:cs="Times New Roman"/>
                <w:sz w:val="24"/>
                <w:szCs w:val="24"/>
                <w:lang w:eastAsia="ru-RU"/>
              </w:rPr>
            </w:pPr>
          </w:p>
        </w:tc>
      </w:tr>
      <w:tr w:rsidR="005E42C0" w:rsidRPr="005E42C0" w:rsidTr="005E42C0">
        <w:trPr>
          <w:tblCellSpacing w:w="15" w:type="dxa"/>
        </w:trPr>
        <w:tc>
          <w:tcPr>
            <w:tcW w:w="0" w:type="auto"/>
            <w:hideMark/>
          </w:tcPr>
          <w:p w:rsidR="005E42C0" w:rsidRPr="002D40AD" w:rsidRDefault="005E42C0" w:rsidP="005E42C0">
            <w:pPr>
              <w:spacing w:before="100" w:beforeAutospacing="1" w:after="100" w:afterAutospacing="1" w:line="240" w:lineRule="auto"/>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не более 2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10*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10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 </w:t>
            </w:r>
          </w:p>
        </w:tc>
      </w:tr>
      <w:tr w:rsidR="005E42C0" w:rsidRPr="005E42C0" w:rsidTr="005E42C0">
        <w:trPr>
          <w:tblCellSpacing w:w="15" w:type="dxa"/>
        </w:trPr>
        <w:tc>
          <w:tcPr>
            <w:tcW w:w="0" w:type="auto"/>
            <w:hideMark/>
          </w:tcPr>
          <w:p w:rsidR="005E42C0" w:rsidRPr="005E42C0" w:rsidRDefault="005E42C0" w:rsidP="005E42C0">
            <w:pPr>
              <w:spacing w:before="100" w:beforeAutospacing="1" w:after="100" w:afterAutospacing="1" w:line="240" w:lineRule="auto"/>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более 2, но не более 12 </w:t>
            </w:r>
          </w:p>
        </w:tc>
        <w:tc>
          <w:tcPr>
            <w:tcW w:w="0" w:type="auto"/>
            <w:hideMark/>
          </w:tcPr>
          <w:p w:rsidR="005E42C0" w:rsidRPr="005E42C0" w:rsidRDefault="005E42C0" w:rsidP="005E42C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10 </w:t>
            </w:r>
          </w:p>
        </w:tc>
        <w:tc>
          <w:tcPr>
            <w:tcW w:w="0" w:type="auto"/>
            <w:hideMark/>
          </w:tcPr>
          <w:p w:rsidR="005E42C0" w:rsidRPr="005E42C0" w:rsidRDefault="005E42C0" w:rsidP="005E42C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15 </w:t>
            </w:r>
          </w:p>
        </w:tc>
        <w:tc>
          <w:tcPr>
            <w:tcW w:w="0" w:type="auto"/>
            <w:hideMark/>
          </w:tcPr>
          <w:p w:rsidR="005E42C0" w:rsidRPr="005E42C0" w:rsidRDefault="005E42C0" w:rsidP="005E42C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15 </w:t>
            </w:r>
          </w:p>
        </w:tc>
        <w:tc>
          <w:tcPr>
            <w:tcW w:w="0" w:type="auto"/>
            <w:hideMark/>
          </w:tcPr>
          <w:p w:rsidR="005E42C0" w:rsidRPr="005E42C0" w:rsidRDefault="005E42C0" w:rsidP="005E42C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20 </w:t>
            </w:r>
          </w:p>
        </w:tc>
        <w:tc>
          <w:tcPr>
            <w:tcW w:w="0" w:type="auto"/>
            <w:hideMark/>
          </w:tcPr>
          <w:p w:rsidR="005E42C0" w:rsidRPr="005E42C0" w:rsidRDefault="005E42C0" w:rsidP="005E42C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25 </w:t>
            </w:r>
          </w:p>
        </w:tc>
        <w:tc>
          <w:tcPr>
            <w:tcW w:w="0" w:type="auto"/>
            <w:hideMark/>
          </w:tcPr>
          <w:p w:rsidR="005E42C0" w:rsidRPr="005E42C0" w:rsidRDefault="005E42C0" w:rsidP="005E42C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 </w:t>
            </w:r>
          </w:p>
        </w:tc>
      </w:tr>
      <w:tr w:rsidR="005E42C0" w:rsidRPr="005E42C0" w:rsidTr="005E42C0">
        <w:trPr>
          <w:tblCellSpacing w:w="15" w:type="dxa"/>
        </w:trPr>
        <w:tc>
          <w:tcPr>
            <w:tcW w:w="0" w:type="auto"/>
            <w:hideMark/>
          </w:tcPr>
          <w:p w:rsidR="005E42C0" w:rsidRPr="005E42C0" w:rsidRDefault="005E42C0" w:rsidP="005E42C0">
            <w:pPr>
              <w:spacing w:before="100" w:beforeAutospacing="1" w:after="100" w:afterAutospacing="1" w:line="240" w:lineRule="auto"/>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lastRenderedPageBreak/>
              <w:t xml:space="preserve">более 12, но не более 16 </w:t>
            </w:r>
          </w:p>
        </w:tc>
        <w:tc>
          <w:tcPr>
            <w:tcW w:w="0" w:type="auto"/>
            <w:hideMark/>
          </w:tcPr>
          <w:p w:rsidR="005E42C0" w:rsidRPr="005E42C0" w:rsidRDefault="005E42C0" w:rsidP="005E42C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 </w:t>
            </w:r>
          </w:p>
        </w:tc>
        <w:tc>
          <w:tcPr>
            <w:tcW w:w="0" w:type="auto"/>
            <w:hideMark/>
          </w:tcPr>
          <w:p w:rsidR="005E42C0" w:rsidRPr="005E42C0" w:rsidRDefault="005E42C0" w:rsidP="005E42C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 </w:t>
            </w:r>
          </w:p>
        </w:tc>
        <w:tc>
          <w:tcPr>
            <w:tcW w:w="0" w:type="auto"/>
            <w:hideMark/>
          </w:tcPr>
          <w:p w:rsidR="005E42C0" w:rsidRPr="005E42C0" w:rsidRDefault="005E42C0" w:rsidP="005E42C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20 </w:t>
            </w:r>
          </w:p>
        </w:tc>
        <w:tc>
          <w:tcPr>
            <w:tcW w:w="0" w:type="auto"/>
            <w:hideMark/>
          </w:tcPr>
          <w:p w:rsidR="005E42C0" w:rsidRPr="005E42C0" w:rsidRDefault="005E42C0" w:rsidP="005E42C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25 </w:t>
            </w:r>
          </w:p>
        </w:tc>
        <w:tc>
          <w:tcPr>
            <w:tcW w:w="0" w:type="auto"/>
            <w:hideMark/>
          </w:tcPr>
          <w:p w:rsidR="005E42C0" w:rsidRPr="005E42C0" w:rsidRDefault="005E42C0" w:rsidP="005E42C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30 </w:t>
            </w:r>
          </w:p>
        </w:tc>
        <w:tc>
          <w:tcPr>
            <w:tcW w:w="0" w:type="auto"/>
            <w:hideMark/>
          </w:tcPr>
          <w:p w:rsidR="005E42C0" w:rsidRPr="005E42C0" w:rsidRDefault="005E42C0" w:rsidP="005E42C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 </w:t>
            </w:r>
          </w:p>
        </w:tc>
      </w:tr>
      <w:tr w:rsidR="005E42C0" w:rsidRPr="005E42C0" w:rsidTr="005E42C0">
        <w:trPr>
          <w:tblCellSpacing w:w="15" w:type="dxa"/>
        </w:trPr>
        <w:tc>
          <w:tcPr>
            <w:tcW w:w="0" w:type="auto"/>
            <w:hideMark/>
          </w:tcPr>
          <w:p w:rsidR="005E42C0" w:rsidRPr="005E42C0" w:rsidRDefault="005E42C0" w:rsidP="005E42C0">
            <w:pPr>
              <w:spacing w:before="100" w:beforeAutospacing="1" w:after="100" w:afterAutospacing="1" w:line="240" w:lineRule="auto"/>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более 16, но не более 25 </w:t>
            </w:r>
          </w:p>
        </w:tc>
        <w:tc>
          <w:tcPr>
            <w:tcW w:w="0" w:type="auto"/>
            <w:hideMark/>
          </w:tcPr>
          <w:p w:rsidR="005E42C0" w:rsidRPr="005E42C0" w:rsidRDefault="005E42C0" w:rsidP="005E42C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 </w:t>
            </w:r>
          </w:p>
        </w:tc>
        <w:tc>
          <w:tcPr>
            <w:tcW w:w="0" w:type="auto"/>
            <w:hideMark/>
          </w:tcPr>
          <w:p w:rsidR="005E42C0" w:rsidRPr="005E42C0" w:rsidRDefault="005E42C0" w:rsidP="005E42C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 </w:t>
            </w:r>
          </w:p>
        </w:tc>
        <w:tc>
          <w:tcPr>
            <w:tcW w:w="0" w:type="auto"/>
            <w:hideMark/>
          </w:tcPr>
          <w:p w:rsidR="005E42C0" w:rsidRPr="005E42C0" w:rsidRDefault="005E42C0" w:rsidP="005E42C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20 </w:t>
            </w:r>
          </w:p>
        </w:tc>
        <w:tc>
          <w:tcPr>
            <w:tcW w:w="0" w:type="auto"/>
            <w:hideMark/>
          </w:tcPr>
          <w:p w:rsidR="005E42C0" w:rsidRPr="005E42C0" w:rsidRDefault="005E42C0" w:rsidP="005E42C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25 </w:t>
            </w:r>
          </w:p>
        </w:tc>
        <w:tc>
          <w:tcPr>
            <w:tcW w:w="0" w:type="auto"/>
            <w:hideMark/>
          </w:tcPr>
          <w:p w:rsidR="005E42C0" w:rsidRPr="005E42C0" w:rsidRDefault="005E42C0" w:rsidP="005E42C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30 </w:t>
            </w:r>
          </w:p>
        </w:tc>
        <w:tc>
          <w:tcPr>
            <w:tcW w:w="0" w:type="auto"/>
            <w:hideMark/>
          </w:tcPr>
          <w:p w:rsidR="005E42C0" w:rsidRPr="005E42C0" w:rsidRDefault="005E42C0" w:rsidP="005E42C0">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35 </w:t>
            </w:r>
          </w:p>
        </w:tc>
      </w:tr>
      <w:tr w:rsidR="005E42C0" w:rsidRPr="005E42C0" w:rsidTr="005E42C0">
        <w:trPr>
          <w:tblCellSpacing w:w="15" w:type="dxa"/>
        </w:trPr>
        <w:tc>
          <w:tcPr>
            <w:tcW w:w="0" w:type="auto"/>
            <w:hideMark/>
          </w:tcPr>
          <w:p w:rsidR="005E42C0" w:rsidRPr="002D40AD" w:rsidRDefault="005E42C0" w:rsidP="005E42C0">
            <w:pPr>
              <w:spacing w:before="100" w:beforeAutospacing="1" w:after="100" w:afterAutospacing="1" w:line="240" w:lineRule="auto"/>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Здания и сооружения функциональной пожарной опасности Ф</w:t>
            </w:r>
            <w:proofErr w:type="gramStart"/>
            <w:r w:rsidRPr="002D40AD">
              <w:rPr>
                <w:rFonts w:ascii="Times New Roman" w:eastAsia="Times New Roman" w:hAnsi="Times New Roman" w:cs="Times New Roman"/>
                <w:sz w:val="24"/>
                <w:szCs w:val="24"/>
                <w:lang w:eastAsia="ru-RU"/>
              </w:rPr>
              <w:t>1</w:t>
            </w:r>
            <w:proofErr w:type="gramEnd"/>
            <w:r w:rsidRPr="002D40AD">
              <w:rPr>
                <w:rFonts w:ascii="Times New Roman" w:eastAsia="Times New Roman" w:hAnsi="Times New Roman" w:cs="Times New Roman"/>
                <w:sz w:val="24"/>
                <w:szCs w:val="24"/>
                <w:lang w:eastAsia="ru-RU"/>
              </w:rPr>
              <w:t xml:space="preserve">.1, Ф1.2, Ф2, Ф3, Ф4 при количестве этажей: </w:t>
            </w:r>
          </w:p>
        </w:tc>
        <w:tc>
          <w:tcPr>
            <w:tcW w:w="0" w:type="auto"/>
            <w:hideMark/>
          </w:tcPr>
          <w:p w:rsidR="005E42C0" w:rsidRPr="002D40AD" w:rsidRDefault="005E42C0" w:rsidP="005E42C0">
            <w:pPr>
              <w:spacing w:after="0" w:line="240" w:lineRule="auto"/>
              <w:rPr>
                <w:rFonts w:ascii="Times New Roman" w:eastAsia="Times New Roman" w:hAnsi="Times New Roman" w:cs="Times New Roman"/>
                <w:sz w:val="24"/>
                <w:szCs w:val="24"/>
                <w:lang w:eastAsia="ru-RU"/>
              </w:rPr>
            </w:pPr>
          </w:p>
        </w:tc>
        <w:tc>
          <w:tcPr>
            <w:tcW w:w="0" w:type="auto"/>
            <w:hideMark/>
          </w:tcPr>
          <w:p w:rsidR="005E42C0" w:rsidRPr="002D40AD" w:rsidRDefault="005E42C0" w:rsidP="005E42C0">
            <w:pPr>
              <w:spacing w:after="0" w:line="240" w:lineRule="auto"/>
              <w:rPr>
                <w:rFonts w:ascii="Times New Roman" w:eastAsia="Times New Roman" w:hAnsi="Times New Roman" w:cs="Times New Roman"/>
                <w:sz w:val="24"/>
                <w:szCs w:val="24"/>
                <w:lang w:eastAsia="ru-RU"/>
              </w:rPr>
            </w:pPr>
          </w:p>
        </w:tc>
        <w:tc>
          <w:tcPr>
            <w:tcW w:w="0" w:type="auto"/>
            <w:hideMark/>
          </w:tcPr>
          <w:p w:rsidR="005E42C0" w:rsidRPr="002D40AD" w:rsidRDefault="005E42C0" w:rsidP="005E42C0">
            <w:pPr>
              <w:spacing w:after="0" w:line="240" w:lineRule="auto"/>
              <w:rPr>
                <w:rFonts w:ascii="Times New Roman" w:eastAsia="Times New Roman" w:hAnsi="Times New Roman" w:cs="Times New Roman"/>
                <w:sz w:val="24"/>
                <w:szCs w:val="24"/>
                <w:lang w:eastAsia="ru-RU"/>
              </w:rPr>
            </w:pPr>
          </w:p>
        </w:tc>
        <w:tc>
          <w:tcPr>
            <w:tcW w:w="0" w:type="auto"/>
            <w:hideMark/>
          </w:tcPr>
          <w:p w:rsidR="005E42C0" w:rsidRPr="002D40AD" w:rsidRDefault="005E42C0" w:rsidP="005E42C0">
            <w:pPr>
              <w:spacing w:after="0" w:line="240" w:lineRule="auto"/>
              <w:rPr>
                <w:rFonts w:ascii="Times New Roman" w:eastAsia="Times New Roman" w:hAnsi="Times New Roman" w:cs="Times New Roman"/>
                <w:sz w:val="24"/>
                <w:szCs w:val="24"/>
                <w:lang w:eastAsia="ru-RU"/>
              </w:rPr>
            </w:pPr>
          </w:p>
        </w:tc>
        <w:tc>
          <w:tcPr>
            <w:tcW w:w="0" w:type="auto"/>
            <w:hideMark/>
          </w:tcPr>
          <w:p w:rsidR="005E42C0" w:rsidRPr="002D40AD" w:rsidRDefault="005E42C0" w:rsidP="005E42C0">
            <w:pPr>
              <w:spacing w:after="0" w:line="240" w:lineRule="auto"/>
              <w:rPr>
                <w:rFonts w:ascii="Times New Roman" w:eastAsia="Times New Roman" w:hAnsi="Times New Roman" w:cs="Times New Roman"/>
                <w:sz w:val="24"/>
                <w:szCs w:val="24"/>
                <w:lang w:eastAsia="ru-RU"/>
              </w:rPr>
            </w:pPr>
          </w:p>
        </w:tc>
        <w:tc>
          <w:tcPr>
            <w:tcW w:w="0" w:type="auto"/>
            <w:hideMark/>
          </w:tcPr>
          <w:p w:rsidR="005E42C0" w:rsidRPr="002D40AD" w:rsidRDefault="005E42C0" w:rsidP="005E42C0">
            <w:pPr>
              <w:spacing w:after="0" w:line="240" w:lineRule="auto"/>
              <w:rPr>
                <w:rFonts w:ascii="Times New Roman" w:eastAsia="Times New Roman" w:hAnsi="Times New Roman" w:cs="Times New Roman"/>
                <w:sz w:val="24"/>
                <w:szCs w:val="24"/>
                <w:lang w:eastAsia="ru-RU"/>
              </w:rPr>
            </w:pPr>
          </w:p>
        </w:tc>
      </w:tr>
      <w:tr w:rsidR="005E42C0" w:rsidRPr="005E42C0" w:rsidTr="005E42C0">
        <w:trPr>
          <w:tblCellSpacing w:w="15" w:type="dxa"/>
        </w:trPr>
        <w:tc>
          <w:tcPr>
            <w:tcW w:w="0" w:type="auto"/>
            <w:hideMark/>
          </w:tcPr>
          <w:p w:rsidR="005E42C0" w:rsidRPr="002D40AD" w:rsidRDefault="005E42C0" w:rsidP="005E42C0">
            <w:pPr>
              <w:spacing w:before="100" w:beforeAutospacing="1" w:after="100" w:afterAutospacing="1" w:line="240" w:lineRule="auto"/>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не более 2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10*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10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15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20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 </w:t>
            </w:r>
          </w:p>
        </w:tc>
      </w:tr>
      <w:tr w:rsidR="005E42C0" w:rsidRPr="005E42C0" w:rsidTr="005E42C0">
        <w:trPr>
          <w:tblCellSpacing w:w="15" w:type="dxa"/>
        </w:trPr>
        <w:tc>
          <w:tcPr>
            <w:tcW w:w="0" w:type="auto"/>
            <w:hideMark/>
          </w:tcPr>
          <w:p w:rsidR="005E42C0" w:rsidRPr="002D40AD" w:rsidRDefault="005E42C0" w:rsidP="005E42C0">
            <w:pPr>
              <w:spacing w:before="100" w:beforeAutospacing="1" w:after="100" w:afterAutospacing="1" w:line="240" w:lineRule="auto"/>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более 2, но не более 6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10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15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20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25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30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 </w:t>
            </w:r>
          </w:p>
        </w:tc>
      </w:tr>
      <w:tr w:rsidR="005E42C0" w:rsidRPr="005E42C0" w:rsidTr="005E42C0">
        <w:trPr>
          <w:tblCellSpacing w:w="15" w:type="dxa"/>
        </w:trPr>
        <w:tc>
          <w:tcPr>
            <w:tcW w:w="0" w:type="auto"/>
            <w:hideMark/>
          </w:tcPr>
          <w:p w:rsidR="005E42C0" w:rsidRPr="002D40AD" w:rsidRDefault="005E42C0" w:rsidP="005E42C0">
            <w:pPr>
              <w:spacing w:before="100" w:beforeAutospacing="1" w:after="100" w:afterAutospacing="1" w:line="240" w:lineRule="auto"/>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более 6, но не более 12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25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30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35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 </w:t>
            </w:r>
          </w:p>
        </w:tc>
      </w:tr>
      <w:tr w:rsidR="005E42C0" w:rsidRPr="005E42C0" w:rsidTr="005E42C0">
        <w:trPr>
          <w:tblCellSpacing w:w="15" w:type="dxa"/>
        </w:trPr>
        <w:tc>
          <w:tcPr>
            <w:tcW w:w="0" w:type="auto"/>
            <w:hideMark/>
          </w:tcPr>
          <w:p w:rsidR="005E42C0" w:rsidRPr="002D40AD" w:rsidRDefault="005E42C0" w:rsidP="005E42C0">
            <w:pPr>
              <w:spacing w:before="100" w:beforeAutospacing="1" w:after="100" w:afterAutospacing="1" w:line="240" w:lineRule="auto"/>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более 12, но не более 16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30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35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 </w:t>
            </w:r>
          </w:p>
        </w:tc>
      </w:tr>
      <w:tr w:rsidR="005E42C0" w:rsidRPr="005E42C0" w:rsidTr="005E42C0">
        <w:trPr>
          <w:tblCellSpacing w:w="15" w:type="dxa"/>
        </w:trPr>
        <w:tc>
          <w:tcPr>
            <w:tcW w:w="0" w:type="auto"/>
            <w:gridSpan w:val="7"/>
            <w:hideMark/>
          </w:tcPr>
          <w:p w:rsidR="005E42C0" w:rsidRPr="002D40AD" w:rsidRDefault="005E42C0" w:rsidP="005E42C0">
            <w:pPr>
              <w:spacing w:before="100" w:beforeAutospacing="1" w:after="100" w:afterAutospacing="1" w:line="240" w:lineRule="auto"/>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Для населенных пунктов с числом жителей не более 5 тыс. человек расход воды на один пожар допускается принимать 5 л/</w:t>
            </w:r>
            <w:proofErr w:type="gramStart"/>
            <w:r w:rsidRPr="002D40AD">
              <w:rPr>
                <w:rFonts w:ascii="Times New Roman" w:eastAsia="Times New Roman" w:hAnsi="Times New Roman" w:cs="Times New Roman"/>
                <w:sz w:val="24"/>
                <w:szCs w:val="24"/>
                <w:lang w:eastAsia="ru-RU"/>
              </w:rPr>
              <w:t>с</w:t>
            </w:r>
            <w:proofErr w:type="gramEnd"/>
            <w:r w:rsidRPr="002D40AD">
              <w:rPr>
                <w:rFonts w:ascii="Times New Roman" w:eastAsia="Times New Roman" w:hAnsi="Times New Roman" w:cs="Times New Roman"/>
                <w:sz w:val="24"/>
                <w:szCs w:val="24"/>
                <w:lang w:eastAsia="ru-RU"/>
              </w:rPr>
              <w:t>.</w:t>
            </w:r>
          </w:p>
        </w:tc>
      </w:tr>
    </w:tbl>
    <w:p w:rsidR="005E42C0" w:rsidRPr="005E42C0" w:rsidRDefault="005E42C0" w:rsidP="005E42C0">
      <w:pPr>
        <w:spacing w:before="100" w:beforeAutospacing="1" w:after="100" w:afterAutospacing="1" w:line="240" w:lineRule="auto"/>
        <w:ind w:firstLine="480"/>
        <w:rPr>
          <w:rFonts w:ascii="Times New Roman" w:eastAsia="Times New Roman" w:hAnsi="Times New Roman" w:cs="Times New Roman"/>
          <w:sz w:val="28"/>
          <w:szCs w:val="28"/>
          <w:lang w:eastAsia="ru-RU"/>
        </w:rPr>
      </w:pPr>
      <w:r w:rsidRPr="005E42C0">
        <w:rPr>
          <w:rFonts w:ascii="Times New Roman" w:hAnsi="Times New Roman" w:cs="Times New Roman"/>
          <w:sz w:val="28"/>
          <w:szCs w:val="28"/>
        </w:rPr>
        <w:t>В соответствии с п. 5.17 СП 8.13130.2020,</w:t>
      </w:r>
      <w:r w:rsidRPr="005E42C0">
        <w:rPr>
          <w:rFonts w:ascii="Times New Roman" w:eastAsia="Times New Roman" w:hAnsi="Times New Roman" w:cs="Times New Roman"/>
          <w:sz w:val="28"/>
          <w:szCs w:val="28"/>
          <w:lang w:eastAsia="ru-RU"/>
        </w:rPr>
        <w:t xml:space="preserve"> продолжительность тушения пожара должна приниматься 3 ч. Для зданий I и II степеней огнестойкости с негорючими несущими конструкциями и утеплителем с помещениями категорий Г и</w:t>
      </w:r>
      <w:proofErr w:type="gramStart"/>
      <w:r w:rsidRPr="005E42C0">
        <w:rPr>
          <w:rFonts w:ascii="Times New Roman" w:eastAsia="Times New Roman" w:hAnsi="Times New Roman" w:cs="Times New Roman"/>
          <w:sz w:val="28"/>
          <w:szCs w:val="28"/>
          <w:lang w:eastAsia="ru-RU"/>
        </w:rPr>
        <w:t xml:space="preserve"> Д</w:t>
      </w:r>
      <w:proofErr w:type="gramEnd"/>
      <w:r w:rsidRPr="005E42C0">
        <w:rPr>
          <w:rFonts w:ascii="Times New Roman" w:eastAsia="Times New Roman" w:hAnsi="Times New Roman" w:cs="Times New Roman"/>
          <w:sz w:val="28"/>
          <w:szCs w:val="28"/>
          <w:lang w:eastAsia="ru-RU"/>
        </w:rPr>
        <w:t xml:space="preserve"> по пожарной и взрывопожарной опасности - 2 ч.</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 xml:space="preserve">В </w:t>
      </w:r>
      <w:r w:rsidRPr="005E42C0">
        <w:rPr>
          <w:rFonts w:ascii="Times New Roman" w:eastAsia="Times New Roman" w:hAnsi="Times New Roman" w:cs="Times New Roman"/>
          <w:sz w:val="28"/>
          <w:szCs w:val="28"/>
          <w:lang w:eastAsia="ru-RU"/>
        </w:rPr>
        <w:t>соответствии</w:t>
      </w:r>
      <w:r w:rsidRPr="005E42C0">
        <w:rPr>
          <w:rFonts w:ascii="Times New Roman" w:hAnsi="Times New Roman" w:cs="Times New Roman"/>
          <w:sz w:val="28"/>
          <w:szCs w:val="28"/>
        </w:rPr>
        <w:t xml:space="preserve"> с п.7.2 СП 30.13330.2020 «Внутренний водопровод и канализация зданий», устройство внутреннего противопожарного водопровода  не требуется:</w:t>
      </w:r>
    </w:p>
    <w:p w:rsidR="005E42C0" w:rsidRPr="005E42C0" w:rsidRDefault="005E42C0" w:rsidP="005E42C0">
      <w:pPr>
        <w:spacing w:after="0" w:line="240" w:lineRule="auto"/>
        <w:ind w:firstLine="708"/>
        <w:jc w:val="both"/>
        <w:rPr>
          <w:rFonts w:ascii="Times New Roman" w:hAnsi="Times New Roman" w:cs="Times New Roman"/>
          <w:sz w:val="28"/>
          <w:szCs w:val="28"/>
        </w:rPr>
      </w:pPr>
      <w:bookmarkStart w:id="35" w:name="i306254"/>
      <w:r w:rsidRPr="005E42C0">
        <w:rPr>
          <w:rFonts w:ascii="Times New Roman" w:hAnsi="Times New Roman" w:cs="Times New Roman"/>
          <w:sz w:val="28"/>
          <w:szCs w:val="28"/>
        </w:rPr>
        <w:t xml:space="preserve">- в зданиях и помещениях, объемом или высотой </w:t>
      </w:r>
      <w:proofErr w:type="gramStart"/>
      <w:r w:rsidRPr="005E42C0">
        <w:rPr>
          <w:rFonts w:ascii="Times New Roman" w:hAnsi="Times New Roman" w:cs="Times New Roman"/>
          <w:sz w:val="28"/>
          <w:szCs w:val="28"/>
        </w:rPr>
        <w:t>менее указанных</w:t>
      </w:r>
      <w:proofErr w:type="gramEnd"/>
      <w:r w:rsidRPr="005E42C0">
        <w:rPr>
          <w:rFonts w:ascii="Times New Roman" w:hAnsi="Times New Roman" w:cs="Times New Roman"/>
          <w:sz w:val="28"/>
          <w:szCs w:val="28"/>
        </w:rPr>
        <w:t xml:space="preserve"> в таблицах Ж.1 и Ж.2;</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 xml:space="preserve">- в зданиях общеобразовательных организаций (школах, гимназиях, лицеях, кроме спальных корпусов образовательных учреждений </w:t>
      </w:r>
      <w:proofErr w:type="spellStart"/>
      <w:r w:rsidRPr="005E42C0">
        <w:rPr>
          <w:rFonts w:ascii="Times New Roman" w:hAnsi="Times New Roman" w:cs="Times New Roman"/>
          <w:sz w:val="28"/>
          <w:szCs w:val="28"/>
        </w:rPr>
        <w:t>интернатного</w:t>
      </w:r>
      <w:proofErr w:type="spellEnd"/>
      <w:r w:rsidRPr="005E42C0">
        <w:rPr>
          <w:rFonts w:ascii="Times New Roman" w:hAnsi="Times New Roman" w:cs="Times New Roman"/>
          <w:sz w:val="28"/>
          <w:szCs w:val="28"/>
        </w:rPr>
        <w:t xml:space="preserve"> типа), в том числе имеющих актовые залы, оборудованные стационарной киноаппаратурой;</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 в дошкольных образовательных организациях;</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 в зданиях кинотеатров сезонного действия на любое число мест;</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 в банях и саунах;</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 в производственных зданиях, в которых применение воды может вызвать взрыв, пожар, распространение огня;</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 в производственных и административно-бытовых зданиях промышленных предприятий, в помещениях для хранения овощей и фруктов и в холодильниках, не оборудованных хозяйственно-питьевым или производственным водоснабжением, для которых предусмотрено тушение пожаров из емкостей (резервуаров, водоемов);</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 в зданиях складов грубых кормов, пестицидов и минеральных удобрений;</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 в трансформаторных подстанциях и помещениях с электросиловым оборудованием, в том числе в насосных станциях и вентиляционных камерах.</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 xml:space="preserve">Примечание - Допускается не предусматривать противопожарный водопровод в производственных зданиях по переработке </w:t>
      </w:r>
      <w:r w:rsidRPr="005E42C0">
        <w:rPr>
          <w:rFonts w:ascii="Times New Roman" w:hAnsi="Times New Roman" w:cs="Times New Roman"/>
          <w:sz w:val="28"/>
          <w:szCs w:val="28"/>
        </w:rPr>
        <w:lastRenderedPageBreak/>
        <w:t>сельскохозяйственной продукции категории</w:t>
      </w:r>
      <w:proofErr w:type="gramStart"/>
      <w:r w:rsidRPr="005E42C0">
        <w:rPr>
          <w:rFonts w:ascii="Times New Roman" w:hAnsi="Times New Roman" w:cs="Times New Roman"/>
          <w:sz w:val="28"/>
          <w:szCs w:val="28"/>
        </w:rPr>
        <w:t xml:space="preserve"> В</w:t>
      </w:r>
      <w:proofErr w:type="gramEnd"/>
      <w:r w:rsidRPr="005E42C0">
        <w:rPr>
          <w:rFonts w:ascii="Times New Roman" w:hAnsi="Times New Roman" w:cs="Times New Roman"/>
          <w:sz w:val="28"/>
          <w:szCs w:val="28"/>
        </w:rPr>
        <w:t xml:space="preserve"> со степенями огнестойкости I и II объемом до 5000 м.</w:t>
      </w:r>
    </w:p>
    <w:p w:rsidR="005E42C0" w:rsidRPr="005E42C0" w:rsidRDefault="005E42C0" w:rsidP="005E42C0">
      <w:pPr>
        <w:spacing w:before="100" w:beforeAutospacing="1" w:after="100" w:afterAutospacing="1" w:line="240" w:lineRule="auto"/>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Таблица Ж.1 - Минимальный расход воды на пожаротушение для жилых и общественных зданий, административно-бытовых зданий промышленных предприятий</w:t>
      </w:r>
    </w:p>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341"/>
        <w:gridCol w:w="799"/>
        <w:gridCol w:w="2325"/>
      </w:tblGrid>
      <w:tr w:rsidR="005E42C0" w:rsidRPr="002D40AD" w:rsidTr="005E42C0">
        <w:trPr>
          <w:tblCellSpacing w:w="15" w:type="dxa"/>
        </w:trPr>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Жилые, общественные и административно-бытовые здания и помещения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Число струй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Минимальный расход воды, л/</w:t>
            </w:r>
            <w:proofErr w:type="gramStart"/>
            <w:r w:rsidRPr="002D40AD">
              <w:rPr>
                <w:rFonts w:ascii="Times New Roman" w:eastAsia="Times New Roman" w:hAnsi="Times New Roman" w:cs="Times New Roman"/>
                <w:sz w:val="24"/>
                <w:szCs w:val="24"/>
                <w:lang w:eastAsia="ru-RU"/>
              </w:rPr>
              <w:t>с</w:t>
            </w:r>
            <w:proofErr w:type="gramEnd"/>
            <w:r w:rsidRPr="002D40AD">
              <w:rPr>
                <w:rFonts w:ascii="Times New Roman" w:eastAsia="Times New Roman" w:hAnsi="Times New Roman" w:cs="Times New Roman"/>
                <w:sz w:val="24"/>
                <w:szCs w:val="24"/>
                <w:lang w:eastAsia="ru-RU"/>
              </w:rPr>
              <w:t xml:space="preserve">, </w:t>
            </w:r>
            <w:proofErr w:type="gramStart"/>
            <w:r w:rsidRPr="002D40AD">
              <w:rPr>
                <w:rFonts w:ascii="Times New Roman" w:eastAsia="Times New Roman" w:hAnsi="Times New Roman" w:cs="Times New Roman"/>
                <w:sz w:val="24"/>
                <w:szCs w:val="24"/>
                <w:lang w:eastAsia="ru-RU"/>
              </w:rPr>
              <w:t>на</w:t>
            </w:r>
            <w:proofErr w:type="gramEnd"/>
            <w:r w:rsidRPr="002D40AD">
              <w:rPr>
                <w:rFonts w:ascii="Times New Roman" w:eastAsia="Times New Roman" w:hAnsi="Times New Roman" w:cs="Times New Roman"/>
                <w:sz w:val="24"/>
                <w:szCs w:val="24"/>
                <w:lang w:eastAsia="ru-RU"/>
              </w:rPr>
              <w:t xml:space="preserve"> одну струю (пожарный ствол) </w:t>
            </w:r>
          </w:p>
        </w:tc>
      </w:tr>
      <w:tr w:rsidR="005E42C0" w:rsidRPr="002D40AD" w:rsidTr="005E42C0">
        <w:trPr>
          <w:tblCellSpacing w:w="15" w:type="dxa"/>
        </w:trPr>
        <w:tc>
          <w:tcPr>
            <w:tcW w:w="0" w:type="auto"/>
            <w:hideMark/>
          </w:tcPr>
          <w:p w:rsidR="005E42C0" w:rsidRPr="002D40AD" w:rsidRDefault="005E42C0" w:rsidP="005E42C0">
            <w:pPr>
              <w:spacing w:before="100" w:beforeAutospacing="1" w:after="100" w:afterAutospacing="1" w:line="240" w:lineRule="auto"/>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1 Жилые здания*, общежития и гостиницы квартирного типа:</w:t>
            </w:r>
          </w:p>
        </w:tc>
        <w:tc>
          <w:tcPr>
            <w:tcW w:w="0" w:type="auto"/>
            <w:hideMark/>
          </w:tcPr>
          <w:p w:rsidR="005E42C0" w:rsidRPr="002D40AD" w:rsidRDefault="005E42C0" w:rsidP="005E42C0">
            <w:pPr>
              <w:spacing w:after="0" w:line="240" w:lineRule="auto"/>
              <w:rPr>
                <w:rFonts w:ascii="Times New Roman" w:eastAsia="Times New Roman" w:hAnsi="Times New Roman" w:cs="Times New Roman"/>
                <w:sz w:val="24"/>
                <w:szCs w:val="24"/>
                <w:lang w:eastAsia="ru-RU"/>
              </w:rPr>
            </w:pPr>
          </w:p>
        </w:tc>
        <w:tc>
          <w:tcPr>
            <w:tcW w:w="0" w:type="auto"/>
            <w:hideMark/>
          </w:tcPr>
          <w:p w:rsidR="005E42C0" w:rsidRPr="002D40AD" w:rsidRDefault="005E42C0" w:rsidP="005E42C0">
            <w:pPr>
              <w:spacing w:after="0" w:line="240" w:lineRule="auto"/>
              <w:rPr>
                <w:rFonts w:ascii="Times New Roman" w:eastAsia="Times New Roman" w:hAnsi="Times New Roman" w:cs="Times New Roman"/>
                <w:sz w:val="24"/>
                <w:szCs w:val="24"/>
                <w:lang w:eastAsia="ru-RU"/>
              </w:rPr>
            </w:pPr>
          </w:p>
        </w:tc>
      </w:tr>
      <w:tr w:rsidR="005E42C0" w:rsidRPr="002D40AD" w:rsidTr="005E42C0">
        <w:trPr>
          <w:tblCellSpacing w:w="15" w:type="dxa"/>
        </w:trPr>
        <w:tc>
          <w:tcPr>
            <w:tcW w:w="0" w:type="auto"/>
            <w:hideMark/>
          </w:tcPr>
          <w:p w:rsidR="005E42C0" w:rsidRPr="002D40AD" w:rsidRDefault="005E42C0" w:rsidP="005E42C0">
            <w:pPr>
              <w:spacing w:before="100" w:beforeAutospacing="1" w:after="100" w:afterAutospacing="1" w:line="240" w:lineRule="auto"/>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 при числе этажей от 12 до 16 </w:t>
            </w:r>
            <w:proofErr w:type="spellStart"/>
            <w:r w:rsidRPr="002D40AD">
              <w:rPr>
                <w:rFonts w:ascii="Times New Roman" w:eastAsia="Times New Roman" w:hAnsi="Times New Roman" w:cs="Times New Roman"/>
                <w:sz w:val="24"/>
                <w:szCs w:val="24"/>
                <w:lang w:eastAsia="ru-RU"/>
              </w:rPr>
              <w:t>включ</w:t>
            </w:r>
            <w:proofErr w:type="spellEnd"/>
            <w:r w:rsidRPr="002D40AD">
              <w:rPr>
                <w:rFonts w:ascii="Times New Roman" w:eastAsia="Times New Roman" w:hAnsi="Times New Roman" w:cs="Times New Roman"/>
                <w:sz w:val="24"/>
                <w:szCs w:val="24"/>
                <w:lang w:eastAsia="ru-RU"/>
              </w:rPr>
              <w:t xml:space="preserve">. (или при высоте здания от 30 до 50 м включительно) при общей длине коридора до 10 м </w:t>
            </w:r>
            <w:proofErr w:type="spellStart"/>
            <w:r w:rsidRPr="002D40AD">
              <w:rPr>
                <w:rFonts w:ascii="Times New Roman" w:eastAsia="Times New Roman" w:hAnsi="Times New Roman" w:cs="Times New Roman"/>
                <w:sz w:val="24"/>
                <w:szCs w:val="24"/>
                <w:lang w:eastAsia="ru-RU"/>
              </w:rPr>
              <w:t>включ</w:t>
            </w:r>
            <w:proofErr w:type="spellEnd"/>
            <w:r w:rsidRPr="002D40AD">
              <w:rPr>
                <w:rFonts w:ascii="Times New Roman" w:eastAsia="Times New Roman" w:hAnsi="Times New Roman" w:cs="Times New Roman"/>
                <w:sz w:val="24"/>
                <w:szCs w:val="24"/>
                <w:lang w:eastAsia="ru-RU"/>
              </w:rPr>
              <w:t>.</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1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2,5 </w:t>
            </w:r>
          </w:p>
        </w:tc>
      </w:tr>
      <w:tr w:rsidR="005E42C0" w:rsidRPr="002D40AD" w:rsidTr="005E42C0">
        <w:trPr>
          <w:tblCellSpacing w:w="15" w:type="dxa"/>
        </w:trPr>
        <w:tc>
          <w:tcPr>
            <w:tcW w:w="0" w:type="auto"/>
            <w:hideMark/>
          </w:tcPr>
          <w:p w:rsidR="005E42C0" w:rsidRPr="002D40AD" w:rsidRDefault="005E42C0" w:rsidP="005E42C0">
            <w:pPr>
              <w:spacing w:before="100" w:beforeAutospacing="1" w:after="100" w:afterAutospacing="1" w:line="240" w:lineRule="auto"/>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то же, при общей длине коридора свыше 10 м</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2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2,5 </w:t>
            </w:r>
          </w:p>
        </w:tc>
      </w:tr>
      <w:tr w:rsidR="005E42C0" w:rsidRPr="002D40AD" w:rsidTr="005E42C0">
        <w:trPr>
          <w:tblCellSpacing w:w="15" w:type="dxa"/>
        </w:trPr>
        <w:tc>
          <w:tcPr>
            <w:tcW w:w="0" w:type="auto"/>
            <w:hideMark/>
          </w:tcPr>
          <w:p w:rsidR="005E42C0" w:rsidRPr="002D40AD" w:rsidRDefault="005E42C0" w:rsidP="005E42C0">
            <w:pPr>
              <w:spacing w:before="100" w:beforeAutospacing="1" w:after="100" w:afterAutospacing="1" w:line="240" w:lineRule="auto"/>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 при числе этажей свыше 16 до 25 </w:t>
            </w:r>
            <w:proofErr w:type="spellStart"/>
            <w:r w:rsidRPr="002D40AD">
              <w:rPr>
                <w:rFonts w:ascii="Times New Roman" w:eastAsia="Times New Roman" w:hAnsi="Times New Roman" w:cs="Times New Roman"/>
                <w:sz w:val="24"/>
                <w:szCs w:val="24"/>
                <w:lang w:eastAsia="ru-RU"/>
              </w:rPr>
              <w:t>включ</w:t>
            </w:r>
            <w:proofErr w:type="spellEnd"/>
            <w:r w:rsidRPr="002D40AD">
              <w:rPr>
                <w:rFonts w:ascii="Times New Roman" w:eastAsia="Times New Roman" w:hAnsi="Times New Roman" w:cs="Times New Roman"/>
                <w:sz w:val="24"/>
                <w:szCs w:val="24"/>
                <w:lang w:eastAsia="ru-RU"/>
              </w:rPr>
              <w:t xml:space="preserve">. (или при высоте здания от 50 до 75 м включительно) при любой длине коридора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2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2,5 </w:t>
            </w:r>
          </w:p>
        </w:tc>
      </w:tr>
      <w:tr w:rsidR="005E42C0" w:rsidRPr="002D40AD" w:rsidTr="005E42C0">
        <w:trPr>
          <w:tblCellSpacing w:w="15" w:type="dxa"/>
        </w:trPr>
        <w:tc>
          <w:tcPr>
            <w:tcW w:w="0" w:type="auto"/>
            <w:hideMark/>
          </w:tcPr>
          <w:p w:rsidR="005E42C0" w:rsidRPr="002D40AD" w:rsidRDefault="005E42C0" w:rsidP="005E42C0">
            <w:pPr>
              <w:spacing w:before="100" w:beforeAutospacing="1" w:after="100" w:afterAutospacing="1" w:line="240" w:lineRule="auto"/>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2 Здания коридорного и </w:t>
            </w:r>
            <w:proofErr w:type="spellStart"/>
            <w:r w:rsidRPr="002D40AD">
              <w:rPr>
                <w:rFonts w:ascii="Times New Roman" w:eastAsia="Times New Roman" w:hAnsi="Times New Roman" w:cs="Times New Roman"/>
                <w:sz w:val="24"/>
                <w:szCs w:val="24"/>
                <w:lang w:eastAsia="ru-RU"/>
              </w:rPr>
              <w:t>некоридорного</w:t>
            </w:r>
            <w:proofErr w:type="spellEnd"/>
            <w:r w:rsidRPr="002D40AD">
              <w:rPr>
                <w:rFonts w:ascii="Times New Roman" w:eastAsia="Times New Roman" w:hAnsi="Times New Roman" w:cs="Times New Roman"/>
                <w:sz w:val="24"/>
                <w:szCs w:val="24"/>
                <w:lang w:eastAsia="ru-RU"/>
              </w:rPr>
              <w:t xml:space="preserve"> типа: административн</w:t>
            </w:r>
            <w:proofErr w:type="gramStart"/>
            <w:r w:rsidRPr="002D40AD">
              <w:rPr>
                <w:rFonts w:ascii="Times New Roman" w:eastAsia="Times New Roman" w:hAnsi="Times New Roman" w:cs="Times New Roman"/>
                <w:sz w:val="24"/>
                <w:szCs w:val="24"/>
                <w:lang w:eastAsia="ru-RU"/>
              </w:rPr>
              <w:t>о-</w:t>
            </w:r>
            <w:proofErr w:type="gramEnd"/>
            <w:r w:rsidRPr="002D40AD">
              <w:rPr>
                <w:rFonts w:ascii="Times New Roman" w:eastAsia="Times New Roman" w:hAnsi="Times New Roman" w:cs="Times New Roman"/>
                <w:sz w:val="24"/>
                <w:szCs w:val="24"/>
                <w:lang w:eastAsia="ru-RU"/>
              </w:rPr>
              <w:br/>
              <w:t>бытовые, общественные, коммунального обслуживания (Ф3.5), административно-бытовые производственных предприятий, органов управления, учреждений, проектно-конструкторских организаций, информационных, редакционно-издательских организаций и научных организаций, банков, контор, офисов (Ф4.3), гостиниц (Ф1.2), поликлиник (Ф3.4), физкультурно-оздоровительные комплексы и спортивно-тренировочные учреждения (Ф3.6), здания образовательных организаций высшего профессионального образования (Ф4.2):</w:t>
            </w:r>
          </w:p>
        </w:tc>
        <w:tc>
          <w:tcPr>
            <w:tcW w:w="0" w:type="auto"/>
            <w:hideMark/>
          </w:tcPr>
          <w:p w:rsidR="005E42C0" w:rsidRPr="002D40AD" w:rsidRDefault="005E42C0" w:rsidP="005E42C0">
            <w:pPr>
              <w:spacing w:after="0" w:line="240" w:lineRule="auto"/>
              <w:rPr>
                <w:rFonts w:ascii="Times New Roman" w:eastAsia="Times New Roman" w:hAnsi="Times New Roman" w:cs="Times New Roman"/>
                <w:sz w:val="24"/>
                <w:szCs w:val="24"/>
                <w:lang w:eastAsia="ru-RU"/>
              </w:rPr>
            </w:pPr>
          </w:p>
        </w:tc>
        <w:tc>
          <w:tcPr>
            <w:tcW w:w="0" w:type="auto"/>
            <w:hideMark/>
          </w:tcPr>
          <w:p w:rsidR="005E42C0" w:rsidRPr="002D40AD" w:rsidRDefault="005E42C0" w:rsidP="005E42C0">
            <w:pPr>
              <w:spacing w:after="0" w:line="240" w:lineRule="auto"/>
              <w:rPr>
                <w:rFonts w:ascii="Times New Roman" w:eastAsia="Times New Roman" w:hAnsi="Times New Roman" w:cs="Times New Roman"/>
                <w:sz w:val="24"/>
                <w:szCs w:val="24"/>
                <w:lang w:eastAsia="ru-RU"/>
              </w:rPr>
            </w:pPr>
          </w:p>
        </w:tc>
      </w:tr>
      <w:tr w:rsidR="005E42C0" w:rsidRPr="002D40AD" w:rsidTr="005E42C0">
        <w:trPr>
          <w:tblCellSpacing w:w="15" w:type="dxa"/>
        </w:trPr>
        <w:tc>
          <w:tcPr>
            <w:tcW w:w="0" w:type="auto"/>
            <w:hideMark/>
          </w:tcPr>
          <w:p w:rsidR="005E42C0" w:rsidRPr="002D40AD" w:rsidRDefault="005E42C0" w:rsidP="005E42C0">
            <w:pPr>
              <w:spacing w:before="100" w:beforeAutospacing="1" w:after="100" w:afterAutospacing="1" w:line="240" w:lineRule="auto"/>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 при числе этажей от 6 до 10 включительно (или при высоте здания от 18 до 30 м </w:t>
            </w:r>
            <w:proofErr w:type="spellStart"/>
            <w:r w:rsidRPr="002D40AD">
              <w:rPr>
                <w:rFonts w:ascii="Times New Roman" w:eastAsia="Times New Roman" w:hAnsi="Times New Roman" w:cs="Times New Roman"/>
                <w:sz w:val="24"/>
                <w:szCs w:val="24"/>
                <w:lang w:eastAsia="ru-RU"/>
              </w:rPr>
              <w:t>включ</w:t>
            </w:r>
            <w:proofErr w:type="spellEnd"/>
            <w:r w:rsidRPr="002D40AD">
              <w:rPr>
                <w:rFonts w:ascii="Times New Roman" w:eastAsia="Times New Roman" w:hAnsi="Times New Roman" w:cs="Times New Roman"/>
                <w:sz w:val="24"/>
                <w:szCs w:val="24"/>
                <w:lang w:eastAsia="ru-RU"/>
              </w:rPr>
              <w:t>.)**</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1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2,5 </w:t>
            </w:r>
          </w:p>
        </w:tc>
      </w:tr>
      <w:tr w:rsidR="005E42C0" w:rsidRPr="002D40AD" w:rsidTr="005E42C0">
        <w:trPr>
          <w:tblCellSpacing w:w="15" w:type="dxa"/>
        </w:trPr>
        <w:tc>
          <w:tcPr>
            <w:tcW w:w="0" w:type="auto"/>
            <w:hideMark/>
          </w:tcPr>
          <w:p w:rsidR="005E42C0" w:rsidRPr="002D40AD" w:rsidRDefault="005E42C0" w:rsidP="005E42C0">
            <w:pPr>
              <w:spacing w:before="100" w:beforeAutospacing="1" w:after="100" w:afterAutospacing="1" w:line="240" w:lineRule="auto"/>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 то же, при числе этажей свыше 10 до 16 включительно (или при высоте здания свыше 30 до 50 м </w:t>
            </w:r>
            <w:proofErr w:type="spellStart"/>
            <w:r w:rsidRPr="002D40AD">
              <w:rPr>
                <w:rFonts w:ascii="Times New Roman" w:eastAsia="Times New Roman" w:hAnsi="Times New Roman" w:cs="Times New Roman"/>
                <w:sz w:val="24"/>
                <w:szCs w:val="24"/>
                <w:lang w:eastAsia="ru-RU"/>
              </w:rPr>
              <w:t>включ</w:t>
            </w:r>
            <w:proofErr w:type="spellEnd"/>
            <w:r w:rsidRPr="002D40AD">
              <w:rPr>
                <w:rFonts w:ascii="Times New Roman" w:eastAsia="Times New Roman" w:hAnsi="Times New Roman" w:cs="Times New Roman"/>
                <w:sz w:val="24"/>
                <w:szCs w:val="24"/>
                <w:lang w:eastAsia="ru-RU"/>
              </w:rPr>
              <w:t xml:space="preserve">.)**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2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2,5 </w:t>
            </w:r>
          </w:p>
        </w:tc>
      </w:tr>
      <w:tr w:rsidR="005E42C0" w:rsidRPr="002D40AD" w:rsidTr="005E42C0">
        <w:trPr>
          <w:tblCellSpacing w:w="15" w:type="dxa"/>
        </w:trPr>
        <w:tc>
          <w:tcPr>
            <w:tcW w:w="0" w:type="auto"/>
            <w:hideMark/>
          </w:tcPr>
          <w:p w:rsidR="005E42C0" w:rsidRPr="002D40AD" w:rsidRDefault="005E42C0" w:rsidP="005E42C0">
            <w:pPr>
              <w:spacing w:before="100" w:beforeAutospacing="1" w:after="100" w:afterAutospacing="1" w:line="240" w:lineRule="auto"/>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3 Здания специализированных домов престарелых и инвалидов (</w:t>
            </w:r>
            <w:proofErr w:type="spellStart"/>
            <w:r w:rsidRPr="002D40AD">
              <w:rPr>
                <w:rFonts w:ascii="Times New Roman" w:eastAsia="Times New Roman" w:hAnsi="Times New Roman" w:cs="Times New Roman"/>
                <w:sz w:val="24"/>
                <w:szCs w:val="24"/>
                <w:lang w:eastAsia="ru-RU"/>
              </w:rPr>
              <w:t>неквартирные</w:t>
            </w:r>
            <w:proofErr w:type="spellEnd"/>
            <w:r w:rsidRPr="002D40AD">
              <w:rPr>
                <w:rFonts w:ascii="Times New Roman" w:eastAsia="Times New Roman" w:hAnsi="Times New Roman" w:cs="Times New Roman"/>
                <w:sz w:val="24"/>
                <w:szCs w:val="24"/>
                <w:lang w:eastAsia="ru-RU"/>
              </w:rPr>
              <w:t xml:space="preserve">), больницы, спальные корпуса образовательных организаций </w:t>
            </w:r>
            <w:proofErr w:type="spellStart"/>
            <w:r w:rsidRPr="002D40AD">
              <w:rPr>
                <w:rFonts w:ascii="Times New Roman" w:eastAsia="Times New Roman" w:hAnsi="Times New Roman" w:cs="Times New Roman"/>
                <w:sz w:val="24"/>
                <w:szCs w:val="24"/>
                <w:lang w:eastAsia="ru-RU"/>
              </w:rPr>
              <w:t>интернатного</w:t>
            </w:r>
            <w:proofErr w:type="spellEnd"/>
            <w:r w:rsidRPr="002D40AD">
              <w:rPr>
                <w:rFonts w:ascii="Times New Roman" w:eastAsia="Times New Roman" w:hAnsi="Times New Roman" w:cs="Times New Roman"/>
                <w:sz w:val="24"/>
                <w:szCs w:val="24"/>
                <w:lang w:eastAsia="ru-RU"/>
              </w:rPr>
              <w:t xml:space="preserve"> типа (Ф</w:t>
            </w:r>
            <w:proofErr w:type="gramStart"/>
            <w:r w:rsidRPr="002D40AD">
              <w:rPr>
                <w:rFonts w:ascii="Times New Roman" w:eastAsia="Times New Roman" w:hAnsi="Times New Roman" w:cs="Times New Roman"/>
                <w:sz w:val="24"/>
                <w:szCs w:val="24"/>
                <w:lang w:eastAsia="ru-RU"/>
              </w:rPr>
              <w:t>1</w:t>
            </w:r>
            <w:proofErr w:type="gramEnd"/>
            <w:r w:rsidRPr="002D40AD">
              <w:rPr>
                <w:rFonts w:ascii="Times New Roman" w:eastAsia="Times New Roman" w:hAnsi="Times New Roman" w:cs="Times New Roman"/>
                <w:sz w:val="24"/>
                <w:szCs w:val="24"/>
                <w:lang w:eastAsia="ru-RU"/>
              </w:rPr>
              <w:t>.1) независимо от объема:</w:t>
            </w:r>
          </w:p>
        </w:tc>
        <w:tc>
          <w:tcPr>
            <w:tcW w:w="0" w:type="auto"/>
            <w:hideMark/>
          </w:tcPr>
          <w:p w:rsidR="005E42C0" w:rsidRPr="002D40AD" w:rsidRDefault="005E42C0" w:rsidP="005E42C0">
            <w:pPr>
              <w:spacing w:after="0" w:line="240" w:lineRule="auto"/>
              <w:rPr>
                <w:rFonts w:ascii="Times New Roman" w:eastAsia="Times New Roman" w:hAnsi="Times New Roman" w:cs="Times New Roman"/>
                <w:sz w:val="24"/>
                <w:szCs w:val="24"/>
                <w:lang w:eastAsia="ru-RU"/>
              </w:rPr>
            </w:pPr>
          </w:p>
        </w:tc>
        <w:tc>
          <w:tcPr>
            <w:tcW w:w="0" w:type="auto"/>
            <w:hideMark/>
          </w:tcPr>
          <w:p w:rsidR="005E42C0" w:rsidRPr="002D40AD" w:rsidRDefault="005E42C0" w:rsidP="005E42C0">
            <w:pPr>
              <w:spacing w:after="0" w:line="240" w:lineRule="auto"/>
              <w:rPr>
                <w:rFonts w:ascii="Times New Roman" w:eastAsia="Times New Roman" w:hAnsi="Times New Roman" w:cs="Times New Roman"/>
                <w:sz w:val="24"/>
                <w:szCs w:val="24"/>
                <w:lang w:eastAsia="ru-RU"/>
              </w:rPr>
            </w:pPr>
          </w:p>
        </w:tc>
      </w:tr>
      <w:tr w:rsidR="005E42C0" w:rsidRPr="002D40AD" w:rsidTr="005E42C0">
        <w:trPr>
          <w:tblCellSpacing w:w="15" w:type="dxa"/>
        </w:trPr>
        <w:tc>
          <w:tcPr>
            <w:tcW w:w="0" w:type="auto"/>
            <w:hideMark/>
          </w:tcPr>
          <w:p w:rsidR="005E42C0" w:rsidRPr="002D40AD" w:rsidRDefault="005E42C0" w:rsidP="005E42C0">
            <w:pPr>
              <w:spacing w:before="100" w:beforeAutospacing="1" w:after="100" w:afterAutospacing="1" w:line="240" w:lineRule="auto"/>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при числе этажей до 3 включительно (или при высоте здания до 8 м включительно)**</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1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2,5 </w:t>
            </w:r>
          </w:p>
        </w:tc>
      </w:tr>
      <w:tr w:rsidR="005E42C0" w:rsidRPr="002D40AD" w:rsidTr="005E42C0">
        <w:trPr>
          <w:tblCellSpacing w:w="15" w:type="dxa"/>
        </w:trPr>
        <w:tc>
          <w:tcPr>
            <w:tcW w:w="0" w:type="auto"/>
            <w:hideMark/>
          </w:tcPr>
          <w:p w:rsidR="005E42C0" w:rsidRPr="002D40AD" w:rsidRDefault="005E42C0" w:rsidP="005E42C0">
            <w:pPr>
              <w:spacing w:before="100" w:beforeAutospacing="1" w:after="100" w:afterAutospacing="1" w:line="240" w:lineRule="auto"/>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 то же, при числе этажей свыше 3 (или при высоте здания свыше 8 м)**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3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2,5 </w:t>
            </w:r>
          </w:p>
        </w:tc>
      </w:tr>
      <w:tr w:rsidR="005E42C0" w:rsidRPr="002D40AD" w:rsidTr="005E42C0">
        <w:trPr>
          <w:tblCellSpacing w:w="15" w:type="dxa"/>
        </w:trPr>
        <w:tc>
          <w:tcPr>
            <w:tcW w:w="0" w:type="auto"/>
            <w:hideMark/>
          </w:tcPr>
          <w:p w:rsidR="005E42C0" w:rsidRPr="002D40AD" w:rsidRDefault="005E42C0" w:rsidP="005E42C0">
            <w:pPr>
              <w:spacing w:before="100" w:beforeAutospacing="1" w:after="100" w:afterAutospacing="1" w:line="240" w:lineRule="auto"/>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4 Здания театров, кинотеатров, концертных залов, клубов, цирков и других подобных учреждений с расчетным количеством посадочных мест для посетителей в закрытых помещениях (Ф</w:t>
            </w:r>
            <w:proofErr w:type="gramStart"/>
            <w:r w:rsidRPr="002D40AD">
              <w:rPr>
                <w:rFonts w:ascii="Times New Roman" w:eastAsia="Times New Roman" w:hAnsi="Times New Roman" w:cs="Times New Roman"/>
                <w:sz w:val="24"/>
                <w:szCs w:val="24"/>
                <w:lang w:eastAsia="ru-RU"/>
              </w:rPr>
              <w:t>2</w:t>
            </w:r>
            <w:proofErr w:type="gramEnd"/>
            <w:r w:rsidRPr="002D40AD">
              <w:rPr>
                <w:rFonts w:ascii="Times New Roman" w:eastAsia="Times New Roman" w:hAnsi="Times New Roman" w:cs="Times New Roman"/>
                <w:sz w:val="24"/>
                <w:szCs w:val="24"/>
                <w:lang w:eastAsia="ru-RU"/>
              </w:rPr>
              <w:t>.1):</w:t>
            </w:r>
          </w:p>
        </w:tc>
        <w:tc>
          <w:tcPr>
            <w:tcW w:w="0" w:type="auto"/>
            <w:hideMark/>
          </w:tcPr>
          <w:p w:rsidR="005E42C0" w:rsidRPr="002D40AD" w:rsidRDefault="005E42C0" w:rsidP="005E42C0">
            <w:pPr>
              <w:spacing w:after="0" w:line="240" w:lineRule="auto"/>
              <w:rPr>
                <w:rFonts w:ascii="Times New Roman" w:eastAsia="Times New Roman" w:hAnsi="Times New Roman" w:cs="Times New Roman"/>
                <w:sz w:val="24"/>
                <w:szCs w:val="24"/>
                <w:lang w:eastAsia="ru-RU"/>
              </w:rPr>
            </w:pPr>
          </w:p>
        </w:tc>
        <w:tc>
          <w:tcPr>
            <w:tcW w:w="0" w:type="auto"/>
            <w:hideMark/>
          </w:tcPr>
          <w:p w:rsidR="005E42C0" w:rsidRPr="002D40AD" w:rsidRDefault="005E42C0" w:rsidP="005E42C0">
            <w:pPr>
              <w:spacing w:after="0" w:line="240" w:lineRule="auto"/>
              <w:rPr>
                <w:rFonts w:ascii="Times New Roman" w:eastAsia="Times New Roman" w:hAnsi="Times New Roman" w:cs="Times New Roman"/>
                <w:sz w:val="24"/>
                <w:szCs w:val="24"/>
                <w:lang w:eastAsia="ru-RU"/>
              </w:rPr>
            </w:pPr>
          </w:p>
        </w:tc>
      </w:tr>
      <w:tr w:rsidR="005E42C0" w:rsidRPr="002D40AD" w:rsidTr="005E42C0">
        <w:trPr>
          <w:tblCellSpacing w:w="15" w:type="dxa"/>
        </w:trPr>
        <w:tc>
          <w:tcPr>
            <w:tcW w:w="0" w:type="auto"/>
            <w:hideMark/>
          </w:tcPr>
          <w:p w:rsidR="005E42C0" w:rsidRPr="002D40AD" w:rsidRDefault="005E42C0" w:rsidP="005E42C0">
            <w:pPr>
              <w:spacing w:before="100" w:beforeAutospacing="1" w:after="100" w:afterAutospacing="1" w:line="240" w:lineRule="auto"/>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lastRenderedPageBreak/>
              <w:t>- при вместимости зрительного зала до 300 ме</w:t>
            </w:r>
            <w:proofErr w:type="gramStart"/>
            <w:r w:rsidRPr="002D40AD">
              <w:rPr>
                <w:rFonts w:ascii="Times New Roman" w:eastAsia="Times New Roman" w:hAnsi="Times New Roman" w:cs="Times New Roman"/>
                <w:sz w:val="24"/>
                <w:szCs w:val="24"/>
                <w:lang w:eastAsia="ru-RU"/>
              </w:rPr>
              <w:t>ст вкл</w:t>
            </w:r>
            <w:proofErr w:type="gramEnd"/>
            <w:r w:rsidRPr="002D40AD">
              <w:rPr>
                <w:rFonts w:ascii="Times New Roman" w:eastAsia="Times New Roman" w:hAnsi="Times New Roman" w:cs="Times New Roman"/>
                <w:sz w:val="24"/>
                <w:szCs w:val="24"/>
                <w:lang w:eastAsia="ru-RU"/>
              </w:rPr>
              <w:t>ючительно</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1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2,5 </w:t>
            </w:r>
          </w:p>
        </w:tc>
      </w:tr>
      <w:tr w:rsidR="005E42C0" w:rsidRPr="002D40AD" w:rsidTr="005E42C0">
        <w:trPr>
          <w:tblCellSpacing w:w="15" w:type="dxa"/>
        </w:trPr>
        <w:tc>
          <w:tcPr>
            <w:tcW w:w="0" w:type="auto"/>
            <w:hideMark/>
          </w:tcPr>
          <w:p w:rsidR="005E42C0" w:rsidRPr="002D40AD" w:rsidRDefault="005E42C0" w:rsidP="005E42C0">
            <w:pPr>
              <w:spacing w:before="100" w:beforeAutospacing="1" w:after="100" w:afterAutospacing="1" w:line="240" w:lineRule="auto"/>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 то же, при вместимости зрительного зала более 300 мест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2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2,5 </w:t>
            </w:r>
          </w:p>
        </w:tc>
      </w:tr>
      <w:tr w:rsidR="005E42C0" w:rsidRPr="002D40AD" w:rsidTr="005E42C0">
        <w:trPr>
          <w:tblCellSpacing w:w="15" w:type="dxa"/>
        </w:trPr>
        <w:tc>
          <w:tcPr>
            <w:tcW w:w="0" w:type="auto"/>
            <w:hideMark/>
          </w:tcPr>
          <w:p w:rsidR="005E42C0" w:rsidRPr="002D40AD" w:rsidRDefault="005E42C0" w:rsidP="005E42C0">
            <w:pPr>
              <w:spacing w:before="100" w:beforeAutospacing="1" w:after="100" w:afterAutospacing="1" w:line="240" w:lineRule="auto"/>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5 Здания библиотек и архивов (Ф</w:t>
            </w:r>
            <w:proofErr w:type="gramStart"/>
            <w:r w:rsidRPr="002D40AD">
              <w:rPr>
                <w:rFonts w:ascii="Times New Roman" w:eastAsia="Times New Roman" w:hAnsi="Times New Roman" w:cs="Times New Roman"/>
                <w:sz w:val="24"/>
                <w:szCs w:val="24"/>
                <w:lang w:eastAsia="ru-RU"/>
              </w:rPr>
              <w:t>2</w:t>
            </w:r>
            <w:proofErr w:type="gramEnd"/>
            <w:r w:rsidRPr="002D40AD">
              <w:rPr>
                <w:rFonts w:ascii="Times New Roman" w:eastAsia="Times New Roman" w:hAnsi="Times New Roman" w:cs="Times New Roman"/>
                <w:sz w:val="24"/>
                <w:szCs w:val="24"/>
                <w:lang w:eastAsia="ru-RU"/>
              </w:rPr>
              <w:t>.1), спортивных сооружений (Ф2.1, Ф3.6), а также лабораторных, мастерских, книгохранилищ и архивов (Ф5.1 и Ф5.2) и других подобных учреждений с расчетным количеством посадочных мест для посетителей в закрытых помещениях высотой до 50 м включительно:</w:t>
            </w:r>
          </w:p>
        </w:tc>
        <w:tc>
          <w:tcPr>
            <w:tcW w:w="0" w:type="auto"/>
            <w:hideMark/>
          </w:tcPr>
          <w:p w:rsidR="005E42C0" w:rsidRPr="002D40AD" w:rsidRDefault="005E42C0" w:rsidP="005E42C0">
            <w:pPr>
              <w:spacing w:after="0" w:line="240" w:lineRule="auto"/>
              <w:rPr>
                <w:rFonts w:ascii="Times New Roman" w:eastAsia="Times New Roman" w:hAnsi="Times New Roman" w:cs="Times New Roman"/>
                <w:sz w:val="24"/>
                <w:szCs w:val="24"/>
                <w:lang w:eastAsia="ru-RU"/>
              </w:rPr>
            </w:pPr>
          </w:p>
        </w:tc>
        <w:tc>
          <w:tcPr>
            <w:tcW w:w="0" w:type="auto"/>
            <w:hideMark/>
          </w:tcPr>
          <w:p w:rsidR="005E42C0" w:rsidRPr="002D40AD" w:rsidRDefault="005E42C0" w:rsidP="005E42C0">
            <w:pPr>
              <w:spacing w:after="0" w:line="240" w:lineRule="auto"/>
              <w:rPr>
                <w:rFonts w:ascii="Times New Roman" w:eastAsia="Times New Roman" w:hAnsi="Times New Roman" w:cs="Times New Roman"/>
                <w:sz w:val="24"/>
                <w:szCs w:val="24"/>
                <w:lang w:eastAsia="ru-RU"/>
              </w:rPr>
            </w:pPr>
          </w:p>
        </w:tc>
      </w:tr>
      <w:tr w:rsidR="005E42C0" w:rsidRPr="002D40AD" w:rsidTr="005E42C0">
        <w:trPr>
          <w:tblCellSpacing w:w="15" w:type="dxa"/>
        </w:trPr>
        <w:tc>
          <w:tcPr>
            <w:tcW w:w="0" w:type="auto"/>
            <w:hideMark/>
          </w:tcPr>
          <w:p w:rsidR="005E42C0" w:rsidRPr="002D40AD" w:rsidRDefault="005E42C0" w:rsidP="005E42C0">
            <w:pPr>
              <w:spacing w:before="100" w:beforeAutospacing="1" w:after="100" w:afterAutospacing="1" w:line="240" w:lineRule="auto"/>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при общей площади до 2,5 тыс</w:t>
            </w:r>
            <w:proofErr w:type="gramStart"/>
            <w:r w:rsidRPr="002D40AD">
              <w:rPr>
                <w:rFonts w:ascii="Times New Roman" w:eastAsia="Times New Roman" w:hAnsi="Times New Roman" w:cs="Times New Roman"/>
                <w:sz w:val="24"/>
                <w:szCs w:val="24"/>
                <w:lang w:eastAsia="ru-RU"/>
              </w:rPr>
              <w:t>.м</w:t>
            </w:r>
            <w:proofErr w:type="gramEnd"/>
            <w:r w:rsidRPr="002D40AD">
              <w:rPr>
                <w:rFonts w:ascii="Times New Roman" w:eastAsia="Times New Roman" w:hAnsi="Times New Roman" w:cs="Times New Roman"/>
                <w:sz w:val="24"/>
                <w:szCs w:val="24"/>
                <w:vertAlign w:val="superscript"/>
                <w:lang w:eastAsia="ru-RU"/>
              </w:rPr>
              <w:t>2</w:t>
            </w:r>
            <w:r w:rsidRPr="002D40AD">
              <w:rPr>
                <w:rFonts w:ascii="Times New Roman" w:eastAsia="Times New Roman" w:hAnsi="Times New Roman" w:cs="Times New Roman"/>
                <w:sz w:val="24"/>
                <w:szCs w:val="24"/>
                <w:lang w:eastAsia="ru-RU"/>
              </w:rPr>
              <w:t xml:space="preserve"> включительно</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1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2,5 </w:t>
            </w:r>
          </w:p>
        </w:tc>
      </w:tr>
      <w:tr w:rsidR="005E42C0" w:rsidRPr="002D40AD" w:rsidTr="005E42C0">
        <w:trPr>
          <w:tblCellSpacing w:w="15" w:type="dxa"/>
        </w:trPr>
        <w:tc>
          <w:tcPr>
            <w:tcW w:w="0" w:type="auto"/>
            <w:hideMark/>
          </w:tcPr>
          <w:p w:rsidR="005E42C0" w:rsidRPr="002D40AD" w:rsidRDefault="005E42C0" w:rsidP="005E42C0">
            <w:pPr>
              <w:spacing w:before="100" w:beforeAutospacing="1" w:after="100" w:afterAutospacing="1" w:line="240" w:lineRule="auto"/>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то же, при общей площади свыше 2,5 тыс</w:t>
            </w:r>
            <w:proofErr w:type="gramStart"/>
            <w:r w:rsidRPr="002D40AD">
              <w:rPr>
                <w:rFonts w:ascii="Times New Roman" w:eastAsia="Times New Roman" w:hAnsi="Times New Roman" w:cs="Times New Roman"/>
                <w:sz w:val="24"/>
                <w:szCs w:val="24"/>
                <w:lang w:eastAsia="ru-RU"/>
              </w:rPr>
              <w:t>.м</w:t>
            </w:r>
            <w:proofErr w:type="gramEnd"/>
            <w:r w:rsidRPr="002D40AD">
              <w:rPr>
                <w:rFonts w:ascii="Times New Roman" w:eastAsia="Times New Roman" w:hAnsi="Times New Roman" w:cs="Times New Roman"/>
                <w:sz w:val="24"/>
                <w:szCs w:val="24"/>
                <w:vertAlign w:val="superscript"/>
                <w:lang w:eastAsia="ru-RU"/>
              </w:rPr>
              <w:t>2</w:t>
            </w:r>
            <w:r w:rsidRPr="002D40AD">
              <w:rPr>
                <w:rFonts w:ascii="Times New Roman" w:eastAsia="Times New Roman" w:hAnsi="Times New Roman" w:cs="Times New Roman"/>
                <w:sz w:val="24"/>
                <w:szCs w:val="24"/>
                <w:lang w:eastAsia="ru-RU"/>
              </w:rPr>
              <w:t xml:space="preserve">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2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2,5 </w:t>
            </w:r>
          </w:p>
        </w:tc>
      </w:tr>
      <w:tr w:rsidR="005E42C0" w:rsidRPr="002D40AD" w:rsidTr="005E42C0">
        <w:trPr>
          <w:tblCellSpacing w:w="15" w:type="dxa"/>
        </w:trPr>
        <w:tc>
          <w:tcPr>
            <w:tcW w:w="0" w:type="auto"/>
            <w:hideMark/>
          </w:tcPr>
          <w:p w:rsidR="005E42C0" w:rsidRPr="002D40AD" w:rsidRDefault="005E42C0" w:rsidP="005E42C0">
            <w:pPr>
              <w:spacing w:before="100" w:beforeAutospacing="1" w:after="100" w:afterAutospacing="1" w:line="240" w:lineRule="auto"/>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6 Здания музеев, выставочных залов, танцевальных залов и других подобных учреждений в закрытых помещениях (Ф</w:t>
            </w:r>
            <w:proofErr w:type="gramStart"/>
            <w:r w:rsidRPr="002D40AD">
              <w:rPr>
                <w:rFonts w:ascii="Times New Roman" w:eastAsia="Times New Roman" w:hAnsi="Times New Roman" w:cs="Times New Roman"/>
                <w:sz w:val="24"/>
                <w:szCs w:val="24"/>
                <w:lang w:eastAsia="ru-RU"/>
              </w:rPr>
              <w:t>2</w:t>
            </w:r>
            <w:proofErr w:type="gramEnd"/>
            <w:r w:rsidRPr="002D40AD">
              <w:rPr>
                <w:rFonts w:ascii="Times New Roman" w:eastAsia="Times New Roman" w:hAnsi="Times New Roman" w:cs="Times New Roman"/>
                <w:sz w:val="24"/>
                <w:szCs w:val="24"/>
                <w:lang w:eastAsia="ru-RU"/>
              </w:rPr>
              <w:t>.2), здания организаций торговли (Ф3.1):</w:t>
            </w:r>
          </w:p>
        </w:tc>
        <w:tc>
          <w:tcPr>
            <w:tcW w:w="0" w:type="auto"/>
            <w:hideMark/>
          </w:tcPr>
          <w:p w:rsidR="005E42C0" w:rsidRPr="002D40AD" w:rsidRDefault="005E42C0" w:rsidP="005E42C0">
            <w:pPr>
              <w:spacing w:after="0" w:line="240" w:lineRule="auto"/>
              <w:rPr>
                <w:rFonts w:ascii="Times New Roman" w:eastAsia="Times New Roman" w:hAnsi="Times New Roman" w:cs="Times New Roman"/>
                <w:sz w:val="24"/>
                <w:szCs w:val="24"/>
                <w:lang w:eastAsia="ru-RU"/>
              </w:rPr>
            </w:pPr>
          </w:p>
        </w:tc>
        <w:tc>
          <w:tcPr>
            <w:tcW w:w="0" w:type="auto"/>
            <w:hideMark/>
          </w:tcPr>
          <w:p w:rsidR="005E42C0" w:rsidRPr="002D40AD" w:rsidRDefault="005E42C0" w:rsidP="005E42C0">
            <w:pPr>
              <w:spacing w:after="0" w:line="240" w:lineRule="auto"/>
              <w:rPr>
                <w:rFonts w:ascii="Times New Roman" w:eastAsia="Times New Roman" w:hAnsi="Times New Roman" w:cs="Times New Roman"/>
                <w:sz w:val="24"/>
                <w:szCs w:val="24"/>
                <w:lang w:eastAsia="ru-RU"/>
              </w:rPr>
            </w:pPr>
          </w:p>
        </w:tc>
      </w:tr>
      <w:tr w:rsidR="005E42C0" w:rsidRPr="002D40AD" w:rsidTr="005E42C0">
        <w:trPr>
          <w:tblCellSpacing w:w="15" w:type="dxa"/>
        </w:trPr>
        <w:tc>
          <w:tcPr>
            <w:tcW w:w="0" w:type="auto"/>
            <w:hideMark/>
          </w:tcPr>
          <w:p w:rsidR="005E42C0" w:rsidRPr="002D40AD" w:rsidRDefault="005E42C0" w:rsidP="005E42C0">
            <w:pPr>
              <w:spacing w:before="100" w:beforeAutospacing="1" w:after="100" w:afterAutospacing="1" w:line="240" w:lineRule="auto"/>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 при числе этажей до 3 включительно (или при высоте здания до 8 м </w:t>
            </w:r>
            <w:proofErr w:type="spellStart"/>
            <w:r w:rsidRPr="002D40AD">
              <w:rPr>
                <w:rFonts w:ascii="Times New Roman" w:eastAsia="Times New Roman" w:hAnsi="Times New Roman" w:cs="Times New Roman"/>
                <w:sz w:val="24"/>
                <w:szCs w:val="24"/>
                <w:lang w:eastAsia="ru-RU"/>
              </w:rPr>
              <w:t>включ</w:t>
            </w:r>
            <w:proofErr w:type="spellEnd"/>
            <w:r w:rsidRPr="002D40AD">
              <w:rPr>
                <w:rFonts w:ascii="Times New Roman" w:eastAsia="Times New Roman" w:hAnsi="Times New Roman" w:cs="Times New Roman"/>
                <w:sz w:val="24"/>
                <w:szCs w:val="24"/>
                <w:lang w:eastAsia="ru-RU"/>
              </w:rPr>
              <w:t>.)**</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1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2,5 </w:t>
            </w:r>
          </w:p>
        </w:tc>
      </w:tr>
      <w:tr w:rsidR="005E42C0" w:rsidRPr="002D40AD" w:rsidTr="005E42C0">
        <w:trPr>
          <w:tblCellSpacing w:w="15" w:type="dxa"/>
        </w:trPr>
        <w:tc>
          <w:tcPr>
            <w:tcW w:w="0" w:type="auto"/>
            <w:hideMark/>
          </w:tcPr>
          <w:p w:rsidR="005E42C0" w:rsidRPr="002D40AD" w:rsidRDefault="005E42C0" w:rsidP="005E42C0">
            <w:pPr>
              <w:spacing w:before="100" w:beforeAutospacing="1" w:after="100" w:afterAutospacing="1" w:line="240" w:lineRule="auto"/>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 то же, при числе этажей более 3 (или при высоте здания до 28 м </w:t>
            </w:r>
            <w:proofErr w:type="spellStart"/>
            <w:r w:rsidRPr="002D40AD">
              <w:rPr>
                <w:rFonts w:ascii="Times New Roman" w:eastAsia="Times New Roman" w:hAnsi="Times New Roman" w:cs="Times New Roman"/>
                <w:sz w:val="24"/>
                <w:szCs w:val="24"/>
                <w:lang w:eastAsia="ru-RU"/>
              </w:rPr>
              <w:t>включ</w:t>
            </w:r>
            <w:proofErr w:type="spellEnd"/>
            <w:r w:rsidRPr="002D40AD">
              <w:rPr>
                <w:rFonts w:ascii="Times New Roman" w:eastAsia="Times New Roman" w:hAnsi="Times New Roman" w:cs="Times New Roman"/>
                <w:sz w:val="24"/>
                <w:szCs w:val="24"/>
                <w:lang w:eastAsia="ru-RU"/>
              </w:rPr>
              <w:t xml:space="preserve">.)**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2 </w:t>
            </w:r>
          </w:p>
        </w:tc>
        <w:tc>
          <w:tcPr>
            <w:tcW w:w="0" w:type="auto"/>
            <w:hideMark/>
          </w:tcPr>
          <w:p w:rsidR="005E42C0" w:rsidRPr="002D40AD" w:rsidRDefault="005E42C0" w:rsidP="005E42C0">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2,5</w:t>
            </w:r>
          </w:p>
        </w:tc>
      </w:tr>
    </w:tbl>
    <w:p w:rsidR="005E42C0" w:rsidRPr="002D40AD" w:rsidRDefault="005E42C0" w:rsidP="005E42C0">
      <w:pPr>
        <w:spacing w:before="100" w:beforeAutospacing="1" w:after="100" w:afterAutospacing="1" w:line="240" w:lineRule="auto"/>
        <w:ind w:firstLine="480"/>
        <w:rPr>
          <w:rFonts w:ascii="Times New Roman" w:hAnsi="Times New Roman" w:cs="Times New Roman"/>
          <w:sz w:val="24"/>
          <w:szCs w:val="24"/>
        </w:rPr>
      </w:pPr>
      <w:r w:rsidRPr="002D40AD">
        <w:rPr>
          <w:rFonts w:ascii="Times New Roman" w:hAnsi="Times New Roman" w:cs="Times New Roman"/>
          <w:sz w:val="24"/>
          <w:szCs w:val="24"/>
        </w:rPr>
        <w:t>Таблица Ж.2 - Минимальный расход воды на пожаротушение для производственных и складских зданий</w:t>
      </w:r>
    </w:p>
    <w:tbl>
      <w:tblPr>
        <w:tblW w:w="9498"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90"/>
        <w:gridCol w:w="2215"/>
        <w:gridCol w:w="2079"/>
        <w:gridCol w:w="1487"/>
        <w:gridCol w:w="1427"/>
      </w:tblGrid>
      <w:tr w:rsidR="005E42C0" w:rsidRPr="002D40AD" w:rsidTr="005E42C0">
        <w:trPr>
          <w:trHeight w:val="336"/>
        </w:trPr>
        <w:tc>
          <w:tcPr>
            <w:tcW w:w="2290" w:type="dxa"/>
            <w:tcMar>
              <w:top w:w="15" w:type="dxa"/>
              <w:left w:w="123" w:type="dxa"/>
              <w:bottom w:w="15" w:type="dxa"/>
              <w:right w:w="123" w:type="dxa"/>
            </w:tcMar>
            <w:hideMark/>
          </w:tcPr>
          <w:p w:rsidR="005E42C0" w:rsidRPr="002D40AD" w:rsidRDefault="005E42C0" w:rsidP="005E42C0">
            <w:pPr>
              <w:spacing w:before="24" w:after="24" w:line="336" w:lineRule="atLeast"/>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Степень огнестойкости зданий</w:t>
            </w:r>
          </w:p>
        </w:tc>
        <w:tc>
          <w:tcPr>
            <w:tcW w:w="2215" w:type="dxa"/>
            <w:tcMar>
              <w:top w:w="15" w:type="dxa"/>
              <w:left w:w="123" w:type="dxa"/>
              <w:bottom w:w="15" w:type="dxa"/>
              <w:right w:w="123" w:type="dxa"/>
            </w:tcMar>
            <w:hideMark/>
          </w:tcPr>
          <w:p w:rsidR="005E42C0" w:rsidRPr="002D40AD" w:rsidRDefault="005E42C0" w:rsidP="005E42C0">
            <w:pPr>
              <w:spacing w:before="24" w:after="24" w:line="336" w:lineRule="atLeast"/>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Категория зданий по пожарной опасности</w:t>
            </w:r>
          </w:p>
        </w:tc>
        <w:tc>
          <w:tcPr>
            <w:tcW w:w="2079" w:type="dxa"/>
            <w:tcMar>
              <w:top w:w="15" w:type="dxa"/>
              <w:left w:w="123" w:type="dxa"/>
              <w:bottom w:w="15" w:type="dxa"/>
              <w:right w:w="123" w:type="dxa"/>
            </w:tcMar>
            <w:hideMark/>
          </w:tcPr>
          <w:p w:rsidR="005E42C0" w:rsidRPr="002D40AD" w:rsidRDefault="005E42C0" w:rsidP="005E42C0">
            <w:pPr>
              <w:spacing w:before="24" w:after="24" w:line="336" w:lineRule="atLeast"/>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Класс конструктивной пожарной опасности</w:t>
            </w:r>
          </w:p>
        </w:tc>
        <w:tc>
          <w:tcPr>
            <w:tcW w:w="2914" w:type="dxa"/>
            <w:gridSpan w:val="2"/>
            <w:tcMar>
              <w:top w:w="15" w:type="dxa"/>
              <w:left w:w="123" w:type="dxa"/>
              <w:bottom w:w="15" w:type="dxa"/>
              <w:right w:w="123" w:type="dxa"/>
            </w:tcMar>
            <w:hideMark/>
          </w:tcPr>
          <w:p w:rsidR="005E42C0" w:rsidRPr="002D40AD" w:rsidRDefault="005E42C0" w:rsidP="005E42C0">
            <w:pPr>
              <w:spacing w:before="24" w:after="24" w:line="336" w:lineRule="atLeast"/>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Число ПК для расчета расхода и минимальный расход диктующего ПК, л/с, для производственных и складских зданий высотой до 50 м включительно и объемом, </w:t>
            </w:r>
            <w:proofErr w:type="spellStart"/>
            <w:r w:rsidRPr="002D40AD">
              <w:rPr>
                <w:rFonts w:ascii="Times New Roman" w:eastAsia="Times New Roman" w:hAnsi="Times New Roman" w:cs="Times New Roman"/>
                <w:sz w:val="24"/>
                <w:szCs w:val="24"/>
                <w:lang w:eastAsia="ru-RU"/>
              </w:rPr>
              <w:t>тыс</w:t>
            </w:r>
            <w:proofErr w:type="gramStart"/>
            <w:r w:rsidRPr="002D40AD">
              <w:rPr>
                <w:rFonts w:ascii="Times New Roman" w:eastAsia="Times New Roman" w:hAnsi="Times New Roman" w:cs="Times New Roman"/>
                <w:sz w:val="24"/>
                <w:szCs w:val="24"/>
                <w:lang w:eastAsia="ru-RU"/>
              </w:rPr>
              <w:t>.м</w:t>
            </w:r>
            <w:proofErr w:type="spellEnd"/>
            <w:proofErr w:type="gramEnd"/>
            <w:r w:rsidRPr="002D40AD">
              <w:rPr>
                <w:rFonts w:ascii="Times New Roman" w:hAnsi="Times New Roman" w:cs="Times New Roman"/>
                <w:noProof/>
                <w:sz w:val="24"/>
                <w:szCs w:val="24"/>
                <w:lang w:eastAsia="ru-RU"/>
              </w:rPr>
              <mc:AlternateContent>
                <mc:Choice Requires="wps">
                  <w:drawing>
                    <wp:inline distT="0" distB="0" distL="0" distR="0" wp14:anchorId="310C2F3D" wp14:editId="3B7D11AD">
                      <wp:extent cx="104775" cy="219075"/>
                      <wp:effectExtent l="3175" t="0" r="0" b="1905"/>
                      <wp:docPr id="8" name="Прямоугольник 8" descr="data:image/png;base64,iVBORw0KGgoAAAANSUhEUgAAAAsAAAAXCAIAAABS2iKRAAAAS0lEQVQokWP8//8/A17AhF+aSipY%0A4CxGRkYIA81lLHBpuAQyG2ELHh+huwPNAHQVcKegCGKaj90deADR4YHsAjR7sbiDZFtGVaACAHpf%0AHin5L2e4AAAAAElFTkSuQmC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47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8" o:spid="_x0000_s1026" alt="data:image/png;base64,iVBORw0KGgoAAAANSUhEUgAAAAsAAAAXCAIAAABS2iKRAAAAS0lEQVQokWP8//8/A17AhF+aSipY%0A4CxGRkYIA81lLHBpuAQyG2ELHh+huwPNAHQVcKegCGKaj90deADR4YHsAjR7sbiDZFtGVaACAHpf%0AHin5L2e4AAAAAElFTkSuQmCC" style="width:8.2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" filled="f" stroked="f">
                      <o:lock v:ext="edit" aspectratio="t"/>
                      <w10:anchorlock/>
                    </v:rect>
                  </w:pict>
                </mc:Fallback>
              </mc:AlternateContent>
            </w:r>
            <w:r w:rsidRPr="002D40AD">
              <w:rPr>
                <w:rFonts w:ascii="Times New Roman" w:eastAsia="Times New Roman" w:hAnsi="Times New Roman" w:cs="Times New Roman"/>
                <w:sz w:val="24"/>
                <w:szCs w:val="24"/>
                <w:lang w:eastAsia="ru-RU"/>
              </w:rPr>
              <w:t> включительно</w:t>
            </w:r>
          </w:p>
        </w:tc>
      </w:tr>
      <w:tr w:rsidR="005E42C0" w:rsidRPr="002D40AD" w:rsidTr="005E42C0">
        <w:trPr>
          <w:trHeight w:val="336"/>
        </w:trPr>
        <w:tc>
          <w:tcPr>
            <w:tcW w:w="2290" w:type="dxa"/>
            <w:tcMar>
              <w:top w:w="15" w:type="dxa"/>
              <w:left w:w="123" w:type="dxa"/>
              <w:bottom w:w="15" w:type="dxa"/>
              <w:right w:w="123" w:type="dxa"/>
            </w:tcMar>
            <w:hideMark/>
          </w:tcPr>
          <w:p w:rsidR="005E42C0" w:rsidRPr="002D40AD" w:rsidRDefault="005E42C0" w:rsidP="005E42C0">
            <w:pPr>
              <w:spacing w:after="0" w:line="240" w:lineRule="auto"/>
              <w:rPr>
                <w:rFonts w:ascii="Times New Roman" w:eastAsia="Times New Roman" w:hAnsi="Times New Roman" w:cs="Times New Roman"/>
                <w:sz w:val="24"/>
                <w:szCs w:val="24"/>
                <w:lang w:eastAsia="ru-RU"/>
              </w:rPr>
            </w:pPr>
          </w:p>
        </w:tc>
        <w:tc>
          <w:tcPr>
            <w:tcW w:w="2215" w:type="dxa"/>
            <w:tcMar>
              <w:top w:w="15" w:type="dxa"/>
              <w:left w:w="123" w:type="dxa"/>
              <w:bottom w:w="15" w:type="dxa"/>
              <w:right w:w="123" w:type="dxa"/>
            </w:tcMar>
            <w:hideMark/>
          </w:tcPr>
          <w:p w:rsidR="005E42C0" w:rsidRPr="002D40AD" w:rsidRDefault="005E42C0" w:rsidP="005E42C0">
            <w:pPr>
              <w:spacing w:after="0" w:line="240" w:lineRule="auto"/>
              <w:rPr>
                <w:rFonts w:ascii="Times New Roman" w:eastAsia="Times New Roman" w:hAnsi="Times New Roman" w:cs="Times New Roman"/>
                <w:sz w:val="24"/>
                <w:szCs w:val="24"/>
                <w:lang w:eastAsia="ru-RU"/>
              </w:rPr>
            </w:pPr>
          </w:p>
        </w:tc>
        <w:tc>
          <w:tcPr>
            <w:tcW w:w="2079" w:type="dxa"/>
            <w:tcMar>
              <w:top w:w="15" w:type="dxa"/>
              <w:left w:w="123" w:type="dxa"/>
              <w:bottom w:w="15" w:type="dxa"/>
              <w:right w:w="123" w:type="dxa"/>
            </w:tcMar>
            <w:hideMark/>
          </w:tcPr>
          <w:p w:rsidR="005E42C0" w:rsidRPr="002D40AD" w:rsidRDefault="005E42C0" w:rsidP="005E42C0">
            <w:pPr>
              <w:spacing w:after="0" w:line="240" w:lineRule="auto"/>
              <w:rPr>
                <w:rFonts w:ascii="Times New Roman" w:eastAsia="Times New Roman" w:hAnsi="Times New Roman" w:cs="Times New Roman"/>
                <w:sz w:val="24"/>
                <w:szCs w:val="24"/>
                <w:lang w:eastAsia="ru-RU"/>
              </w:rPr>
            </w:pPr>
          </w:p>
        </w:tc>
        <w:tc>
          <w:tcPr>
            <w:tcW w:w="1487" w:type="dxa"/>
            <w:tcMar>
              <w:top w:w="15" w:type="dxa"/>
              <w:left w:w="123" w:type="dxa"/>
              <w:bottom w:w="15" w:type="dxa"/>
              <w:right w:w="123" w:type="dxa"/>
            </w:tcMar>
            <w:hideMark/>
          </w:tcPr>
          <w:p w:rsidR="005E42C0" w:rsidRPr="002D40AD" w:rsidRDefault="005E42C0" w:rsidP="005E42C0">
            <w:pPr>
              <w:spacing w:before="24" w:after="24" w:line="336" w:lineRule="atLeast"/>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От 0,5 до 150</w:t>
            </w:r>
          </w:p>
        </w:tc>
        <w:tc>
          <w:tcPr>
            <w:tcW w:w="0" w:type="auto"/>
            <w:tcMar>
              <w:top w:w="15" w:type="dxa"/>
              <w:left w:w="123" w:type="dxa"/>
              <w:bottom w:w="15" w:type="dxa"/>
              <w:right w:w="123" w:type="dxa"/>
            </w:tcMar>
            <w:hideMark/>
          </w:tcPr>
          <w:p w:rsidR="005E42C0" w:rsidRPr="002D40AD" w:rsidRDefault="005E42C0" w:rsidP="005E42C0">
            <w:pPr>
              <w:spacing w:before="24" w:after="24" w:line="336" w:lineRule="atLeast"/>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Свыше 150</w:t>
            </w:r>
          </w:p>
        </w:tc>
      </w:tr>
      <w:tr w:rsidR="005E42C0" w:rsidRPr="002D40AD" w:rsidTr="005E42C0">
        <w:trPr>
          <w:trHeight w:val="336"/>
        </w:trPr>
        <w:tc>
          <w:tcPr>
            <w:tcW w:w="2290" w:type="dxa"/>
            <w:tcMar>
              <w:top w:w="15" w:type="dxa"/>
              <w:left w:w="123" w:type="dxa"/>
              <w:bottom w:w="15" w:type="dxa"/>
              <w:right w:w="123" w:type="dxa"/>
            </w:tcMar>
            <w:hideMark/>
          </w:tcPr>
          <w:p w:rsidR="005E42C0" w:rsidRPr="002D40AD" w:rsidRDefault="005E42C0" w:rsidP="005E42C0">
            <w:pPr>
              <w:spacing w:before="24" w:after="24" w:line="336" w:lineRule="atLeast"/>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I и II</w:t>
            </w:r>
          </w:p>
        </w:tc>
        <w:tc>
          <w:tcPr>
            <w:tcW w:w="2215" w:type="dxa"/>
            <w:tcMar>
              <w:top w:w="15" w:type="dxa"/>
              <w:left w:w="123" w:type="dxa"/>
              <w:bottom w:w="15" w:type="dxa"/>
              <w:right w:w="123" w:type="dxa"/>
            </w:tcMar>
            <w:hideMark/>
          </w:tcPr>
          <w:p w:rsidR="005E42C0" w:rsidRPr="002D40AD" w:rsidRDefault="005E42C0" w:rsidP="005E42C0">
            <w:pPr>
              <w:spacing w:before="24" w:after="24" w:line="336" w:lineRule="atLeast"/>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А, Б, В</w:t>
            </w:r>
          </w:p>
        </w:tc>
        <w:tc>
          <w:tcPr>
            <w:tcW w:w="2079" w:type="dxa"/>
            <w:tcMar>
              <w:top w:w="15" w:type="dxa"/>
              <w:left w:w="123" w:type="dxa"/>
              <w:bottom w:w="15" w:type="dxa"/>
              <w:right w:w="123" w:type="dxa"/>
            </w:tcMar>
            <w:hideMark/>
          </w:tcPr>
          <w:p w:rsidR="005E42C0" w:rsidRPr="002D40AD" w:rsidRDefault="005E42C0" w:rsidP="005E42C0">
            <w:pPr>
              <w:spacing w:before="24" w:after="24" w:line="336" w:lineRule="atLeast"/>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С</w:t>
            </w:r>
            <w:proofErr w:type="gramStart"/>
            <w:r w:rsidRPr="002D40AD">
              <w:rPr>
                <w:rFonts w:ascii="Times New Roman" w:eastAsia="Times New Roman" w:hAnsi="Times New Roman" w:cs="Times New Roman"/>
                <w:sz w:val="24"/>
                <w:szCs w:val="24"/>
                <w:lang w:eastAsia="ru-RU"/>
              </w:rPr>
              <w:t>0</w:t>
            </w:r>
            <w:proofErr w:type="gramEnd"/>
            <w:r w:rsidRPr="002D40AD">
              <w:rPr>
                <w:rFonts w:ascii="Times New Roman" w:eastAsia="Times New Roman" w:hAnsi="Times New Roman" w:cs="Times New Roman"/>
                <w:sz w:val="24"/>
                <w:szCs w:val="24"/>
                <w:lang w:eastAsia="ru-RU"/>
              </w:rPr>
              <w:t>, С1</w:t>
            </w:r>
          </w:p>
        </w:tc>
        <w:tc>
          <w:tcPr>
            <w:tcW w:w="1487" w:type="dxa"/>
            <w:tcMar>
              <w:top w:w="15" w:type="dxa"/>
              <w:left w:w="123" w:type="dxa"/>
              <w:bottom w:w="15" w:type="dxa"/>
              <w:right w:w="123" w:type="dxa"/>
            </w:tcMar>
            <w:hideMark/>
          </w:tcPr>
          <w:p w:rsidR="005E42C0" w:rsidRPr="002D40AD" w:rsidRDefault="005E42C0" w:rsidP="005E42C0">
            <w:pPr>
              <w:spacing w:before="24" w:after="24" w:line="336" w:lineRule="atLeast"/>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2</w:t>
            </w:r>
            <w:r w:rsidRPr="002D40AD">
              <w:rPr>
                <w:rFonts w:ascii="Times New Roman" w:hAnsi="Times New Roman" w:cs="Times New Roman"/>
                <w:sz w:val="24"/>
                <w:szCs w:val="24"/>
              </w:rPr>
              <w:t>х</w:t>
            </w:r>
            <w:r w:rsidRPr="002D40AD">
              <w:rPr>
                <w:rFonts w:ascii="Times New Roman" w:eastAsia="Times New Roman" w:hAnsi="Times New Roman" w:cs="Times New Roman"/>
                <w:sz w:val="24"/>
                <w:szCs w:val="24"/>
                <w:lang w:eastAsia="ru-RU"/>
              </w:rPr>
              <w:t>2,5</w:t>
            </w:r>
          </w:p>
        </w:tc>
        <w:tc>
          <w:tcPr>
            <w:tcW w:w="0" w:type="auto"/>
            <w:tcMar>
              <w:top w:w="15" w:type="dxa"/>
              <w:left w:w="123" w:type="dxa"/>
              <w:bottom w:w="15" w:type="dxa"/>
              <w:right w:w="123" w:type="dxa"/>
            </w:tcMar>
            <w:hideMark/>
          </w:tcPr>
          <w:p w:rsidR="005E42C0" w:rsidRPr="002D40AD" w:rsidRDefault="005E42C0" w:rsidP="005E42C0">
            <w:pPr>
              <w:spacing w:before="24" w:after="24" w:line="336" w:lineRule="atLeast"/>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3х2,5</w:t>
            </w:r>
          </w:p>
        </w:tc>
      </w:tr>
      <w:tr w:rsidR="005E42C0" w:rsidRPr="002D40AD" w:rsidTr="005E42C0">
        <w:trPr>
          <w:trHeight w:val="336"/>
        </w:trPr>
        <w:tc>
          <w:tcPr>
            <w:tcW w:w="2290" w:type="dxa"/>
            <w:tcMar>
              <w:top w:w="15" w:type="dxa"/>
              <w:left w:w="123" w:type="dxa"/>
              <w:bottom w:w="15" w:type="dxa"/>
              <w:right w:w="123" w:type="dxa"/>
            </w:tcMar>
            <w:hideMark/>
          </w:tcPr>
          <w:p w:rsidR="005E42C0" w:rsidRPr="002D40AD" w:rsidRDefault="005E42C0" w:rsidP="005E42C0">
            <w:pPr>
              <w:spacing w:before="24" w:after="24" w:line="336" w:lineRule="atLeast"/>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III</w:t>
            </w:r>
          </w:p>
        </w:tc>
        <w:tc>
          <w:tcPr>
            <w:tcW w:w="2215" w:type="dxa"/>
            <w:tcMar>
              <w:top w:w="15" w:type="dxa"/>
              <w:left w:w="123" w:type="dxa"/>
              <w:bottom w:w="15" w:type="dxa"/>
              <w:right w:w="123" w:type="dxa"/>
            </w:tcMar>
            <w:hideMark/>
          </w:tcPr>
          <w:p w:rsidR="005E42C0" w:rsidRPr="002D40AD" w:rsidRDefault="005E42C0" w:rsidP="005E42C0">
            <w:pPr>
              <w:spacing w:before="24" w:after="24" w:line="336" w:lineRule="atLeast"/>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А, Б, В</w:t>
            </w:r>
          </w:p>
        </w:tc>
        <w:tc>
          <w:tcPr>
            <w:tcW w:w="2079" w:type="dxa"/>
            <w:tcMar>
              <w:top w:w="15" w:type="dxa"/>
              <w:left w:w="123" w:type="dxa"/>
              <w:bottom w:w="15" w:type="dxa"/>
              <w:right w:w="123" w:type="dxa"/>
            </w:tcMar>
            <w:hideMark/>
          </w:tcPr>
          <w:p w:rsidR="005E42C0" w:rsidRPr="002D40AD" w:rsidRDefault="005E42C0" w:rsidP="005E42C0">
            <w:pPr>
              <w:spacing w:before="24" w:after="24" w:line="336" w:lineRule="atLeast"/>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С</w:t>
            </w:r>
            <w:proofErr w:type="gramStart"/>
            <w:r w:rsidRPr="002D40AD">
              <w:rPr>
                <w:rFonts w:ascii="Times New Roman" w:eastAsia="Times New Roman" w:hAnsi="Times New Roman" w:cs="Times New Roman"/>
                <w:sz w:val="24"/>
                <w:szCs w:val="24"/>
                <w:lang w:eastAsia="ru-RU"/>
              </w:rPr>
              <w:t>0</w:t>
            </w:r>
            <w:proofErr w:type="gramEnd"/>
          </w:p>
        </w:tc>
        <w:tc>
          <w:tcPr>
            <w:tcW w:w="1487" w:type="dxa"/>
            <w:tcMar>
              <w:top w:w="15" w:type="dxa"/>
              <w:left w:w="123" w:type="dxa"/>
              <w:bottom w:w="15" w:type="dxa"/>
              <w:right w:w="123" w:type="dxa"/>
            </w:tcMar>
            <w:hideMark/>
          </w:tcPr>
          <w:p w:rsidR="005E42C0" w:rsidRPr="002D40AD" w:rsidRDefault="005E42C0" w:rsidP="005E42C0">
            <w:pPr>
              <w:spacing w:before="24" w:after="24" w:line="336" w:lineRule="atLeast"/>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2х2,5</w:t>
            </w:r>
          </w:p>
        </w:tc>
        <w:tc>
          <w:tcPr>
            <w:tcW w:w="0" w:type="auto"/>
            <w:tcMar>
              <w:top w:w="15" w:type="dxa"/>
              <w:left w:w="123" w:type="dxa"/>
              <w:bottom w:w="15" w:type="dxa"/>
              <w:right w:w="123" w:type="dxa"/>
            </w:tcMar>
            <w:hideMark/>
          </w:tcPr>
          <w:p w:rsidR="005E42C0" w:rsidRPr="002D40AD" w:rsidRDefault="005E42C0" w:rsidP="005E42C0">
            <w:pPr>
              <w:spacing w:before="24" w:after="24" w:line="336" w:lineRule="atLeast"/>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3х2,5</w:t>
            </w:r>
          </w:p>
        </w:tc>
      </w:tr>
      <w:tr w:rsidR="005E42C0" w:rsidRPr="002D40AD" w:rsidTr="005E42C0">
        <w:trPr>
          <w:trHeight w:val="336"/>
        </w:trPr>
        <w:tc>
          <w:tcPr>
            <w:tcW w:w="2290" w:type="dxa"/>
            <w:tcMar>
              <w:top w:w="15" w:type="dxa"/>
              <w:left w:w="123" w:type="dxa"/>
              <w:bottom w:w="15" w:type="dxa"/>
              <w:right w:w="123" w:type="dxa"/>
            </w:tcMar>
            <w:hideMark/>
          </w:tcPr>
          <w:p w:rsidR="005E42C0" w:rsidRPr="002D40AD" w:rsidRDefault="005E42C0" w:rsidP="005E42C0">
            <w:pPr>
              <w:spacing w:after="0" w:line="240" w:lineRule="auto"/>
              <w:rPr>
                <w:rFonts w:ascii="Times New Roman" w:eastAsia="Times New Roman" w:hAnsi="Times New Roman" w:cs="Times New Roman"/>
                <w:sz w:val="24"/>
                <w:szCs w:val="24"/>
                <w:lang w:eastAsia="ru-RU"/>
              </w:rPr>
            </w:pPr>
          </w:p>
        </w:tc>
        <w:tc>
          <w:tcPr>
            <w:tcW w:w="2215" w:type="dxa"/>
            <w:tcMar>
              <w:top w:w="15" w:type="dxa"/>
              <w:left w:w="123" w:type="dxa"/>
              <w:bottom w:w="15" w:type="dxa"/>
              <w:right w:w="123" w:type="dxa"/>
            </w:tcMar>
            <w:hideMark/>
          </w:tcPr>
          <w:p w:rsidR="005E42C0" w:rsidRPr="002D40AD" w:rsidRDefault="005E42C0" w:rsidP="005E42C0">
            <w:pPr>
              <w:spacing w:before="24" w:after="24" w:line="336" w:lineRule="atLeast"/>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Г, Д</w:t>
            </w:r>
          </w:p>
        </w:tc>
        <w:tc>
          <w:tcPr>
            <w:tcW w:w="2079" w:type="dxa"/>
            <w:tcMar>
              <w:top w:w="15" w:type="dxa"/>
              <w:left w:w="123" w:type="dxa"/>
              <w:bottom w:w="15" w:type="dxa"/>
              <w:right w:w="123" w:type="dxa"/>
            </w:tcMar>
            <w:hideMark/>
          </w:tcPr>
          <w:p w:rsidR="005E42C0" w:rsidRPr="002D40AD" w:rsidRDefault="005E42C0" w:rsidP="005E42C0">
            <w:pPr>
              <w:spacing w:before="24" w:after="24" w:line="336" w:lineRule="atLeast"/>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С</w:t>
            </w:r>
            <w:proofErr w:type="gramStart"/>
            <w:r w:rsidRPr="002D40AD">
              <w:rPr>
                <w:rFonts w:ascii="Times New Roman" w:eastAsia="Times New Roman" w:hAnsi="Times New Roman" w:cs="Times New Roman"/>
                <w:sz w:val="24"/>
                <w:szCs w:val="24"/>
                <w:lang w:eastAsia="ru-RU"/>
              </w:rPr>
              <w:t>0</w:t>
            </w:r>
            <w:proofErr w:type="gramEnd"/>
            <w:r w:rsidRPr="002D40AD">
              <w:rPr>
                <w:rFonts w:ascii="Times New Roman" w:eastAsia="Times New Roman" w:hAnsi="Times New Roman" w:cs="Times New Roman"/>
                <w:sz w:val="24"/>
                <w:szCs w:val="24"/>
                <w:lang w:eastAsia="ru-RU"/>
              </w:rPr>
              <w:t>, С1</w:t>
            </w:r>
          </w:p>
        </w:tc>
        <w:tc>
          <w:tcPr>
            <w:tcW w:w="1487" w:type="dxa"/>
            <w:tcMar>
              <w:top w:w="15" w:type="dxa"/>
              <w:left w:w="123" w:type="dxa"/>
              <w:bottom w:w="15" w:type="dxa"/>
              <w:right w:w="123" w:type="dxa"/>
            </w:tcMar>
            <w:hideMark/>
          </w:tcPr>
          <w:p w:rsidR="005E42C0" w:rsidRPr="002D40AD" w:rsidRDefault="005E42C0" w:rsidP="005E42C0">
            <w:pPr>
              <w:spacing w:before="24" w:after="24" w:line="336" w:lineRule="atLeast"/>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Не требуется</w:t>
            </w:r>
          </w:p>
        </w:tc>
        <w:tc>
          <w:tcPr>
            <w:tcW w:w="0" w:type="auto"/>
            <w:tcMar>
              <w:top w:w="15" w:type="dxa"/>
              <w:left w:w="123" w:type="dxa"/>
              <w:bottom w:w="15" w:type="dxa"/>
              <w:right w:w="123" w:type="dxa"/>
            </w:tcMar>
            <w:hideMark/>
          </w:tcPr>
          <w:p w:rsidR="005E42C0" w:rsidRPr="002D40AD" w:rsidRDefault="005E42C0" w:rsidP="005E42C0">
            <w:pPr>
              <w:spacing w:before="24" w:after="24" w:line="336" w:lineRule="atLeast"/>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2х2,5</w:t>
            </w:r>
          </w:p>
        </w:tc>
      </w:tr>
      <w:tr w:rsidR="005E42C0" w:rsidRPr="002D40AD" w:rsidTr="005E42C0">
        <w:trPr>
          <w:trHeight w:val="336"/>
        </w:trPr>
        <w:tc>
          <w:tcPr>
            <w:tcW w:w="2290" w:type="dxa"/>
            <w:tcMar>
              <w:top w:w="15" w:type="dxa"/>
              <w:left w:w="123" w:type="dxa"/>
              <w:bottom w:w="15" w:type="dxa"/>
              <w:right w:w="123" w:type="dxa"/>
            </w:tcMar>
            <w:hideMark/>
          </w:tcPr>
          <w:p w:rsidR="005E42C0" w:rsidRPr="002D40AD" w:rsidRDefault="005E42C0" w:rsidP="005E42C0">
            <w:pPr>
              <w:spacing w:before="24" w:after="24" w:line="336" w:lineRule="atLeast"/>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IV</w:t>
            </w:r>
          </w:p>
        </w:tc>
        <w:tc>
          <w:tcPr>
            <w:tcW w:w="2215" w:type="dxa"/>
            <w:tcMar>
              <w:top w:w="15" w:type="dxa"/>
              <w:left w:w="123" w:type="dxa"/>
              <w:bottom w:w="15" w:type="dxa"/>
              <w:right w:w="123" w:type="dxa"/>
            </w:tcMar>
            <w:hideMark/>
          </w:tcPr>
          <w:p w:rsidR="005E42C0" w:rsidRPr="002D40AD" w:rsidRDefault="005E42C0" w:rsidP="005E42C0">
            <w:pPr>
              <w:spacing w:before="24" w:after="24" w:line="336" w:lineRule="atLeast"/>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А, Б</w:t>
            </w:r>
          </w:p>
        </w:tc>
        <w:tc>
          <w:tcPr>
            <w:tcW w:w="2079" w:type="dxa"/>
            <w:tcMar>
              <w:top w:w="15" w:type="dxa"/>
              <w:left w:w="123" w:type="dxa"/>
              <w:bottom w:w="15" w:type="dxa"/>
              <w:right w:w="123" w:type="dxa"/>
            </w:tcMar>
            <w:hideMark/>
          </w:tcPr>
          <w:p w:rsidR="005E42C0" w:rsidRPr="002D40AD" w:rsidRDefault="005E42C0" w:rsidP="005E42C0">
            <w:pPr>
              <w:spacing w:before="24" w:after="24" w:line="336" w:lineRule="atLeast"/>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С</w:t>
            </w:r>
            <w:proofErr w:type="gramStart"/>
            <w:r w:rsidRPr="002D40AD">
              <w:rPr>
                <w:rFonts w:ascii="Times New Roman" w:eastAsia="Times New Roman" w:hAnsi="Times New Roman" w:cs="Times New Roman"/>
                <w:sz w:val="24"/>
                <w:szCs w:val="24"/>
                <w:lang w:eastAsia="ru-RU"/>
              </w:rPr>
              <w:t>0</w:t>
            </w:r>
            <w:proofErr w:type="gramEnd"/>
          </w:p>
        </w:tc>
        <w:tc>
          <w:tcPr>
            <w:tcW w:w="1487" w:type="dxa"/>
            <w:tcMar>
              <w:top w:w="15" w:type="dxa"/>
              <w:left w:w="123" w:type="dxa"/>
              <w:bottom w:w="15" w:type="dxa"/>
              <w:right w:w="123" w:type="dxa"/>
            </w:tcMar>
            <w:hideMark/>
          </w:tcPr>
          <w:p w:rsidR="005E42C0" w:rsidRPr="002D40AD" w:rsidRDefault="005E42C0" w:rsidP="005E42C0">
            <w:pPr>
              <w:spacing w:before="24" w:after="24" w:line="336" w:lineRule="atLeast"/>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2х2,5</w:t>
            </w:r>
          </w:p>
        </w:tc>
        <w:tc>
          <w:tcPr>
            <w:tcW w:w="0" w:type="auto"/>
            <w:tcMar>
              <w:top w:w="15" w:type="dxa"/>
              <w:left w:w="123" w:type="dxa"/>
              <w:bottom w:w="15" w:type="dxa"/>
              <w:right w:w="123" w:type="dxa"/>
            </w:tcMar>
            <w:hideMark/>
          </w:tcPr>
          <w:p w:rsidR="005E42C0" w:rsidRPr="002D40AD" w:rsidRDefault="005E42C0" w:rsidP="005E42C0">
            <w:pPr>
              <w:spacing w:before="24" w:after="24" w:line="336" w:lineRule="atLeast"/>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3х2,5</w:t>
            </w:r>
          </w:p>
        </w:tc>
      </w:tr>
      <w:tr w:rsidR="005E42C0" w:rsidRPr="002D40AD" w:rsidTr="005E42C0">
        <w:trPr>
          <w:trHeight w:val="336"/>
        </w:trPr>
        <w:tc>
          <w:tcPr>
            <w:tcW w:w="2290" w:type="dxa"/>
            <w:tcMar>
              <w:top w:w="15" w:type="dxa"/>
              <w:left w:w="123" w:type="dxa"/>
              <w:bottom w:w="15" w:type="dxa"/>
              <w:right w:w="123" w:type="dxa"/>
            </w:tcMar>
            <w:hideMark/>
          </w:tcPr>
          <w:p w:rsidR="005E42C0" w:rsidRPr="002D40AD" w:rsidRDefault="005E42C0" w:rsidP="005E42C0">
            <w:pPr>
              <w:spacing w:after="0" w:line="240" w:lineRule="auto"/>
              <w:rPr>
                <w:rFonts w:ascii="Times New Roman" w:eastAsia="Times New Roman" w:hAnsi="Times New Roman" w:cs="Times New Roman"/>
                <w:sz w:val="24"/>
                <w:szCs w:val="24"/>
                <w:lang w:eastAsia="ru-RU"/>
              </w:rPr>
            </w:pPr>
          </w:p>
        </w:tc>
        <w:tc>
          <w:tcPr>
            <w:tcW w:w="2215" w:type="dxa"/>
            <w:tcMar>
              <w:top w:w="15" w:type="dxa"/>
              <w:left w:w="123" w:type="dxa"/>
              <w:bottom w:w="15" w:type="dxa"/>
              <w:right w:w="123" w:type="dxa"/>
            </w:tcMar>
            <w:hideMark/>
          </w:tcPr>
          <w:p w:rsidR="005E42C0" w:rsidRPr="002D40AD" w:rsidRDefault="005E42C0" w:rsidP="005E42C0">
            <w:pPr>
              <w:spacing w:before="24" w:after="24" w:line="336" w:lineRule="atLeast"/>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В</w:t>
            </w:r>
          </w:p>
        </w:tc>
        <w:tc>
          <w:tcPr>
            <w:tcW w:w="2079" w:type="dxa"/>
            <w:tcMar>
              <w:top w:w="15" w:type="dxa"/>
              <w:left w:w="123" w:type="dxa"/>
              <w:bottom w:w="15" w:type="dxa"/>
              <w:right w:w="123" w:type="dxa"/>
            </w:tcMar>
            <w:hideMark/>
          </w:tcPr>
          <w:p w:rsidR="005E42C0" w:rsidRPr="002D40AD" w:rsidRDefault="005E42C0" w:rsidP="005E42C0">
            <w:pPr>
              <w:spacing w:before="24" w:after="24" w:line="336" w:lineRule="atLeast"/>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С</w:t>
            </w:r>
            <w:proofErr w:type="gramStart"/>
            <w:r w:rsidRPr="002D40AD">
              <w:rPr>
                <w:rFonts w:ascii="Times New Roman" w:eastAsia="Times New Roman" w:hAnsi="Times New Roman" w:cs="Times New Roman"/>
                <w:sz w:val="24"/>
                <w:szCs w:val="24"/>
                <w:lang w:eastAsia="ru-RU"/>
              </w:rPr>
              <w:t>0</w:t>
            </w:r>
            <w:proofErr w:type="gramEnd"/>
            <w:r w:rsidRPr="002D40AD">
              <w:rPr>
                <w:rFonts w:ascii="Times New Roman" w:eastAsia="Times New Roman" w:hAnsi="Times New Roman" w:cs="Times New Roman"/>
                <w:sz w:val="24"/>
                <w:szCs w:val="24"/>
                <w:lang w:eastAsia="ru-RU"/>
              </w:rPr>
              <w:t>, С1</w:t>
            </w:r>
          </w:p>
        </w:tc>
        <w:tc>
          <w:tcPr>
            <w:tcW w:w="1487" w:type="dxa"/>
            <w:tcMar>
              <w:top w:w="15" w:type="dxa"/>
              <w:left w:w="123" w:type="dxa"/>
              <w:bottom w:w="15" w:type="dxa"/>
              <w:right w:w="123" w:type="dxa"/>
            </w:tcMar>
            <w:hideMark/>
          </w:tcPr>
          <w:p w:rsidR="005E42C0" w:rsidRPr="002D40AD" w:rsidRDefault="005E42C0" w:rsidP="005E42C0">
            <w:pPr>
              <w:spacing w:before="24" w:after="24" w:line="336" w:lineRule="atLeast"/>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2х2,5</w:t>
            </w:r>
          </w:p>
        </w:tc>
        <w:tc>
          <w:tcPr>
            <w:tcW w:w="0" w:type="auto"/>
            <w:tcMar>
              <w:top w:w="15" w:type="dxa"/>
              <w:left w:w="123" w:type="dxa"/>
              <w:bottom w:w="15" w:type="dxa"/>
              <w:right w:w="123" w:type="dxa"/>
            </w:tcMar>
            <w:hideMark/>
          </w:tcPr>
          <w:p w:rsidR="005E42C0" w:rsidRPr="002D40AD" w:rsidRDefault="005E42C0" w:rsidP="005E42C0">
            <w:pPr>
              <w:spacing w:before="24" w:after="24" w:line="336" w:lineRule="atLeast"/>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2х5</w:t>
            </w:r>
          </w:p>
        </w:tc>
      </w:tr>
      <w:tr w:rsidR="005E42C0" w:rsidRPr="002D40AD" w:rsidTr="005E42C0">
        <w:trPr>
          <w:trHeight w:val="336"/>
        </w:trPr>
        <w:tc>
          <w:tcPr>
            <w:tcW w:w="2290" w:type="dxa"/>
            <w:tcMar>
              <w:top w:w="15" w:type="dxa"/>
              <w:left w:w="123" w:type="dxa"/>
              <w:bottom w:w="15" w:type="dxa"/>
              <w:right w:w="123" w:type="dxa"/>
            </w:tcMar>
            <w:hideMark/>
          </w:tcPr>
          <w:p w:rsidR="005E42C0" w:rsidRPr="002D40AD" w:rsidRDefault="005E42C0" w:rsidP="005E42C0">
            <w:pPr>
              <w:spacing w:after="0" w:line="240" w:lineRule="auto"/>
              <w:rPr>
                <w:rFonts w:ascii="Times New Roman" w:eastAsia="Times New Roman" w:hAnsi="Times New Roman" w:cs="Times New Roman"/>
                <w:sz w:val="24"/>
                <w:szCs w:val="24"/>
                <w:lang w:eastAsia="ru-RU"/>
              </w:rPr>
            </w:pPr>
          </w:p>
        </w:tc>
        <w:tc>
          <w:tcPr>
            <w:tcW w:w="2215" w:type="dxa"/>
            <w:tcMar>
              <w:top w:w="15" w:type="dxa"/>
              <w:left w:w="123" w:type="dxa"/>
              <w:bottom w:w="15" w:type="dxa"/>
              <w:right w:w="123" w:type="dxa"/>
            </w:tcMar>
            <w:hideMark/>
          </w:tcPr>
          <w:p w:rsidR="005E42C0" w:rsidRPr="002D40AD" w:rsidRDefault="005E42C0" w:rsidP="005E42C0">
            <w:pPr>
              <w:spacing w:before="24" w:after="24" w:line="336" w:lineRule="atLeast"/>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В</w:t>
            </w:r>
          </w:p>
        </w:tc>
        <w:tc>
          <w:tcPr>
            <w:tcW w:w="2079" w:type="dxa"/>
            <w:tcMar>
              <w:top w:w="15" w:type="dxa"/>
              <w:left w:w="123" w:type="dxa"/>
              <w:bottom w:w="15" w:type="dxa"/>
              <w:right w:w="123" w:type="dxa"/>
            </w:tcMar>
            <w:hideMark/>
          </w:tcPr>
          <w:p w:rsidR="005E42C0" w:rsidRPr="002D40AD" w:rsidRDefault="005E42C0" w:rsidP="005E42C0">
            <w:pPr>
              <w:spacing w:before="24" w:after="24" w:line="336" w:lineRule="atLeast"/>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С</w:t>
            </w:r>
            <w:proofErr w:type="gramStart"/>
            <w:r w:rsidRPr="002D40AD">
              <w:rPr>
                <w:rFonts w:ascii="Times New Roman" w:eastAsia="Times New Roman" w:hAnsi="Times New Roman" w:cs="Times New Roman"/>
                <w:sz w:val="24"/>
                <w:szCs w:val="24"/>
                <w:lang w:eastAsia="ru-RU"/>
              </w:rPr>
              <w:t>2</w:t>
            </w:r>
            <w:proofErr w:type="gramEnd"/>
            <w:r w:rsidRPr="002D40AD">
              <w:rPr>
                <w:rFonts w:ascii="Times New Roman" w:eastAsia="Times New Roman" w:hAnsi="Times New Roman" w:cs="Times New Roman"/>
                <w:sz w:val="24"/>
                <w:szCs w:val="24"/>
                <w:lang w:eastAsia="ru-RU"/>
              </w:rPr>
              <w:t>, С3</w:t>
            </w:r>
          </w:p>
        </w:tc>
        <w:tc>
          <w:tcPr>
            <w:tcW w:w="1487" w:type="dxa"/>
            <w:tcMar>
              <w:top w:w="15" w:type="dxa"/>
              <w:left w:w="123" w:type="dxa"/>
              <w:bottom w:w="15" w:type="dxa"/>
              <w:right w:w="123" w:type="dxa"/>
            </w:tcMar>
            <w:hideMark/>
          </w:tcPr>
          <w:p w:rsidR="005E42C0" w:rsidRPr="002D40AD" w:rsidRDefault="005E42C0" w:rsidP="005E42C0">
            <w:pPr>
              <w:spacing w:before="24" w:after="24" w:line="336" w:lineRule="atLeast"/>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3х2,5</w:t>
            </w:r>
          </w:p>
        </w:tc>
        <w:tc>
          <w:tcPr>
            <w:tcW w:w="0" w:type="auto"/>
            <w:tcMar>
              <w:top w:w="15" w:type="dxa"/>
              <w:left w:w="123" w:type="dxa"/>
              <w:bottom w:w="15" w:type="dxa"/>
              <w:right w:w="123" w:type="dxa"/>
            </w:tcMar>
            <w:hideMark/>
          </w:tcPr>
          <w:p w:rsidR="005E42C0" w:rsidRPr="002D40AD" w:rsidRDefault="005E42C0" w:rsidP="005E42C0">
            <w:pPr>
              <w:spacing w:before="24" w:after="24" w:line="336" w:lineRule="atLeast"/>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4х2,5</w:t>
            </w:r>
          </w:p>
        </w:tc>
      </w:tr>
      <w:tr w:rsidR="005E42C0" w:rsidRPr="002D40AD" w:rsidTr="005E42C0">
        <w:trPr>
          <w:trHeight w:val="336"/>
        </w:trPr>
        <w:tc>
          <w:tcPr>
            <w:tcW w:w="2290" w:type="dxa"/>
            <w:tcMar>
              <w:top w:w="15" w:type="dxa"/>
              <w:left w:w="123" w:type="dxa"/>
              <w:bottom w:w="15" w:type="dxa"/>
              <w:right w:w="123" w:type="dxa"/>
            </w:tcMar>
            <w:hideMark/>
          </w:tcPr>
          <w:p w:rsidR="005E42C0" w:rsidRPr="002D40AD" w:rsidRDefault="005E42C0" w:rsidP="005E42C0">
            <w:pPr>
              <w:spacing w:after="0" w:line="240" w:lineRule="auto"/>
              <w:rPr>
                <w:rFonts w:ascii="Times New Roman" w:eastAsia="Times New Roman" w:hAnsi="Times New Roman" w:cs="Times New Roman"/>
                <w:sz w:val="24"/>
                <w:szCs w:val="24"/>
                <w:lang w:eastAsia="ru-RU"/>
              </w:rPr>
            </w:pPr>
          </w:p>
        </w:tc>
        <w:tc>
          <w:tcPr>
            <w:tcW w:w="2215" w:type="dxa"/>
            <w:tcMar>
              <w:top w:w="15" w:type="dxa"/>
              <w:left w:w="123" w:type="dxa"/>
              <w:bottom w:w="15" w:type="dxa"/>
              <w:right w:w="123" w:type="dxa"/>
            </w:tcMar>
            <w:hideMark/>
          </w:tcPr>
          <w:p w:rsidR="005E42C0" w:rsidRPr="002D40AD" w:rsidRDefault="005E42C0" w:rsidP="005E42C0">
            <w:pPr>
              <w:spacing w:before="24" w:after="24" w:line="336" w:lineRule="atLeast"/>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Г, Д</w:t>
            </w:r>
          </w:p>
        </w:tc>
        <w:tc>
          <w:tcPr>
            <w:tcW w:w="2079" w:type="dxa"/>
            <w:tcMar>
              <w:top w:w="15" w:type="dxa"/>
              <w:left w:w="123" w:type="dxa"/>
              <w:bottom w:w="15" w:type="dxa"/>
              <w:right w:w="123" w:type="dxa"/>
            </w:tcMar>
            <w:hideMark/>
          </w:tcPr>
          <w:p w:rsidR="005E42C0" w:rsidRPr="002D40AD" w:rsidRDefault="005E42C0" w:rsidP="005E42C0">
            <w:pPr>
              <w:spacing w:before="24" w:after="24" w:line="336" w:lineRule="atLeast"/>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С</w:t>
            </w:r>
            <w:proofErr w:type="gramStart"/>
            <w:r w:rsidRPr="002D40AD">
              <w:rPr>
                <w:rFonts w:ascii="Times New Roman" w:eastAsia="Times New Roman" w:hAnsi="Times New Roman" w:cs="Times New Roman"/>
                <w:sz w:val="24"/>
                <w:szCs w:val="24"/>
                <w:lang w:eastAsia="ru-RU"/>
              </w:rPr>
              <w:t>0</w:t>
            </w:r>
            <w:proofErr w:type="gramEnd"/>
            <w:r w:rsidRPr="002D40AD">
              <w:rPr>
                <w:rFonts w:ascii="Times New Roman" w:eastAsia="Times New Roman" w:hAnsi="Times New Roman" w:cs="Times New Roman"/>
                <w:sz w:val="24"/>
                <w:szCs w:val="24"/>
                <w:lang w:eastAsia="ru-RU"/>
              </w:rPr>
              <w:t>, С1, С2, С3</w:t>
            </w:r>
          </w:p>
        </w:tc>
        <w:tc>
          <w:tcPr>
            <w:tcW w:w="1487" w:type="dxa"/>
            <w:tcMar>
              <w:top w:w="15" w:type="dxa"/>
              <w:left w:w="123" w:type="dxa"/>
              <w:bottom w:w="15" w:type="dxa"/>
              <w:right w:w="123" w:type="dxa"/>
            </w:tcMar>
            <w:hideMark/>
          </w:tcPr>
          <w:p w:rsidR="005E42C0" w:rsidRPr="002D40AD" w:rsidRDefault="005E42C0" w:rsidP="005E42C0">
            <w:pPr>
              <w:spacing w:before="24" w:after="24" w:line="336" w:lineRule="atLeast"/>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Не </w:t>
            </w:r>
            <w:r w:rsidRPr="002D40AD">
              <w:rPr>
                <w:rFonts w:ascii="Times New Roman" w:eastAsia="Times New Roman" w:hAnsi="Times New Roman" w:cs="Times New Roman"/>
                <w:sz w:val="24"/>
                <w:szCs w:val="24"/>
                <w:lang w:eastAsia="ru-RU"/>
              </w:rPr>
              <w:lastRenderedPageBreak/>
              <w:t>требуется</w:t>
            </w:r>
          </w:p>
        </w:tc>
        <w:tc>
          <w:tcPr>
            <w:tcW w:w="0" w:type="auto"/>
            <w:tcMar>
              <w:top w:w="15" w:type="dxa"/>
              <w:left w:w="123" w:type="dxa"/>
              <w:bottom w:w="15" w:type="dxa"/>
              <w:right w:w="123" w:type="dxa"/>
            </w:tcMar>
            <w:hideMark/>
          </w:tcPr>
          <w:p w:rsidR="005E42C0" w:rsidRPr="002D40AD" w:rsidRDefault="005E42C0" w:rsidP="005E42C0">
            <w:pPr>
              <w:spacing w:before="24" w:after="24" w:line="336" w:lineRule="atLeast"/>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lastRenderedPageBreak/>
              <w:t>2х2,5</w:t>
            </w:r>
          </w:p>
        </w:tc>
      </w:tr>
      <w:tr w:rsidR="005E42C0" w:rsidRPr="002D40AD" w:rsidTr="005E42C0">
        <w:trPr>
          <w:trHeight w:val="336"/>
        </w:trPr>
        <w:tc>
          <w:tcPr>
            <w:tcW w:w="2290" w:type="dxa"/>
            <w:tcMar>
              <w:top w:w="15" w:type="dxa"/>
              <w:left w:w="123" w:type="dxa"/>
              <w:bottom w:w="15" w:type="dxa"/>
              <w:right w:w="123" w:type="dxa"/>
            </w:tcMar>
            <w:hideMark/>
          </w:tcPr>
          <w:p w:rsidR="005E42C0" w:rsidRPr="002D40AD" w:rsidRDefault="005E42C0" w:rsidP="005E42C0">
            <w:pPr>
              <w:spacing w:before="24" w:after="24" w:line="336" w:lineRule="atLeast"/>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lastRenderedPageBreak/>
              <w:t>V</w:t>
            </w:r>
          </w:p>
        </w:tc>
        <w:tc>
          <w:tcPr>
            <w:tcW w:w="2215" w:type="dxa"/>
            <w:tcMar>
              <w:top w:w="15" w:type="dxa"/>
              <w:left w:w="123" w:type="dxa"/>
              <w:bottom w:w="15" w:type="dxa"/>
              <w:right w:w="123" w:type="dxa"/>
            </w:tcMar>
            <w:hideMark/>
          </w:tcPr>
          <w:p w:rsidR="005E42C0" w:rsidRPr="002D40AD" w:rsidRDefault="005E42C0" w:rsidP="005E42C0">
            <w:pPr>
              <w:spacing w:before="24" w:after="24" w:line="336" w:lineRule="atLeast"/>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В</w:t>
            </w:r>
          </w:p>
        </w:tc>
        <w:tc>
          <w:tcPr>
            <w:tcW w:w="2079" w:type="dxa"/>
            <w:tcMar>
              <w:top w:w="15" w:type="dxa"/>
              <w:left w:w="123" w:type="dxa"/>
              <w:bottom w:w="15" w:type="dxa"/>
              <w:right w:w="123" w:type="dxa"/>
            </w:tcMar>
            <w:hideMark/>
          </w:tcPr>
          <w:p w:rsidR="005E42C0" w:rsidRPr="002D40AD" w:rsidRDefault="005E42C0" w:rsidP="005E42C0">
            <w:pPr>
              <w:spacing w:before="24" w:after="24" w:line="336" w:lineRule="atLeast"/>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Не нормируется</w:t>
            </w:r>
          </w:p>
        </w:tc>
        <w:tc>
          <w:tcPr>
            <w:tcW w:w="1487" w:type="dxa"/>
            <w:tcMar>
              <w:top w:w="15" w:type="dxa"/>
              <w:left w:w="123" w:type="dxa"/>
              <w:bottom w:w="15" w:type="dxa"/>
              <w:right w:w="123" w:type="dxa"/>
            </w:tcMar>
            <w:hideMark/>
          </w:tcPr>
          <w:p w:rsidR="005E42C0" w:rsidRPr="002D40AD" w:rsidRDefault="005E42C0" w:rsidP="005E42C0">
            <w:pPr>
              <w:spacing w:before="24" w:after="24" w:line="336" w:lineRule="atLeast"/>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2х2,5</w:t>
            </w:r>
          </w:p>
        </w:tc>
        <w:tc>
          <w:tcPr>
            <w:tcW w:w="0" w:type="auto"/>
            <w:tcMar>
              <w:top w:w="15" w:type="dxa"/>
              <w:left w:w="123" w:type="dxa"/>
              <w:bottom w:w="15" w:type="dxa"/>
              <w:right w:w="123" w:type="dxa"/>
            </w:tcMar>
            <w:hideMark/>
          </w:tcPr>
          <w:p w:rsidR="005E42C0" w:rsidRPr="002D40AD" w:rsidRDefault="005E42C0" w:rsidP="005E42C0">
            <w:pPr>
              <w:spacing w:before="24" w:after="24" w:line="336" w:lineRule="atLeast"/>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2х5</w:t>
            </w:r>
          </w:p>
        </w:tc>
      </w:tr>
      <w:tr w:rsidR="005E42C0" w:rsidRPr="002D40AD" w:rsidTr="005E42C0">
        <w:trPr>
          <w:trHeight w:val="336"/>
        </w:trPr>
        <w:tc>
          <w:tcPr>
            <w:tcW w:w="2290" w:type="dxa"/>
            <w:tcMar>
              <w:top w:w="15" w:type="dxa"/>
              <w:left w:w="123" w:type="dxa"/>
              <w:bottom w:w="15" w:type="dxa"/>
              <w:right w:w="123" w:type="dxa"/>
            </w:tcMar>
            <w:hideMark/>
          </w:tcPr>
          <w:p w:rsidR="005E42C0" w:rsidRPr="002D40AD" w:rsidRDefault="005E42C0" w:rsidP="005E42C0">
            <w:pPr>
              <w:spacing w:after="0" w:line="240" w:lineRule="auto"/>
              <w:rPr>
                <w:rFonts w:ascii="Times New Roman" w:eastAsia="Times New Roman" w:hAnsi="Times New Roman" w:cs="Times New Roman"/>
                <w:sz w:val="24"/>
                <w:szCs w:val="24"/>
                <w:lang w:eastAsia="ru-RU"/>
              </w:rPr>
            </w:pPr>
          </w:p>
        </w:tc>
        <w:tc>
          <w:tcPr>
            <w:tcW w:w="2215" w:type="dxa"/>
            <w:tcMar>
              <w:top w:w="15" w:type="dxa"/>
              <w:left w:w="123" w:type="dxa"/>
              <w:bottom w:w="15" w:type="dxa"/>
              <w:right w:w="123" w:type="dxa"/>
            </w:tcMar>
            <w:hideMark/>
          </w:tcPr>
          <w:p w:rsidR="005E42C0" w:rsidRPr="002D40AD" w:rsidRDefault="005E42C0" w:rsidP="005E42C0">
            <w:pPr>
              <w:spacing w:before="24" w:after="24" w:line="336" w:lineRule="atLeast"/>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Г, Д</w:t>
            </w:r>
          </w:p>
        </w:tc>
        <w:tc>
          <w:tcPr>
            <w:tcW w:w="2079" w:type="dxa"/>
            <w:tcMar>
              <w:top w:w="15" w:type="dxa"/>
              <w:left w:w="123" w:type="dxa"/>
              <w:bottom w:w="15" w:type="dxa"/>
              <w:right w:w="123" w:type="dxa"/>
            </w:tcMar>
            <w:hideMark/>
          </w:tcPr>
          <w:p w:rsidR="005E42C0" w:rsidRPr="002D40AD" w:rsidRDefault="005E42C0" w:rsidP="005E42C0">
            <w:pPr>
              <w:spacing w:before="24" w:after="24" w:line="336" w:lineRule="atLeast"/>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Не нормируется</w:t>
            </w:r>
          </w:p>
        </w:tc>
        <w:tc>
          <w:tcPr>
            <w:tcW w:w="1487" w:type="dxa"/>
            <w:tcMar>
              <w:top w:w="15" w:type="dxa"/>
              <w:left w:w="123" w:type="dxa"/>
              <w:bottom w:w="15" w:type="dxa"/>
              <w:right w:w="123" w:type="dxa"/>
            </w:tcMar>
            <w:hideMark/>
          </w:tcPr>
          <w:p w:rsidR="005E42C0" w:rsidRPr="002D40AD" w:rsidRDefault="005E42C0" w:rsidP="005E42C0">
            <w:pPr>
              <w:spacing w:before="24" w:after="24" w:line="336" w:lineRule="atLeast"/>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1х2,5</w:t>
            </w:r>
          </w:p>
        </w:tc>
        <w:tc>
          <w:tcPr>
            <w:tcW w:w="0" w:type="auto"/>
            <w:tcMar>
              <w:top w:w="15" w:type="dxa"/>
              <w:left w:w="123" w:type="dxa"/>
              <w:bottom w:w="15" w:type="dxa"/>
              <w:right w:w="123" w:type="dxa"/>
            </w:tcMar>
            <w:hideMark/>
          </w:tcPr>
          <w:p w:rsidR="005E42C0" w:rsidRPr="002D40AD" w:rsidRDefault="005E42C0" w:rsidP="005E42C0">
            <w:pPr>
              <w:spacing w:before="24" w:after="24" w:line="336" w:lineRule="atLeast"/>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2х2,5</w:t>
            </w:r>
          </w:p>
        </w:tc>
      </w:tr>
      <w:bookmarkEnd w:id="35"/>
    </w:tbl>
    <w:p w:rsidR="005E42C0" w:rsidRPr="005E42C0" w:rsidRDefault="005E42C0" w:rsidP="005E42C0">
      <w:pPr>
        <w:spacing w:after="0" w:line="240" w:lineRule="auto"/>
        <w:ind w:firstLine="708"/>
        <w:jc w:val="both"/>
        <w:rPr>
          <w:rFonts w:ascii="Times New Roman" w:eastAsia="Times New Roman" w:hAnsi="Times New Roman" w:cs="Times New Roman"/>
          <w:color w:val="000000"/>
          <w:sz w:val="28"/>
          <w:szCs w:val="28"/>
          <w:lang w:eastAsia="ru-RU"/>
        </w:rPr>
      </w:pPr>
    </w:p>
    <w:p w:rsidR="005E42C0" w:rsidRPr="005E42C0" w:rsidRDefault="005E42C0" w:rsidP="005E42C0">
      <w:pPr>
        <w:spacing w:after="0" w:line="240" w:lineRule="auto"/>
        <w:ind w:firstLine="708"/>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color w:val="000000"/>
          <w:sz w:val="28"/>
          <w:szCs w:val="28"/>
          <w:lang w:eastAsia="ru-RU"/>
        </w:rPr>
        <w:t xml:space="preserve"> Прогнозный</w:t>
      </w:r>
      <w:r w:rsidRPr="005E42C0">
        <w:rPr>
          <w:rFonts w:ascii="Times New Roman" w:hAnsi="Times New Roman" w:cs="Times New Roman"/>
          <w:sz w:val="28"/>
          <w:szCs w:val="28"/>
        </w:rPr>
        <w:t xml:space="preserve"> расход воды на пожаротушение в 2035 г. для территориальной зоны </w:t>
      </w:r>
      <w:r w:rsidRPr="005E42C0">
        <w:rPr>
          <w:rFonts w:ascii="Times New Roman" w:eastAsia="Times New Roman" w:hAnsi="Times New Roman" w:cs="Times New Roman"/>
          <w:sz w:val="28"/>
          <w:szCs w:val="28"/>
          <w:lang w:eastAsia="ru-RU"/>
        </w:rPr>
        <w:t>представлен в таблице №3.7.4.</w:t>
      </w:r>
    </w:p>
    <w:p w:rsidR="005E42C0" w:rsidRPr="00AC7E22" w:rsidRDefault="005E42C0" w:rsidP="005E42C0">
      <w:pPr>
        <w:spacing w:after="0" w:line="240" w:lineRule="auto"/>
        <w:ind w:firstLine="360"/>
        <w:jc w:val="right"/>
        <w:rPr>
          <w:rFonts w:ascii="Times New Roman" w:hAnsi="Times New Roman" w:cs="Times New Roman"/>
          <w:b/>
          <w:i/>
          <w:sz w:val="24"/>
          <w:szCs w:val="24"/>
        </w:rPr>
      </w:pPr>
      <w:r w:rsidRPr="00AC7E22">
        <w:rPr>
          <w:rFonts w:ascii="Times New Roman" w:hAnsi="Times New Roman" w:cs="Times New Roman"/>
          <w:b/>
          <w:i/>
          <w:sz w:val="24"/>
          <w:szCs w:val="24"/>
        </w:rPr>
        <w:t>Таблица №3.7.4</w:t>
      </w:r>
    </w:p>
    <w:tbl>
      <w:tblPr>
        <w:tblW w:w="9923"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1E0" w:firstRow="1" w:lastRow="1" w:firstColumn="1" w:lastColumn="1" w:noHBand="0" w:noVBand="0"/>
      </w:tblPr>
      <w:tblGrid>
        <w:gridCol w:w="648"/>
        <w:gridCol w:w="2520"/>
        <w:gridCol w:w="1760"/>
        <w:gridCol w:w="1260"/>
        <w:gridCol w:w="1147"/>
        <w:gridCol w:w="1368"/>
        <w:gridCol w:w="1220"/>
      </w:tblGrid>
      <w:tr w:rsidR="005E42C0" w:rsidRPr="002D40AD" w:rsidTr="005E42C0">
        <w:tc>
          <w:tcPr>
            <w:tcW w:w="648" w:type="dxa"/>
            <w:vMerge w:val="restart"/>
            <w:tcBorders>
              <w:top w:val="single" w:sz="12" w:space="0" w:color="auto"/>
              <w:bottom w:val="single" w:sz="12" w:space="0" w:color="auto"/>
            </w:tcBorders>
            <w:shd w:val="clear" w:color="auto" w:fill="F2DBDB" w:themeFill="accent2" w:themeFillTint="33"/>
            <w:vAlign w:val="center"/>
          </w:tcPr>
          <w:p w:rsidR="005E42C0" w:rsidRPr="002D40AD" w:rsidRDefault="005E42C0" w:rsidP="005E42C0">
            <w:pPr>
              <w:spacing w:after="0" w:line="240" w:lineRule="auto"/>
              <w:jc w:val="center"/>
              <w:rPr>
                <w:rFonts w:ascii="Times New Roman" w:hAnsi="Times New Roman" w:cs="Times New Roman"/>
                <w:b/>
                <w:i/>
                <w:sz w:val="24"/>
                <w:szCs w:val="24"/>
              </w:rPr>
            </w:pPr>
            <w:r w:rsidRPr="002D40AD">
              <w:rPr>
                <w:rFonts w:ascii="Times New Roman" w:hAnsi="Times New Roman" w:cs="Times New Roman"/>
                <w:b/>
                <w:i/>
                <w:sz w:val="24"/>
                <w:szCs w:val="24"/>
              </w:rPr>
              <w:t>№</w:t>
            </w:r>
          </w:p>
          <w:p w:rsidR="005E42C0" w:rsidRPr="002D40AD" w:rsidRDefault="005E42C0" w:rsidP="005E42C0">
            <w:pPr>
              <w:spacing w:after="0" w:line="240" w:lineRule="auto"/>
              <w:jc w:val="center"/>
              <w:rPr>
                <w:rFonts w:ascii="Times New Roman" w:hAnsi="Times New Roman" w:cs="Times New Roman"/>
                <w:b/>
                <w:i/>
                <w:sz w:val="24"/>
                <w:szCs w:val="24"/>
              </w:rPr>
            </w:pPr>
            <w:proofErr w:type="gramStart"/>
            <w:r w:rsidRPr="002D40AD">
              <w:rPr>
                <w:rFonts w:ascii="Times New Roman" w:hAnsi="Times New Roman" w:cs="Times New Roman"/>
                <w:b/>
                <w:i/>
                <w:sz w:val="24"/>
                <w:szCs w:val="24"/>
              </w:rPr>
              <w:t>п</w:t>
            </w:r>
            <w:proofErr w:type="gramEnd"/>
            <w:r w:rsidRPr="002D40AD">
              <w:rPr>
                <w:rFonts w:ascii="Times New Roman" w:hAnsi="Times New Roman" w:cs="Times New Roman"/>
                <w:b/>
                <w:i/>
                <w:sz w:val="24"/>
                <w:szCs w:val="24"/>
              </w:rPr>
              <w:t>/п</w:t>
            </w:r>
          </w:p>
        </w:tc>
        <w:tc>
          <w:tcPr>
            <w:tcW w:w="2520" w:type="dxa"/>
            <w:vMerge w:val="restart"/>
            <w:tcBorders>
              <w:top w:val="single" w:sz="12" w:space="0" w:color="auto"/>
              <w:bottom w:val="single" w:sz="12" w:space="0" w:color="auto"/>
            </w:tcBorders>
            <w:shd w:val="clear" w:color="auto" w:fill="F2DBDB" w:themeFill="accent2" w:themeFillTint="33"/>
            <w:vAlign w:val="center"/>
          </w:tcPr>
          <w:p w:rsidR="005E42C0" w:rsidRPr="002D40AD" w:rsidRDefault="005E42C0" w:rsidP="005E42C0">
            <w:pPr>
              <w:spacing w:after="0" w:line="240" w:lineRule="auto"/>
              <w:jc w:val="center"/>
              <w:rPr>
                <w:rFonts w:ascii="Times New Roman" w:hAnsi="Times New Roman" w:cs="Times New Roman"/>
                <w:b/>
                <w:i/>
                <w:sz w:val="24"/>
                <w:szCs w:val="24"/>
              </w:rPr>
            </w:pPr>
            <w:r w:rsidRPr="002D40AD">
              <w:rPr>
                <w:rFonts w:ascii="Times New Roman" w:hAnsi="Times New Roman" w:cs="Times New Roman"/>
                <w:b/>
                <w:i/>
                <w:sz w:val="24"/>
                <w:szCs w:val="24"/>
              </w:rPr>
              <w:t>Вид</w:t>
            </w:r>
          </w:p>
          <w:p w:rsidR="005E42C0" w:rsidRPr="002D40AD" w:rsidRDefault="005E42C0" w:rsidP="005E42C0">
            <w:pPr>
              <w:spacing w:after="0" w:line="240" w:lineRule="auto"/>
              <w:jc w:val="center"/>
              <w:rPr>
                <w:rFonts w:ascii="Times New Roman" w:hAnsi="Times New Roman" w:cs="Times New Roman"/>
                <w:b/>
                <w:i/>
                <w:sz w:val="24"/>
                <w:szCs w:val="24"/>
              </w:rPr>
            </w:pPr>
            <w:r w:rsidRPr="002D40AD">
              <w:rPr>
                <w:rFonts w:ascii="Times New Roman" w:hAnsi="Times New Roman" w:cs="Times New Roman"/>
                <w:b/>
                <w:i/>
                <w:sz w:val="24"/>
                <w:szCs w:val="24"/>
              </w:rPr>
              <w:t>пожаротушения</w:t>
            </w:r>
          </w:p>
        </w:tc>
        <w:tc>
          <w:tcPr>
            <w:tcW w:w="1760" w:type="dxa"/>
            <w:vMerge w:val="restart"/>
            <w:tcBorders>
              <w:top w:val="single" w:sz="12" w:space="0" w:color="auto"/>
              <w:bottom w:val="single" w:sz="12" w:space="0" w:color="auto"/>
            </w:tcBorders>
            <w:shd w:val="clear" w:color="auto" w:fill="F2DBDB" w:themeFill="accent2" w:themeFillTint="33"/>
            <w:vAlign w:val="center"/>
          </w:tcPr>
          <w:p w:rsidR="005E42C0" w:rsidRPr="002D40AD" w:rsidRDefault="005E42C0" w:rsidP="005E42C0">
            <w:pPr>
              <w:spacing w:after="0" w:line="240" w:lineRule="auto"/>
              <w:jc w:val="center"/>
              <w:rPr>
                <w:rFonts w:ascii="Times New Roman" w:hAnsi="Times New Roman" w:cs="Times New Roman"/>
                <w:b/>
                <w:i/>
                <w:sz w:val="24"/>
                <w:szCs w:val="24"/>
              </w:rPr>
            </w:pPr>
            <w:r w:rsidRPr="002D40AD">
              <w:rPr>
                <w:rFonts w:ascii="Times New Roman" w:hAnsi="Times New Roman" w:cs="Times New Roman"/>
                <w:b/>
                <w:i/>
                <w:sz w:val="24"/>
                <w:szCs w:val="24"/>
              </w:rPr>
              <w:t xml:space="preserve">Количество жителей в населенном </w:t>
            </w:r>
            <w:proofErr w:type="spellStart"/>
            <w:r w:rsidRPr="002D40AD">
              <w:rPr>
                <w:rFonts w:ascii="Times New Roman" w:hAnsi="Times New Roman" w:cs="Times New Roman"/>
                <w:b/>
                <w:i/>
                <w:sz w:val="24"/>
                <w:szCs w:val="24"/>
              </w:rPr>
              <w:t>пункте</w:t>
            </w:r>
            <w:proofErr w:type="gramStart"/>
            <w:r w:rsidRPr="002D40AD">
              <w:rPr>
                <w:rFonts w:ascii="Times New Roman" w:hAnsi="Times New Roman" w:cs="Times New Roman"/>
                <w:b/>
                <w:i/>
                <w:sz w:val="24"/>
                <w:szCs w:val="24"/>
              </w:rPr>
              <w:t>,ч</w:t>
            </w:r>
            <w:proofErr w:type="gramEnd"/>
            <w:r w:rsidRPr="002D40AD">
              <w:rPr>
                <w:rFonts w:ascii="Times New Roman" w:hAnsi="Times New Roman" w:cs="Times New Roman"/>
                <w:b/>
                <w:i/>
                <w:sz w:val="24"/>
                <w:szCs w:val="24"/>
              </w:rPr>
              <w:t>ел</w:t>
            </w:r>
            <w:proofErr w:type="spellEnd"/>
            <w:r w:rsidRPr="002D40AD">
              <w:rPr>
                <w:rFonts w:ascii="Times New Roman" w:hAnsi="Times New Roman" w:cs="Times New Roman"/>
                <w:b/>
                <w:i/>
                <w:sz w:val="24"/>
                <w:szCs w:val="24"/>
              </w:rPr>
              <w:t>.</w:t>
            </w:r>
          </w:p>
        </w:tc>
        <w:tc>
          <w:tcPr>
            <w:tcW w:w="1260" w:type="dxa"/>
            <w:vMerge w:val="restart"/>
            <w:tcBorders>
              <w:top w:val="single" w:sz="12" w:space="0" w:color="auto"/>
              <w:bottom w:val="single" w:sz="12" w:space="0" w:color="auto"/>
            </w:tcBorders>
            <w:shd w:val="clear" w:color="auto" w:fill="F2DBDB" w:themeFill="accent2" w:themeFillTint="33"/>
            <w:vAlign w:val="center"/>
          </w:tcPr>
          <w:p w:rsidR="005E42C0" w:rsidRPr="002D40AD" w:rsidRDefault="005E42C0" w:rsidP="005E42C0">
            <w:pPr>
              <w:spacing w:after="0" w:line="240" w:lineRule="auto"/>
              <w:jc w:val="center"/>
              <w:rPr>
                <w:rFonts w:ascii="Times New Roman" w:hAnsi="Times New Roman" w:cs="Times New Roman"/>
                <w:b/>
                <w:i/>
                <w:sz w:val="24"/>
                <w:szCs w:val="24"/>
              </w:rPr>
            </w:pPr>
            <w:r w:rsidRPr="002D40AD">
              <w:rPr>
                <w:rFonts w:ascii="Times New Roman" w:hAnsi="Times New Roman" w:cs="Times New Roman"/>
                <w:b/>
                <w:i/>
                <w:sz w:val="24"/>
                <w:szCs w:val="24"/>
              </w:rPr>
              <w:t>Кол-во</w:t>
            </w:r>
          </w:p>
          <w:p w:rsidR="005E42C0" w:rsidRPr="002D40AD" w:rsidRDefault="005E42C0" w:rsidP="005E42C0">
            <w:pPr>
              <w:spacing w:after="0" w:line="240" w:lineRule="auto"/>
              <w:jc w:val="center"/>
              <w:rPr>
                <w:rFonts w:ascii="Times New Roman" w:hAnsi="Times New Roman" w:cs="Times New Roman"/>
                <w:b/>
                <w:i/>
                <w:sz w:val="24"/>
                <w:szCs w:val="24"/>
              </w:rPr>
            </w:pPr>
            <w:r w:rsidRPr="002D40AD">
              <w:rPr>
                <w:rFonts w:ascii="Times New Roman" w:hAnsi="Times New Roman" w:cs="Times New Roman"/>
                <w:b/>
                <w:i/>
                <w:sz w:val="24"/>
                <w:szCs w:val="24"/>
              </w:rPr>
              <w:t>пожаров</w:t>
            </w:r>
          </w:p>
        </w:tc>
        <w:tc>
          <w:tcPr>
            <w:tcW w:w="3735" w:type="dxa"/>
            <w:gridSpan w:val="3"/>
            <w:tcBorders>
              <w:top w:val="single" w:sz="12" w:space="0" w:color="auto"/>
              <w:bottom w:val="single" w:sz="12" w:space="0" w:color="auto"/>
            </w:tcBorders>
            <w:shd w:val="clear" w:color="auto" w:fill="F2DBDB" w:themeFill="accent2" w:themeFillTint="33"/>
            <w:vAlign w:val="center"/>
          </w:tcPr>
          <w:p w:rsidR="005E42C0" w:rsidRPr="002D40AD" w:rsidRDefault="005E42C0" w:rsidP="005E42C0">
            <w:pPr>
              <w:spacing w:after="0" w:line="240" w:lineRule="auto"/>
              <w:jc w:val="center"/>
              <w:rPr>
                <w:rFonts w:ascii="Times New Roman" w:hAnsi="Times New Roman" w:cs="Times New Roman"/>
                <w:b/>
                <w:i/>
                <w:sz w:val="24"/>
                <w:szCs w:val="24"/>
              </w:rPr>
            </w:pPr>
            <w:r w:rsidRPr="002D40AD">
              <w:rPr>
                <w:rFonts w:ascii="Times New Roman" w:hAnsi="Times New Roman" w:cs="Times New Roman"/>
                <w:b/>
                <w:i/>
                <w:sz w:val="24"/>
                <w:szCs w:val="24"/>
              </w:rPr>
              <w:t>Расход воды</w:t>
            </w:r>
          </w:p>
        </w:tc>
      </w:tr>
      <w:tr w:rsidR="005E42C0" w:rsidRPr="002D40AD" w:rsidTr="005E42C0">
        <w:tc>
          <w:tcPr>
            <w:tcW w:w="648" w:type="dxa"/>
            <w:vMerge/>
            <w:tcBorders>
              <w:top w:val="single" w:sz="12" w:space="0" w:color="auto"/>
              <w:bottom w:val="single" w:sz="12" w:space="0" w:color="auto"/>
            </w:tcBorders>
            <w:shd w:val="clear" w:color="auto" w:fill="F2DBDB" w:themeFill="accent2" w:themeFillTint="33"/>
            <w:vAlign w:val="center"/>
          </w:tcPr>
          <w:p w:rsidR="005E42C0" w:rsidRPr="002D40AD" w:rsidRDefault="005E42C0" w:rsidP="005E42C0">
            <w:pPr>
              <w:spacing w:after="0" w:line="240" w:lineRule="auto"/>
              <w:jc w:val="center"/>
              <w:rPr>
                <w:rFonts w:ascii="Times New Roman" w:hAnsi="Times New Roman" w:cs="Times New Roman"/>
                <w:b/>
                <w:i/>
                <w:sz w:val="24"/>
                <w:szCs w:val="24"/>
              </w:rPr>
            </w:pPr>
          </w:p>
        </w:tc>
        <w:tc>
          <w:tcPr>
            <w:tcW w:w="2520" w:type="dxa"/>
            <w:vMerge/>
            <w:tcBorders>
              <w:top w:val="single" w:sz="12" w:space="0" w:color="auto"/>
              <w:bottom w:val="single" w:sz="12" w:space="0" w:color="auto"/>
            </w:tcBorders>
            <w:shd w:val="clear" w:color="auto" w:fill="F2DBDB" w:themeFill="accent2" w:themeFillTint="33"/>
            <w:vAlign w:val="center"/>
          </w:tcPr>
          <w:p w:rsidR="005E42C0" w:rsidRPr="002D40AD" w:rsidRDefault="005E42C0" w:rsidP="005E42C0">
            <w:pPr>
              <w:spacing w:after="0" w:line="240" w:lineRule="auto"/>
              <w:jc w:val="center"/>
              <w:rPr>
                <w:rFonts w:ascii="Times New Roman" w:hAnsi="Times New Roman" w:cs="Times New Roman"/>
                <w:b/>
                <w:i/>
                <w:sz w:val="24"/>
                <w:szCs w:val="24"/>
              </w:rPr>
            </w:pPr>
          </w:p>
        </w:tc>
        <w:tc>
          <w:tcPr>
            <w:tcW w:w="1760" w:type="dxa"/>
            <w:vMerge/>
            <w:tcBorders>
              <w:top w:val="single" w:sz="12" w:space="0" w:color="auto"/>
              <w:bottom w:val="single" w:sz="12" w:space="0" w:color="auto"/>
            </w:tcBorders>
            <w:shd w:val="clear" w:color="auto" w:fill="F2DBDB" w:themeFill="accent2" w:themeFillTint="33"/>
            <w:vAlign w:val="center"/>
          </w:tcPr>
          <w:p w:rsidR="005E42C0" w:rsidRPr="002D40AD" w:rsidRDefault="005E42C0" w:rsidP="005E42C0">
            <w:pPr>
              <w:spacing w:after="0" w:line="240" w:lineRule="auto"/>
              <w:jc w:val="center"/>
              <w:rPr>
                <w:rFonts w:ascii="Times New Roman" w:hAnsi="Times New Roman" w:cs="Times New Roman"/>
                <w:b/>
                <w:i/>
                <w:sz w:val="24"/>
                <w:szCs w:val="24"/>
              </w:rPr>
            </w:pPr>
          </w:p>
        </w:tc>
        <w:tc>
          <w:tcPr>
            <w:tcW w:w="1260" w:type="dxa"/>
            <w:vMerge/>
            <w:tcBorders>
              <w:top w:val="single" w:sz="12" w:space="0" w:color="auto"/>
              <w:bottom w:val="single" w:sz="12" w:space="0" w:color="auto"/>
            </w:tcBorders>
            <w:shd w:val="clear" w:color="auto" w:fill="F2DBDB" w:themeFill="accent2" w:themeFillTint="33"/>
            <w:vAlign w:val="center"/>
          </w:tcPr>
          <w:p w:rsidR="005E42C0" w:rsidRPr="002D40AD" w:rsidRDefault="005E42C0" w:rsidP="005E42C0">
            <w:pPr>
              <w:spacing w:after="0" w:line="240" w:lineRule="auto"/>
              <w:jc w:val="center"/>
              <w:rPr>
                <w:rFonts w:ascii="Times New Roman" w:hAnsi="Times New Roman" w:cs="Times New Roman"/>
                <w:b/>
                <w:i/>
                <w:sz w:val="24"/>
                <w:szCs w:val="24"/>
              </w:rPr>
            </w:pPr>
          </w:p>
        </w:tc>
        <w:tc>
          <w:tcPr>
            <w:tcW w:w="1147" w:type="dxa"/>
            <w:tcBorders>
              <w:top w:val="single" w:sz="12" w:space="0" w:color="auto"/>
              <w:bottom w:val="single" w:sz="12" w:space="0" w:color="auto"/>
            </w:tcBorders>
            <w:shd w:val="clear" w:color="auto" w:fill="F2DBDB" w:themeFill="accent2" w:themeFillTint="33"/>
            <w:vAlign w:val="center"/>
          </w:tcPr>
          <w:p w:rsidR="005E42C0" w:rsidRPr="002D40AD" w:rsidRDefault="005E42C0" w:rsidP="005E42C0">
            <w:pPr>
              <w:spacing w:after="0" w:line="240" w:lineRule="auto"/>
              <w:jc w:val="center"/>
              <w:rPr>
                <w:rFonts w:ascii="Times New Roman" w:hAnsi="Times New Roman" w:cs="Times New Roman"/>
                <w:b/>
                <w:i/>
                <w:sz w:val="24"/>
                <w:szCs w:val="24"/>
              </w:rPr>
            </w:pPr>
            <w:r w:rsidRPr="002D40AD">
              <w:rPr>
                <w:rFonts w:ascii="Times New Roman" w:hAnsi="Times New Roman" w:cs="Times New Roman"/>
                <w:b/>
                <w:i/>
                <w:sz w:val="24"/>
                <w:szCs w:val="24"/>
              </w:rPr>
              <w:t>на 1 пожар</w:t>
            </w:r>
          </w:p>
          <w:p w:rsidR="005E42C0" w:rsidRPr="002D40AD" w:rsidRDefault="005E42C0" w:rsidP="005E42C0">
            <w:pPr>
              <w:spacing w:after="0" w:line="240" w:lineRule="auto"/>
              <w:jc w:val="center"/>
              <w:rPr>
                <w:rFonts w:ascii="Times New Roman" w:hAnsi="Times New Roman" w:cs="Times New Roman"/>
                <w:b/>
                <w:i/>
                <w:sz w:val="24"/>
                <w:szCs w:val="24"/>
              </w:rPr>
            </w:pPr>
            <w:proofErr w:type="gramStart"/>
            <w:r w:rsidRPr="002D40AD">
              <w:rPr>
                <w:rFonts w:ascii="Times New Roman" w:hAnsi="Times New Roman" w:cs="Times New Roman"/>
                <w:b/>
                <w:i/>
                <w:sz w:val="24"/>
                <w:szCs w:val="24"/>
              </w:rPr>
              <w:t>л</w:t>
            </w:r>
            <w:proofErr w:type="gramEnd"/>
            <w:r w:rsidRPr="002D40AD">
              <w:rPr>
                <w:rFonts w:ascii="Times New Roman" w:hAnsi="Times New Roman" w:cs="Times New Roman"/>
                <w:b/>
                <w:i/>
                <w:sz w:val="24"/>
                <w:szCs w:val="24"/>
              </w:rPr>
              <w:t>/сек</w:t>
            </w:r>
          </w:p>
        </w:tc>
        <w:tc>
          <w:tcPr>
            <w:tcW w:w="1368" w:type="dxa"/>
            <w:tcBorders>
              <w:top w:val="single" w:sz="12" w:space="0" w:color="auto"/>
              <w:bottom w:val="single" w:sz="12" w:space="0" w:color="auto"/>
            </w:tcBorders>
            <w:shd w:val="clear" w:color="auto" w:fill="F2DBDB" w:themeFill="accent2" w:themeFillTint="33"/>
            <w:vAlign w:val="center"/>
          </w:tcPr>
          <w:p w:rsidR="005E42C0" w:rsidRPr="002D40AD" w:rsidRDefault="005E42C0" w:rsidP="005E42C0">
            <w:pPr>
              <w:spacing w:after="0" w:line="240" w:lineRule="auto"/>
              <w:jc w:val="center"/>
              <w:rPr>
                <w:rFonts w:ascii="Times New Roman" w:hAnsi="Times New Roman" w:cs="Times New Roman"/>
                <w:b/>
                <w:i/>
                <w:sz w:val="24"/>
                <w:szCs w:val="24"/>
              </w:rPr>
            </w:pPr>
            <w:r w:rsidRPr="002D40AD">
              <w:rPr>
                <w:rFonts w:ascii="Times New Roman" w:hAnsi="Times New Roman" w:cs="Times New Roman"/>
                <w:b/>
                <w:i/>
                <w:sz w:val="24"/>
                <w:szCs w:val="24"/>
              </w:rPr>
              <w:t>общий</w:t>
            </w:r>
          </w:p>
          <w:p w:rsidR="005E42C0" w:rsidRPr="002D40AD" w:rsidRDefault="005E42C0" w:rsidP="005E42C0">
            <w:pPr>
              <w:spacing w:after="0" w:line="240" w:lineRule="auto"/>
              <w:jc w:val="center"/>
              <w:rPr>
                <w:rFonts w:ascii="Times New Roman" w:hAnsi="Times New Roman" w:cs="Times New Roman"/>
                <w:b/>
                <w:i/>
                <w:sz w:val="24"/>
                <w:szCs w:val="24"/>
              </w:rPr>
            </w:pPr>
            <w:proofErr w:type="gramStart"/>
            <w:r w:rsidRPr="002D40AD">
              <w:rPr>
                <w:rFonts w:ascii="Times New Roman" w:hAnsi="Times New Roman" w:cs="Times New Roman"/>
                <w:b/>
                <w:i/>
                <w:sz w:val="24"/>
                <w:szCs w:val="24"/>
              </w:rPr>
              <w:t>л</w:t>
            </w:r>
            <w:proofErr w:type="gramEnd"/>
            <w:r w:rsidRPr="002D40AD">
              <w:rPr>
                <w:rFonts w:ascii="Times New Roman" w:hAnsi="Times New Roman" w:cs="Times New Roman"/>
                <w:b/>
                <w:i/>
                <w:sz w:val="24"/>
                <w:szCs w:val="24"/>
              </w:rPr>
              <w:t>/сек</w:t>
            </w:r>
          </w:p>
        </w:tc>
        <w:tc>
          <w:tcPr>
            <w:tcW w:w="1220" w:type="dxa"/>
            <w:tcBorders>
              <w:top w:val="single" w:sz="12" w:space="0" w:color="auto"/>
              <w:bottom w:val="single" w:sz="12" w:space="0" w:color="auto"/>
            </w:tcBorders>
            <w:shd w:val="clear" w:color="auto" w:fill="F2DBDB" w:themeFill="accent2" w:themeFillTint="33"/>
            <w:vAlign w:val="center"/>
          </w:tcPr>
          <w:p w:rsidR="005E42C0" w:rsidRPr="002D40AD" w:rsidRDefault="005E42C0" w:rsidP="005E42C0">
            <w:pPr>
              <w:spacing w:after="0" w:line="240" w:lineRule="auto"/>
              <w:jc w:val="center"/>
              <w:rPr>
                <w:rFonts w:ascii="Times New Roman" w:hAnsi="Times New Roman" w:cs="Times New Roman"/>
                <w:b/>
                <w:i/>
                <w:sz w:val="24"/>
                <w:szCs w:val="24"/>
              </w:rPr>
            </w:pPr>
            <w:r w:rsidRPr="002D40AD">
              <w:rPr>
                <w:rFonts w:ascii="Times New Roman" w:hAnsi="Times New Roman" w:cs="Times New Roman"/>
                <w:b/>
                <w:i/>
                <w:sz w:val="24"/>
                <w:szCs w:val="24"/>
              </w:rPr>
              <w:t>общий</w:t>
            </w:r>
          </w:p>
          <w:p w:rsidR="005E42C0" w:rsidRPr="002D40AD" w:rsidRDefault="005E42C0" w:rsidP="005E42C0">
            <w:pPr>
              <w:spacing w:after="0" w:line="240" w:lineRule="auto"/>
              <w:jc w:val="center"/>
              <w:rPr>
                <w:rFonts w:ascii="Times New Roman" w:hAnsi="Times New Roman" w:cs="Times New Roman"/>
                <w:b/>
                <w:i/>
                <w:sz w:val="24"/>
                <w:szCs w:val="24"/>
              </w:rPr>
            </w:pPr>
            <w:r w:rsidRPr="002D40AD">
              <w:rPr>
                <w:rFonts w:ascii="Times New Roman" w:hAnsi="Times New Roman" w:cs="Times New Roman"/>
                <w:b/>
                <w:i/>
                <w:sz w:val="24"/>
                <w:szCs w:val="24"/>
              </w:rPr>
              <w:t>м</w:t>
            </w:r>
            <w:r w:rsidRPr="002D40AD">
              <w:rPr>
                <w:rFonts w:ascii="Times New Roman" w:hAnsi="Times New Roman" w:cs="Times New Roman"/>
                <w:b/>
                <w:i/>
                <w:sz w:val="24"/>
                <w:szCs w:val="24"/>
                <w:vertAlign w:val="superscript"/>
              </w:rPr>
              <w:t>3</w:t>
            </w:r>
            <w:r w:rsidRPr="002D40AD">
              <w:rPr>
                <w:rFonts w:ascii="Times New Roman" w:hAnsi="Times New Roman" w:cs="Times New Roman"/>
                <w:b/>
                <w:i/>
                <w:sz w:val="24"/>
                <w:szCs w:val="24"/>
              </w:rPr>
              <w:t>/</w:t>
            </w:r>
            <w:proofErr w:type="spellStart"/>
            <w:r w:rsidRPr="002D40AD">
              <w:rPr>
                <w:rFonts w:ascii="Times New Roman" w:hAnsi="Times New Roman" w:cs="Times New Roman"/>
                <w:b/>
                <w:i/>
                <w:sz w:val="24"/>
                <w:szCs w:val="24"/>
              </w:rPr>
              <w:t>сут</w:t>
            </w:r>
            <w:proofErr w:type="spellEnd"/>
          </w:p>
        </w:tc>
      </w:tr>
      <w:tr w:rsidR="005E42C0" w:rsidRPr="002D40AD" w:rsidTr="005E42C0">
        <w:tc>
          <w:tcPr>
            <w:tcW w:w="9923" w:type="dxa"/>
            <w:gridSpan w:val="7"/>
            <w:tcBorders>
              <w:top w:val="single" w:sz="12" w:space="0" w:color="auto"/>
              <w:bottom w:val="single" w:sz="12" w:space="0" w:color="auto"/>
            </w:tcBorders>
            <w:shd w:val="clear" w:color="auto" w:fill="F2DBDB" w:themeFill="accent2" w:themeFillTint="33"/>
            <w:vAlign w:val="center"/>
          </w:tcPr>
          <w:p w:rsidR="005E42C0" w:rsidRPr="002D40AD" w:rsidRDefault="005E42C0" w:rsidP="005E42C0">
            <w:pPr>
              <w:spacing w:after="0" w:line="240" w:lineRule="auto"/>
              <w:jc w:val="center"/>
              <w:rPr>
                <w:rFonts w:ascii="Times New Roman" w:hAnsi="Times New Roman" w:cs="Times New Roman"/>
                <w:b/>
                <w:i/>
                <w:sz w:val="24"/>
                <w:szCs w:val="24"/>
              </w:rPr>
            </w:pPr>
            <w:r w:rsidRPr="002D40AD">
              <w:rPr>
                <w:rFonts w:ascii="Times New Roman" w:hAnsi="Times New Roman" w:cs="Times New Roman"/>
                <w:b/>
                <w:i/>
                <w:sz w:val="24"/>
                <w:szCs w:val="24"/>
              </w:rPr>
              <w:t>с. Новое Дубовое</w:t>
            </w:r>
          </w:p>
        </w:tc>
      </w:tr>
      <w:tr w:rsidR="005E42C0" w:rsidRPr="002D40AD" w:rsidTr="005E42C0">
        <w:tc>
          <w:tcPr>
            <w:tcW w:w="648" w:type="dxa"/>
            <w:tcBorders>
              <w:top w:val="single" w:sz="12" w:space="0" w:color="auto"/>
            </w:tcBorders>
            <w:shd w:val="clear" w:color="auto" w:fill="DBE5F1" w:themeFill="accent1" w:themeFillTint="33"/>
            <w:vAlign w:val="center"/>
          </w:tcPr>
          <w:p w:rsidR="005E42C0" w:rsidRPr="002D40AD" w:rsidRDefault="005E42C0" w:rsidP="005E42C0">
            <w:pPr>
              <w:spacing w:after="0" w:line="240" w:lineRule="auto"/>
              <w:jc w:val="center"/>
              <w:rPr>
                <w:rFonts w:ascii="Times New Roman" w:hAnsi="Times New Roman" w:cs="Times New Roman"/>
                <w:sz w:val="24"/>
                <w:szCs w:val="24"/>
              </w:rPr>
            </w:pPr>
            <w:r w:rsidRPr="002D40AD">
              <w:rPr>
                <w:rFonts w:ascii="Times New Roman" w:hAnsi="Times New Roman" w:cs="Times New Roman"/>
                <w:sz w:val="24"/>
                <w:szCs w:val="24"/>
              </w:rPr>
              <w:t>1</w:t>
            </w:r>
          </w:p>
        </w:tc>
        <w:tc>
          <w:tcPr>
            <w:tcW w:w="2520" w:type="dxa"/>
            <w:tcBorders>
              <w:top w:val="single" w:sz="12" w:space="0" w:color="auto"/>
            </w:tcBorders>
            <w:shd w:val="clear" w:color="auto" w:fill="auto"/>
            <w:vAlign w:val="center"/>
          </w:tcPr>
          <w:p w:rsidR="005E42C0" w:rsidRPr="002D40AD" w:rsidRDefault="005E42C0" w:rsidP="005E42C0">
            <w:pPr>
              <w:spacing w:after="0" w:line="240" w:lineRule="auto"/>
              <w:rPr>
                <w:rFonts w:ascii="Times New Roman" w:hAnsi="Times New Roman" w:cs="Times New Roman"/>
                <w:sz w:val="24"/>
                <w:szCs w:val="24"/>
              </w:rPr>
            </w:pPr>
            <w:r w:rsidRPr="002D40AD">
              <w:rPr>
                <w:rFonts w:ascii="Times New Roman" w:hAnsi="Times New Roman" w:cs="Times New Roman"/>
                <w:sz w:val="24"/>
                <w:szCs w:val="24"/>
              </w:rPr>
              <w:t>Наружное пожаротушение</w:t>
            </w:r>
          </w:p>
        </w:tc>
        <w:tc>
          <w:tcPr>
            <w:tcW w:w="1760" w:type="dxa"/>
            <w:vMerge w:val="restart"/>
            <w:tcBorders>
              <w:top w:val="single" w:sz="12" w:space="0" w:color="auto"/>
            </w:tcBorders>
            <w:shd w:val="clear" w:color="auto" w:fill="auto"/>
            <w:vAlign w:val="center"/>
          </w:tcPr>
          <w:p w:rsidR="005E42C0" w:rsidRPr="002D40AD" w:rsidRDefault="005E42C0" w:rsidP="005E42C0">
            <w:pPr>
              <w:spacing w:after="0" w:line="240" w:lineRule="auto"/>
              <w:jc w:val="center"/>
              <w:rPr>
                <w:rFonts w:ascii="Times New Roman" w:hAnsi="Times New Roman" w:cs="Times New Roman"/>
                <w:sz w:val="24"/>
                <w:szCs w:val="24"/>
              </w:rPr>
            </w:pPr>
            <w:r w:rsidRPr="002D40AD">
              <w:rPr>
                <w:rFonts w:ascii="Times New Roman" w:hAnsi="Times New Roman" w:cs="Times New Roman"/>
                <w:sz w:val="24"/>
                <w:szCs w:val="24"/>
              </w:rPr>
              <w:t>1760</w:t>
            </w:r>
          </w:p>
        </w:tc>
        <w:tc>
          <w:tcPr>
            <w:tcW w:w="1260" w:type="dxa"/>
            <w:tcBorders>
              <w:top w:val="single" w:sz="12" w:space="0" w:color="auto"/>
            </w:tcBorders>
            <w:shd w:val="clear" w:color="auto" w:fill="auto"/>
            <w:vAlign w:val="center"/>
          </w:tcPr>
          <w:p w:rsidR="005E42C0" w:rsidRPr="002D40AD" w:rsidRDefault="005E42C0" w:rsidP="005E42C0">
            <w:pPr>
              <w:spacing w:after="0" w:line="240" w:lineRule="auto"/>
              <w:jc w:val="center"/>
              <w:rPr>
                <w:rFonts w:ascii="Times New Roman" w:hAnsi="Times New Roman" w:cs="Times New Roman"/>
                <w:sz w:val="24"/>
                <w:szCs w:val="24"/>
              </w:rPr>
            </w:pPr>
            <w:r w:rsidRPr="002D40AD">
              <w:rPr>
                <w:rFonts w:ascii="Times New Roman" w:hAnsi="Times New Roman" w:cs="Times New Roman"/>
                <w:sz w:val="24"/>
                <w:szCs w:val="24"/>
              </w:rPr>
              <w:t>1</w:t>
            </w:r>
          </w:p>
        </w:tc>
        <w:tc>
          <w:tcPr>
            <w:tcW w:w="1147" w:type="dxa"/>
            <w:tcBorders>
              <w:top w:val="single" w:sz="12" w:space="0" w:color="auto"/>
            </w:tcBorders>
            <w:shd w:val="clear" w:color="auto" w:fill="auto"/>
            <w:vAlign w:val="center"/>
          </w:tcPr>
          <w:p w:rsidR="005E42C0" w:rsidRPr="002D40AD" w:rsidRDefault="005E42C0" w:rsidP="005E42C0">
            <w:pPr>
              <w:spacing w:after="0" w:line="240" w:lineRule="auto"/>
              <w:jc w:val="center"/>
              <w:rPr>
                <w:rFonts w:ascii="Times New Roman" w:hAnsi="Times New Roman" w:cs="Times New Roman"/>
                <w:sz w:val="24"/>
                <w:szCs w:val="24"/>
              </w:rPr>
            </w:pPr>
            <w:r w:rsidRPr="002D40AD">
              <w:rPr>
                <w:rFonts w:ascii="Times New Roman" w:hAnsi="Times New Roman" w:cs="Times New Roman"/>
                <w:sz w:val="24"/>
                <w:szCs w:val="24"/>
              </w:rPr>
              <w:t>10,0</w:t>
            </w:r>
          </w:p>
        </w:tc>
        <w:tc>
          <w:tcPr>
            <w:tcW w:w="1368" w:type="dxa"/>
            <w:tcBorders>
              <w:top w:val="single" w:sz="12" w:space="0" w:color="auto"/>
            </w:tcBorders>
            <w:shd w:val="clear" w:color="auto" w:fill="auto"/>
            <w:vAlign w:val="center"/>
          </w:tcPr>
          <w:p w:rsidR="005E42C0" w:rsidRPr="002D40AD" w:rsidRDefault="005E42C0" w:rsidP="005E42C0">
            <w:pPr>
              <w:spacing w:after="0" w:line="240" w:lineRule="auto"/>
              <w:jc w:val="center"/>
              <w:rPr>
                <w:rFonts w:ascii="Times New Roman" w:hAnsi="Times New Roman" w:cs="Times New Roman"/>
                <w:sz w:val="24"/>
                <w:szCs w:val="24"/>
              </w:rPr>
            </w:pPr>
            <w:r w:rsidRPr="002D40AD">
              <w:rPr>
                <w:rFonts w:ascii="Times New Roman" w:hAnsi="Times New Roman" w:cs="Times New Roman"/>
                <w:sz w:val="24"/>
                <w:szCs w:val="24"/>
              </w:rPr>
              <w:t>10,0</w:t>
            </w:r>
          </w:p>
        </w:tc>
        <w:tc>
          <w:tcPr>
            <w:tcW w:w="1220" w:type="dxa"/>
            <w:tcBorders>
              <w:top w:val="single" w:sz="12" w:space="0" w:color="auto"/>
            </w:tcBorders>
            <w:shd w:val="clear" w:color="auto" w:fill="auto"/>
            <w:vAlign w:val="center"/>
          </w:tcPr>
          <w:p w:rsidR="005E42C0" w:rsidRPr="002D40AD" w:rsidRDefault="005E42C0" w:rsidP="005E42C0">
            <w:pPr>
              <w:spacing w:after="0" w:line="240" w:lineRule="auto"/>
              <w:jc w:val="center"/>
              <w:rPr>
                <w:rFonts w:ascii="Times New Roman" w:hAnsi="Times New Roman" w:cs="Times New Roman"/>
                <w:sz w:val="24"/>
                <w:szCs w:val="24"/>
              </w:rPr>
            </w:pPr>
            <w:r w:rsidRPr="002D40AD">
              <w:rPr>
                <w:rFonts w:ascii="Times New Roman" w:hAnsi="Times New Roman" w:cs="Times New Roman"/>
                <w:sz w:val="24"/>
                <w:szCs w:val="24"/>
              </w:rPr>
              <w:t>108,0</w:t>
            </w:r>
          </w:p>
        </w:tc>
      </w:tr>
      <w:tr w:rsidR="005E42C0" w:rsidRPr="002D40AD" w:rsidTr="005E42C0">
        <w:trPr>
          <w:trHeight w:val="524"/>
        </w:trPr>
        <w:tc>
          <w:tcPr>
            <w:tcW w:w="648" w:type="dxa"/>
            <w:tcBorders>
              <w:bottom w:val="single" w:sz="12" w:space="0" w:color="auto"/>
            </w:tcBorders>
            <w:shd w:val="clear" w:color="auto" w:fill="DBE5F1" w:themeFill="accent1" w:themeFillTint="33"/>
            <w:vAlign w:val="center"/>
          </w:tcPr>
          <w:p w:rsidR="005E42C0" w:rsidRPr="002D40AD" w:rsidRDefault="005E42C0" w:rsidP="005E42C0">
            <w:pPr>
              <w:spacing w:after="0" w:line="240" w:lineRule="auto"/>
              <w:jc w:val="center"/>
              <w:rPr>
                <w:rFonts w:ascii="Times New Roman" w:hAnsi="Times New Roman" w:cs="Times New Roman"/>
                <w:sz w:val="24"/>
                <w:szCs w:val="24"/>
              </w:rPr>
            </w:pPr>
            <w:r w:rsidRPr="002D40AD">
              <w:rPr>
                <w:rFonts w:ascii="Times New Roman" w:hAnsi="Times New Roman" w:cs="Times New Roman"/>
                <w:sz w:val="24"/>
                <w:szCs w:val="24"/>
              </w:rPr>
              <w:t>2</w:t>
            </w:r>
          </w:p>
        </w:tc>
        <w:tc>
          <w:tcPr>
            <w:tcW w:w="2520" w:type="dxa"/>
            <w:tcBorders>
              <w:bottom w:val="single" w:sz="12" w:space="0" w:color="auto"/>
            </w:tcBorders>
            <w:shd w:val="clear" w:color="auto" w:fill="auto"/>
            <w:vAlign w:val="center"/>
          </w:tcPr>
          <w:p w:rsidR="005E42C0" w:rsidRPr="002D40AD" w:rsidRDefault="005E42C0" w:rsidP="005E42C0">
            <w:pPr>
              <w:spacing w:after="0" w:line="240" w:lineRule="auto"/>
              <w:rPr>
                <w:rFonts w:ascii="Times New Roman" w:hAnsi="Times New Roman" w:cs="Times New Roman"/>
                <w:sz w:val="24"/>
                <w:szCs w:val="24"/>
              </w:rPr>
            </w:pPr>
            <w:r w:rsidRPr="002D40AD">
              <w:rPr>
                <w:rFonts w:ascii="Times New Roman" w:hAnsi="Times New Roman" w:cs="Times New Roman"/>
                <w:sz w:val="24"/>
                <w:szCs w:val="24"/>
              </w:rPr>
              <w:t>Внутреннее пожаротушение</w:t>
            </w:r>
          </w:p>
        </w:tc>
        <w:tc>
          <w:tcPr>
            <w:tcW w:w="1760" w:type="dxa"/>
            <w:vMerge/>
            <w:tcBorders>
              <w:bottom w:val="single" w:sz="12" w:space="0" w:color="auto"/>
            </w:tcBorders>
            <w:shd w:val="clear" w:color="auto" w:fill="auto"/>
            <w:vAlign w:val="center"/>
          </w:tcPr>
          <w:p w:rsidR="005E42C0" w:rsidRPr="002D40AD" w:rsidRDefault="005E42C0" w:rsidP="005E42C0">
            <w:pPr>
              <w:spacing w:after="0" w:line="240" w:lineRule="auto"/>
              <w:jc w:val="center"/>
              <w:rPr>
                <w:rFonts w:ascii="Times New Roman" w:hAnsi="Times New Roman" w:cs="Times New Roman"/>
                <w:sz w:val="24"/>
                <w:szCs w:val="24"/>
              </w:rPr>
            </w:pPr>
          </w:p>
        </w:tc>
        <w:tc>
          <w:tcPr>
            <w:tcW w:w="1260" w:type="dxa"/>
            <w:tcBorders>
              <w:bottom w:val="single" w:sz="12" w:space="0" w:color="auto"/>
            </w:tcBorders>
            <w:shd w:val="clear" w:color="auto" w:fill="auto"/>
            <w:vAlign w:val="center"/>
          </w:tcPr>
          <w:p w:rsidR="005E42C0" w:rsidRPr="002D40AD" w:rsidRDefault="005E42C0" w:rsidP="005E42C0">
            <w:pPr>
              <w:spacing w:after="0" w:line="240" w:lineRule="auto"/>
              <w:jc w:val="center"/>
              <w:rPr>
                <w:rFonts w:ascii="Times New Roman" w:hAnsi="Times New Roman" w:cs="Times New Roman"/>
                <w:sz w:val="24"/>
                <w:szCs w:val="24"/>
              </w:rPr>
            </w:pPr>
            <w:r w:rsidRPr="002D40AD">
              <w:rPr>
                <w:rFonts w:ascii="Times New Roman" w:hAnsi="Times New Roman" w:cs="Times New Roman"/>
                <w:sz w:val="24"/>
                <w:szCs w:val="24"/>
              </w:rPr>
              <w:t>1</w:t>
            </w:r>
          </w:p>
        </w:tc>
        <w:tc>
          <w:tcPr>
            <w:tcW w:w="1147" w:type="dxa"/>
            <w:tcBorders>
              <w:bottom w:val="single" w:sz="12" w:space="0" w:color="auto"/>
            </w:tcBorders>
            <w:shd w:val="clear" w:color="auto" w:fill="auto"/>
            <w:vAlign w:val="center"/>
          </w:tcPr>
          <w:p w:rsidR="005E42C0" w:rsidRPr="002D40AD" w:rsidRDefault="005E42C0" w:rsidP="005E42C0">
            <w:pPr>
              <w:spacing w:after="0" w:line="240" w:lineRule="auto"/>
              <w:jc w:val="center"/>
              <w:rPr>
                <w:rFonts w:ascii="Times New Roman" w:hAnsi="Times New Roman" w:cs="Times New Roman"/>
                <w:sz w:val="24"/>
                <w:szCs w:val="24"/>
              </w:rPr>
            </w:pPr>
            <w:r w:rsidRPr="002D40AD">
              <w:rPr>
                <w:rFonts w:ascii="Times New Roman" w:hAnsi="Times New Roman" w:cs="Times New Roman"/>
                <w:sz w:val="24"/>
                <w:szCs w:val="24"/>
              </w:rPr>
              <w:t>2,5</w:t>
            </w:r>
          </w:p>
        </w:tc>
        <w:tc>
          <w:tcPr>
            <w:tcW w:w="1368" w:type="dxa"/>
            <w:tcBorders>
              <w:bottom w:val="single" w:sz="12" w:space="0" w:color="auto"/>
            </w:tcBorders>
            <w:shd w:val="clear" w:color="auto" w:fill="auto"/>
            <w:vAlign w:val="center"/>
          </w:tcPr>
          <w:p w:rsidR="005E42C0" w:rsidRPr="002D40AD" w:rsidRDefault="005E42C0" w:rsidP="005E42C0">
            <w:pPr>
              <w:spacing w:after="0" w:line="240" w:lineRule="auto"/>
              <w:jc w:val="center"/>
              <w:rPr>
                <w:rFonts w:ascii="Times New Roman" w:hAnsi="Times New Roman" w:cs="Times New Roman"/>
                <w:sz w:val="24"/>
                <w:szCs w:val="24"/>
              </w:rPr>
            </w:pPr>
            <w:r w:rsidRPr="002D40AD">
              <w:rPr>
                <w:rFonts w:ascii="Times New Roman" w:hAnsi="Times New Roman" w:cs="Times New Roman"/>
                <w:sz w:val="24"/>
                <w:szCs w:val="24"/>
              </w:rPr>
              <w:t>2,5</w:t>
            </w:r>
          </w:p>
        </w:tc>
        <w:tc>
          <w:tcPr>
            <w:tcW w:w="1220" w:type="dxa"/>
            <w:tcBorders>
              <w:bottom w:val="single" w:sz="12" w:space="0" w:color="auto"/>
            </w:tcBorders>
            <w:shd w:val="clear" w:color="auto" w:fill="auto"/>
            <w:vAlign w:val="center"/>
          </w:tcPr>
          <w:p w:rsidR="005E42C0" w:rsidRPr="002D40AD" w:rsidRDefault="005E42C0" w:rsidP="005E42C0">
            <w:pPr>
              <w:spacing w:after="0" w:line="240" w:lineRule="auto"/>
              <w:jc w:val="center"/>
              <w:rPr>
                <w:rFonts w:ascii="Times New Roman" w:hAnsi="Times New Roman" w:cs="Times New Roman"/>
                <w:sz w:val="24"/>
                <w:szCs w:val="24"/>
              </w:rPr>
            </w:pPr>
            <w:r w:rsidRPr="002D40AD">
              <w:rPr>
                <w:rFonts w:ascii="Times New Roman" w:hAnsi="Times New Roman" w:cs="Times New Roman"/>
                <w:sz w:val="24"/>
                <w:szCs w:val="24"/>
              </w:rPr>
              <w:t>27,0</w:t>
            </w:r>
          </w:p>
        </w:tc>
      </w:tr>
      <w:tr w:rsidR="005E42C0" w:rsidRPr="002D40AD" w:rsidTr="005E42C0">
        <w:trPr>
          <w:trHeight w:val="454"/>
        </w:trPr>
        <w:tc>
          <w:tcPr>
            <w:tcW w:w="8703" w:type="dxa"/>
            <w:gridSpan w:val="6"/>
            <w:tcBorders>
              <w:top w:val="single" w:sz="12" w:space="0" w:color="auto"/>
              <w:bottom w:val="single" w:sz="12" w:space="0" w:color="auto"/>
            </w:tcBorders>
            <w:shd w:val="clear" w:color="auto" w:fill="EEECE1" w:themeFill="background2"/>
            <w:vAlign w:val="center"/>
          </w:tcPr>
          <w:p w:rsidR="005E42C0" w:rsidRPr="002D40AD" w:rsidRDefault="005E42C0" w:rsidP="005E42C0">
            <w:pPr>
              <w:spacing w:after="0" w:line="240" w:lineRule="auto"/>
              <w:rPr>
                <w:rFonts w:ascii="Times New Roman" w:hAnsi="Times New Roman" w:cs="Times New Roman"/>
                <w:b/>
                <w:i/>
                <w:sz w:val="24"/>
                <w:szCs w:val="24"/>
              </w:rPr>
            </w:pPr>
            <w:r w:rsidRPr="002D40AD">
              <w:rPr>
                <w:rFonts w:ascii="Times New Roman" w:hAnsi="Times New Roman" w:cs="Times New Roman"/>
                <w:b/>
                <w:i/>
                <w:sz w:val="24"/>
                <w:szCs w:val="24"/>
              </w:rPr>
              <w:t>ИТОГО</w:t>
            </w:r>
          </w:p>
        </w:tc>
        <w:tc>
          <w:tcPr>
            <w:tcW w:w="1220" w:type="dxa"/>
            <w:tcBorders>
              <w:top w:val="single" w:sz="12" w:space="0" w:color="auto"/>
              <w:bottom w:val="single" w:sz="12" w:space="0" w:color="auto"/>
            </w:tcBorders>
            <w:shd w:val="clear" w:color="auto" w:fill="EEECE1" w:themeFill="background2"/>
            <w:vAlign w:val="center"/>
          </w:tcPr>
          <w:p w:rsidR="005E42C0" w:rsidRPr="002D40AD" w:rsidRDefault="005E42C0" w:rsidP="005E42C0">
            <w:pPr>
              <w:spacing w:after="0" w:line="240" w:lineRule="auto"/>
              <w:jc w:val="center"/>
              <w:rPr>
                <w:rFonts w:ascii="Times New Roman" w:hAnsi="Times New Roman" w:cs="Times New Roman"/>
                <w:b/>
                <w:i/>
                <w:sz w:val="24"/>
                <w:szCs w:val="24"/>
              </w:rPr>
            </w:pPr>
            <w:r w:rsidRPr="002D40AD">
              <w:rPr>
                <w:rFonts w:ascii="Times New Roman" w:hAnsi="Times New Roman" w:cs="Times New Roman"/>
                <w:b/>
                <w:i/>
                <w:sz w:val="24"/>
                <w:szCs w:val="24"/>
              </w:rPr>
              <w:t>135,0</w:t>
            </w:r>
          </w:p>
        </w:tc>
      </w:tr>
    </w:tbl>
    <w:p w:rsidR="005E42C0" w:rsidRPr="005E42C0" w:rsidRDefault="005E42C0" w:rsidP="005E42C0">
      <w:pPr>
        <w:spacing w:after="0" w:line="240" w:lineRule="auto"/>
        <w:ind w:firstLine="360"/>
        <w:jc w:val="both"/>
        <w:rPr>
          <w:rFonts w:ascii="Times New Roman" w:hAnsi="Times New Roman" w:cs="Times New Roman"/>
          <w:sz w:val="28"/>
          <w:szCs w:val="28"/>
        </w:rPr>
      </w:pPr>
    </w:p>
    <w:p w:rsidR="005E42C0" w:rsidRPr="005E42C0" w:rsidRDefault="005E42C0" w:rsidP="005E42C0">
      <w:pPr>
        <w:spacing w:after="0" w:line="240" w:lineRule="auto"/>
        <w:ind w:firstLine="53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В соответствии с ч. 9 СП 8.13130.2020, в случаях, когда получение необходимого количества воды для тушения пожара непосредственно из источника водоснабжения технически невозможно или экономически нецелесообразно, в емкостях (резервуарах) систем водоснабжения следует предусматривать пожарный объем воды.</w:t>
      </w:r>
    </w:p>
    <w:p w:rsidR="005E42C0" w:rsidRPr="005E42C0" w:rsidRDefault="005E42C0" w:rsidP="005E42C0">
      <w:pPr>
        <w:spacing w:after="0" w:line="240" w:lineRule="auto"/>
        <w:ind w:firstLine="53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Пожарный объем воды в резервуарах определяется исходя из расчетного расхода воды на наружное пожаротушение и продолжительности тушения пожара согласно требованиям раздела 5 из условия обеспечения:</w:t>
      </w:r>
    </w:p>
    <w:p w:rsidR="005E42C0" w:rsidRPr="005E42C0" w:rsidRDefault="005E42C0" w:rsidP="005E42C0">
      <w:pPr>
        <w:spacing w:after="0" w:line="240" w:lineRule="auto"/>
        <w:ind w:firstLine="53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пожаротушения из пожарных гидрантов и внутренних пожарных кранов;</w:t>
      </w:r>
    </w:p>
    <w:p w:rsidR="005E42C0" w:rsidRPr="005E42C0" w:rsidRDefault="005E42C0" w:rsidP="005E42C0">
      <w:pPr>
        <w:spacing w:after="0" w:line="240" w:lineRule="auto"/>
        <w:ind w:firstLine="53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специальных средств пожаротушения (спринклеров, дренчеров и др.), не имеющих собственных резервуаров).</w:t>
      </w:r>
    </w:p>
    <w:p w:rsidR="005E42C0" w:rsidRPr="005E42C0" w:rsidRDefault="005E42C0" w:rsidP="005E42C0">
      <w:pPr>
        <w:spacing w:after="0" w:line="240" w:lineRule="auto"/>
        <w:ind w:firstLine="53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Пожарный объем воды в баках водонапорных башен должен рассчитываться на тушение одного пожара в здании с использованием пожарных гидрантов и пожарных кранов внутреннего противопожарного водопровода в течение десяти минут при одновременном наибольшем расходе воды на другие нужды.</w:t>
      </w:r>
    </w:p>
    <w:p w:rsidR="005E42C0" w:rsidRPr="005E42C0" w:rsidRDefault="005E42C0" w:rsidP="005E42C0">
      <w:pPr>
        <w:spacing w:after="0" w:line="240" w:lineRule="auto"/>
        <w:ind w:firstLine="53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Допускается хранение в баках водонапорных башен полного пожарного объема воды, определенного в соответствии с пунктом 9.2 СП 8.13130.2020.</w:t>
      </w:r>
    </w:p>
    <w:p w:rsidR="005E42C0" w:rsidRPr="005E42C0" w:rsidRDefault="005E42C0" w:rsidP="005E42C0">
      <w:pPr>
        <w:spacing w:after="0" w:line="240" w:lineRule="auto"/>
        <w:ind w:firstLine="53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На территории с. Новое Дубовое хранение противопожарного запаса воды (135 м</w:t>
      </w:r>
      <w:r w:rsidRPr="005E42C0">
        <w:rPr>
          <w:rFonts w:ascii="Times New Roman" w:eastAsia="Times New Roman" w:hAnsi="Times New Roman" w:cs="Times New Roman"/>
          <w:sz w:val="28"/>
          <w:szCs w:val="28"/>
          <w:vertAlign w:val="superscript"/>
          <w:lang w:eastAsia="ru-RU"/>
        </w:rPr>
        <w:t>3</w:t>
      </w:r>
      <w:r w:rsidRPr="005E42C0">
        <w:rPr>
          <w:rFonts w:ascii="Times New Roman" w:eastAsia="Times New Roman" w:hAnsi="Times New Roman" w:cs="Times New Roman"/>
          <w:sz w:val="28"/>
          <w:szCs w:val="28"/>
          <w:lang w:eastAsia="ru-RU"/>
        </w:rPr>
        <w:t>) предусматривается в баках 9 водонапорных башен объемом по 25 м</w:t>
      </w:r>
      <w:r w:rsidRPr="005E42C0">
        <w:rPr>
          <w:rFonts w:ascii="Times New Roman" w:eastAsia="Times New Roman" w:hAnsi="Times New Roman" w:cs="Times New Roman"/>
          <w:sz w:val="28"/>
          <w:szCs w:val="28"/>
          <w:vertAlign w:val="superscript"/>
          <w:lang w:eastAsia="ru-RU"/>
        </w:rPr>
        <w:t>3</w:t>
      </w:r>
      <w:r w:rsidRPr="005E42C0">
        <w:rPr>
          <w:rFonts w:ascii="Times New Roman" w:eastAsia="Times New Roman" w:hAnsi="Times New Roman" w:cs="Times New Roman"/>
          <w:sz w:val="28"/>
          <w:szCs w:val="28"/>
          <w:lang w:eastAsia="ru-RU"/>
        </w:rPr>
        <w:t>.</w:t>
      </w:r>
    </w:p>
    <w:p w:rsidR="005E42C0" w:rsidRPr="005E42C0" w:rsidRDefault="005E42C0" w:rsidP="005E42C0">
      <w:pPr>
        <w:spacing w:after="0" w:line="240" w:lineRule="auto"/>
        <w:ind w:firstLine="53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Для пожаротушения промышленных предприятий, крупных зданий соцкультбыта, требующих организацию внутреннего пожаротушения и подачу воды на наружное пожаротушение, значительно превышающую расход, характерный для большей части населенного пункта,  в сельских </w:t>
      </w:r>
      <w:r w:rsidRPr="005E42C0">
        <w:rPr>
          <w:rFonts w:ascii="Times New Roman" w:eastAsia="Times New Roman" w:hAnsi="Times New Roman" w:cs="Times New Roman"/>
          <w:sz w:val="28"/>
          <w:szCs w:val="28"/>
          <w:lang w:eastAsia="ru-RU"/>
        </w:rPr>
        <w:lastRenderedPageBreak/>
        <w:t>населенных пунктах рекомендуется рассмотреть возможность устройства противопожарных резервуаров запаса воды на территории этих учреждений и противопожарные насосные станции повышения давления. Параметры этих станций и резервуаров определяются индивидуально по месту, в зависимости от объема, этажности и категории пожарной опасности зданий на последующих стадиях проектирования.</w:t>
      </w:r>
    </w:p>
    <w:p w:rsidR="005E42C0" w:rsidRPr="005E42C0" w:rsidRDefault="005E42C0" w:rsidP="005E42C0">
      <w:pPr>
        <w:keepLines/>
        <w:widowControl w:val="0"/>
        <w:numPr>
          <w:ilvl w:val="1"/>
          <w:numId w:val="4"/>
        </w:numPr>
        <w:tabs>
          <w:tab w:val="num" w:pos="1418"/>
          <w:tab w:val="left" w:pos="1701"/>
          <w:tab w:val="left" w:pos="1814"/>
        </w:tabs>
        <w:suppressAutoHyphens/>
        <w:snapToGrid w:val="0"/>
        <w:spacing w:before="360" w:after="240" w:line="240" w:lineRule="auto"/>
        <w:ind w:left="993"/>
        <w:jc w:val="both"/>
        <w:outlineLvl w:val="1"/>
        <w:rPr>
          <w:rFonts w:ascii="Times New Roman" w:eastAsia="Times New Roman" w:hAnsi="Times New Roman" w:cs="Times New Roman"/>
          <w:b/>
          <w:bCs/>
          <w:sz w:val="28"/>
          <w:szCs w:val="28"/>
          <w:lang w:eastAsia="ru-RU"/>
        </w:rPr>
      </w:pPr>
      <w:bookmarkStart w:id="36" w:name="_Toc367265708"/>
      <w:r w:rsidRPr="005E42C0">
        <w:rPr>
          <w:rFonts w:ascii="Times New Roman" w:eastAsia="Times New Roman" w:hAnsi="Times New Roman" w:cs="Times New Roman"/>
          <w:b/>
          <w:bCs/>
          <w:sz w:val="28"/>
          <w:szCs w:val="28"/>
          <w:lang w:eastAsia="ru-RU"/>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36"/>
    </w:p>
    <w:p w:rsidR="005E42C0" w:rsidRPr="005E42C0" w:rsidRDefault="005E42C0" w:rsidP="005E42C0">
      <w:pPr>
        <w:shd w:val="clear" w:color="auto" w:fill="FFFFFF" w:themeFill="background1"/>
        <w:spacing w:after="0" w:line="240" w:lineRule="auto"/>
        <w:ind w:firstLine="539"/>
        <w:jc w:val="both"/>
        <w:rPr>
          <w:rFonts w:ascii="Times New Roman" w:eastAsia="Times New Roman" w:hAnsi="Times New Roman" w:cs="Times New Roman"/>
          <w:sz w:val="28"/>
          <w:szCs w:val="28"/>
          <w:lang w:eastAsia="ru-RU"/>
        </w:rPr>
      </w:pPr>
      <w:bookmarkStart w:id="37" w:name="_Toc367265709"/>
      <w:proofErr w:type="gramStart"/>
      <w:r w:rsidRPr="005E42C0">
        <w:rPr>
          <w:rFonts w:ascii="Times New Roman" w:eastAsia="Times New Roman" w:hAnsi="Times New Roman" w:cs="Times New Roman"/>
          <w:sz w:val="28"/>
          <w:szCs w:val="28"/>
          <w:lang w:eastAsia="ru-RU"/>
        </w:rPr>
        <w:t>В соответствии с п.27 ст.2 Федерального закона от 7 декабря 2011 г. №416-ФЗ</w:t>
      </w:r>
      <w:r w:rsidRPr="005E42C0">
        <w:rPr>
          <w:rFonts w:ascii="Times New Roman" w:eastAsia="Times New Roman" w:hAnsi="Times New Roman" w:cs="Times New Roman"/>
          <w:sz w:val="28"/>
          <w:szCs w:val="28"/>
          <w:lang w:eastAsia="ru-RU"/>
        </w:rPr>
        <w:br/>
        <w:t>"О водоснабжении и водоотведении" (с изм. на 01.05.2022 г.) централизованная система горячего водоснабжения - 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w:t>
      </w:r>
      <w:proofErr w:type="gramEnd"/>
      <w:r w:rsidRPr="005E42C0">
        <w:rPr>
          <w:rFonts w:ascii="Times New Roman" w:eastAsia="Times New Roman" w:hAnsi="Times New Roman" w:cs="Times New Roman"/>
          <w:sz w:val="28"/>
          <w:szCs w:val="28"/>
          <w:lang w:eastAsia="ru-RU"/>
        </w:rPr>
        <w:t xml:space="preserve"> воды без отбора горячей воды из тепловой сети с использованием центрального теплового пункта (далее - закрытая система горячего водоснабжения).</w:t>
      </w:r>
    </w:p>
    <w:p w:rsidR="005E42C0" w:rsidRPr="005E42C0" w:rsidRDefault="005E42C0" w:rsidP="005E42C0">
      <w:pPr>
        <w:shd w:val="clear" w:color="auto" w:fill="FFFFFF" w:themeFill="background1"/>
        <w:spacing w:after="0" w:line="240" w:lineRule="auto"/>
        <w:ind w:firstLine="53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Открытая система горячего водоснабжения в своей конструкции имеет теплоноситель, который циркулирует в системе. Потребитель использует горячую воду, поступающую непосредственно из централизованной системы теплоснабжения. В данном случае вода в кране и внутри радиатора отопления по качеству будет одинаковой. Другими словами люди потребляют теплоноситель. Открытой такая система называется потому, что к потребителю горячая вода поступает через открытые краны из теплосети. Схема горячего водоснабжения многоквартирного дома в большинстве случаев подразумевает устройство, как раз открытой системы горячего водоснабжения. В то время, как в частных зданиях она не будет являться оптимальной по причине больших затрат при ее монтаже. </w:t>
      </w:r>
    </w:p>
    <w:p w:rsidR="005E42C0" w:rsidRPr="005E42C0" w:rsidRDefault="005E42C0" w:rsidP="005E42C0">
      <w:pPr>
        <w:shd w:val="clear" w:color="auto" w:fill="FFFFFF" w:themeFill="background1"/>
        <w:spacing w:after="0" w:line="240" w:lineRule="auto"/>
        <w:ind w:firstLine="53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Закрытая система горячего водоснабжения построена на принципе, когда забираемая из водопровода холодная питьевая вода, в дополнительном теплообменнике нагревается сетевой водой, а уже затем поступает к потребителю. Теплоноситель и горячая вода </w:t>
      </w:r>
      <w:proofErr w:type="gramStart"/>
      <w:r w:rsidRPr="005E42C0">
        <w:rPr>
          <w:rFonts w:ascii="Times New Roman" w:eastAsia="Times New Roman" w:hAnsi="Times New Roman" w:cs="Times New Roman"/>
          <w:sz w:val="28"/>
          <w:szCs w:val="28"/>
          <w:lang w:eastAsia="ru-RU"/>
        </w:rPr>
        <w:t>разделены</w:t>
      </w:r>
      <w:proofErr w:type="gramEnd"/>
      <w:r w:rsidRPr="005E42C0">
        <w:rPr>
          <w:rFonts w:ascii="Times New Roman" w:eastAsia="Times New Roman" w:hAnsi="Times New Roman" w:cs="Times New Roman"/>
          <w:sz w:val="28"/>
          <w:szCs w:val="28"/>
          <w:lang w:eastAsia="ru-RU"/>
        </w:rPr>
        <w:t xml:space="preserve"> между собой. Используемая людьми горячая вода имеет аналогичные характеристики, как и холодная из крана. Трубопровод горячей воды быстрее поддается коррозии, чем холодной. Подобная система называется закрытой потому, потребитель получает только тепло, но не теплоноситель.</w:t>
      </w:r>
    </w:p>
    <w:p w:rsidR="005E42C0" w:rsidRPr="005E42C0" w:rsidRDefault="005E42C0" w:rsidP="005E42C0">
      <w:pPr>
        <w:keepLines/>
        <w:shd w:val="clear" w:color="auto" w:fill="FFFFFF" w:themeFill="background1"/>
        <w:spacing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Централизованная система горячего водоснабжения на территории поселения отсутствует.</w:t>
      </w:r>
    </w:p>
    <w:p w:rsidR="005E42C0" w:rsidRPr="005E42C0" w:rsidRDefault="005E42C0" w:rsidP="005E42C0">
      <w:pPr>
        <w:keepLines/>
        <w:spacing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lastRenderedPageBreak/>
        <w:t xml:space="preserve">В настоящее время обеспечение горячей водой жилой застройки осуществляется посредством индивидуальных газовых колонок или электрических водонагревателей. </w:t>
      </w:r>
    </w:p>
    <w:p w:rsidR="005E42C0" w:rsidRPr="005E42C0" w:rsidRDefault="005E42C0" w:rsidP="005E42C0">
      <w:pPr>
        <w:keepLines/>
        <w:spacing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Теплоснабжение социально значимых объектов осуществляется в основном от отдельно стоящих и встроенных котельных, работающих на природном газе и угле. </w:t>
      </w:r>
      <w:r w:rsidRPr="005E42C0">
        <w:rPr>
          <w:rFonts w:ascii="Times New Roman" w:eastAsia="Times New Roman" w:hAnsi="Times New Roman" w:cs="Times New Roman"/>
          <w:sz w:val="28"/>
          <w:szCs w:val="28"/>
          <w:lang w:eastAsia="ar-SA"/>
        </w:rPr>
        <w:t xml:space="preserve">Теплоносителем для систем отопления и горячего водоснабжения является сетевая вода </w:t>
      </w:r>
      <w:proofErr w:type="gramStart"/>
      <w:r w:rsidRPr="005E42C0">
        <w:rPr>
          <w:rFonts w:ascii="Times New Roman" w:eastAsia="Times New Roman" w:hAnsi="Times New Roman" w:cs="Times New Roman"/>
          <w:sz w:val="28"/>
          <w:szCs w:val="28"/>
          <w:lang w:eastAsia="ar-SA"/>
        </w:rPr>
        <w:t>с</w:t>
      </w:r>
      <w:proofErr w:type="gramEnd"/>
      <w:r w:rsidRPr="005E42C0">
        <w:rPr>
          <w:rFonts w:ascii="Times New Roman" w:eastAsia="Times New Roman" w:hAnsi="Times New Roman" w:cs="Times New Roman"/>
          <w:sz w:val="28"/>
          <w:szCs w:val="28"/>
          <w:lang w:eastAsia="ar-SA"/>
        </w:rPr>
        <w:t xml:space="preserve"> расчетными температурами-95-70°С.</w:t>
      </w:r>
    </w:p>
    <w:p w:rsidR="005E42C0" w:rsidRPr="005E42C0" w:rsidRDefault="005E42C0" w:rsidP="005E42C0">
      <w:pPr>
        <w:keepLines/>
        <w:widowControl w:val="0"/>
        <w:numPr>
          <w:ilvl w:val="1"/>
          <w:numId w:val="4"/>
        </w:numPr>
        <w:tabs>
          <w:tab w:val="left" w:pos="1701"/>
          <w:tab w:val="left" w:pos="1814"/>
        </w:tabs>
        <w:suppressAutoHyphens/>
        <w:snapToGrid w:val="0"/>
        <w:spacing w:before="360" w:after="240" w:line="240" w:lineRule="auto"/>
        <w:jc w:val="both"/>
        <w:outlineLvl w:val="1"/>
        <w:rPr>
          <w:rFonts w:ascii="Times New Roman" w:eastAsia="Calibri" w:hAnsi="Times New Roman" w:cs="Times New Roman"/>
          <w:b/>
          <w:bCs/>
          <w:sz w:val="28"/>
          <w:szCs w:val="28"/>
          <w:lang w:eastAsia="ru-RU"/>
        </w:rPr>
      </w:pPr>
      <w:bookmarkStart w:id="38" w:name="_Toc367265710"/>
      <w:bookmarkEnd w:id="37"/>
      <w:r w:rsidRPr="005E42C0">
        <w:rPr>
          <w:rFonts w:ascii="Times New Roman" w:eastAsia="Times New Roman" w:hAnsi="Times New Roman" w:cs="Times New Roman"/>
          <w:b/>
          <w:bCs/>
          <w:sz w:val="28"/>
          <w:szCs w:val="28"/>
          <w:lang w:eastAsia="ru-RU"/>
        </w:rPr>
        <w:t>Сведения о фактическом и ожидаемом потреблении горячей, питьевой, технической воды (годовое, среднесуточное, максимальное суточное)</w:t>
      </w:r>
      <w:bookmarkEnd w:id="38"/>
    </w:p>
    <w:p w:rsidR="005E42C0" w:rsidRPr="005E42C0" w:rsidRDefault="005E42C0" w:rsidP="005E42C0">
      <w:pPr>
        <w:spacing w:after="0" w:line="240" w:lineRule="auto"/>
        <w:ind w:firstLine="539"/>
        <w:jc w:val="both"/>
        <w:rPr>
          <w:rFonts w:ascii="Times New Roman" w:eastAsia="Calibri" w:hAnsi="Times New Roman" w:cs="Times New Roman"/>
          <w:bCs/>
          <w:sz w:val="28"/>
          <w:szCs w:val="28"/>
          <w:lang w:eastAsia="ru-RU"/>
        </w:rPr>
      </w:pPr>
      <w:r w:rsidRPr="005E42C0">
        <w:rPr>
          <w:rFonts w:ascii="Times New Roman" w:eastAsia="Times New Roman" w:hAnsi="Times New Roman" w:cs="Times New Roman"/>
          <w:sz w:val="28"/>
          <w:szCs w:val="28"/>
          <w:lang w:eastAsia="ru-RU"/>
        </w:rPr>
        <w:t>Фактическое</w:t>
      </w:r>
      <w:r w:rsidRPr="005E42C0">
        <w:rPr>
          <w:rFonts w:ascii="Times New Roman" w:eastAsia="Calibri" w:hAnsi="Times New Roman" w:cs="Times New Roman"/>
          <w:bCs/>
          <w:sz w:val="28"/>
          <w:szCs w:val="28"/>
          <w:lang w:eastAsia="ru-RU"/>
        </w:rPr>
        <w:t xml:space="preserve"> (в 2021 г.) и ожидаемое (в 2035 г.) потребление питьевой воды по сельскому поселению представлено в таблице №3.9.1.</w:t>
      </w:r>
    </w:p>
    <w:p w:rsidR="005E42C0" w:rsidRPr="00AC7E22" w:rsidRDefault="005E42C0" w:rsidP="005E42C0">
      <w:pPr>
        <w:keepNext/>
        <w:spacing w:after="120" w:line="240" w:lineRule="auto"/>
        <w:ind w:left="284" w:right="284"/>
        <w:jc w:val="right"/>
        <w:rPr>
          <w:rFonts w:ascii="Times New Roman" w:eastAsia="Times New Roman" w:hAnsi="Times New Roman" w:cs="Times New Roman"/>
          <w:b/>
          <w:i/>
          <w:iCs/>
          <w:snapToGrid w:val="0"/>
          <w:sz w:val="24"/>
          <w:szCs w:val="24"/>
        </w:rPr>
      </w:pPr>
      <w:r w:rsidRPr="00AC7E22">
        <w:rPr>
          <w:rFonts w:ascii="Times New Roman" w:eastAsia="Times New Roman" w:hAnsi="Times New Roman" w:cs="Times New Roman"/>
          <w:b/>
          <w:i/>
          <w:iCs/>
          <w:snapToGrid w:val="0"/>
          <w:sz w:val="24"/>
          <w:szCs w:val="24"/>
        </w:rPr>
        <w:t>Таблица № 3.9.1</w:t>
      </w:r>
    </w:p>
    <w:tbl>
      <w:tblPr>
        <w:tblW w:w="99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92"/>
        <w:gridCol w:w="1418"/>
        <w:gridCol w:w="1417"/>
        <w:gridCol w:w="1276"/>
        <w:gridCol w:w="851"/>
        <w:gridCol w:w="1417"/>
        <w:gridCol w:w="1418"/>
        <w:gridCol w:w="1133"/>
      </w:tblGrid>
      <w:tr w:rsidR="005E42C0" w:rsidRPr="005E42C0" w:rsidTr="007F7E67">
        <w:trPr>
          <w:trHeight w:val="360"/>
          <w:tblHeader/>
        </w:trPr>
        <w:tc>
          <w:tcPr>
            <w:tcW w:w="5103" w:type="dxa"/>
            <w:gridSpan w:val="4"/>
            <w:shd w:val="clear" w:color="auto" w:fill="F2DBDB" w:themeFill="accent2" w:themeFillTint="33"/>
            <w:vAlign w:val="center"/>
            <w:hideMark/>
          </w:tcPr>
          <w:p w:rsidR="005E42C0" w:rsidRPr="002D40AD" w:rsidRDefault="005E42C0" w:rsidP="005E42C0">
            <w:pPr>
              <w:spacing w:after="0" w:line="240" w:lineRule="auto"/>
              <w:jc w:val="center"/>
              <w:rPr>
                <w:rFonts w:ascii="Times New Roman" w:eastAsia="Times New Roman" w:hAnsi="Times New Roman" w:cs="Times New Roman"/>
                <w:b/>
                <w:i/>
                <w:color w:val="000000"/>
                <w:sz w:val="24"/>
                <w:szCs w:val="24"/>
                <w:lang w:eastAsia="ru-RU"/>
              </w:rPr>
            </w:pPr>
            <w:r w:rsidRPr="002D40AD">
              <w:rPr>
                <w:rFonts w:ascii="Times New Roman" w:eastAsia="Times New Roman" w:hAnsi="Times New Roman" w:cs="Times New Roman"/>
                <w:b/>
                <w:i/>
                <w:color w:val="000000"/>
                <w:sz w:val="24"/>
                <w:szCs w:val="24"/>
                <w:lang w:eastAsia="ru-RU"/>
              </w:rPr>
              <w:t>Фактическое потребление воды в 2021 г.</w:t>
            </w:r>
          </w:p>
        </w:tc>
        <w:tc>
          <w:tcPr>
            <w:tcW w:w="4819" w:type="dxa"/>
            <w:gridSpan w:val="4"/>
            <w:shd w:val="clear" w:color="auto" w:fill="F2DBDB" w:themeFill="accent2" w:themeFillTint="33"/>
            <w:vAlign w:val="center"/>
            <w:hideMark/>
          </w:tcPr>
          <w:p w:rsidR="005E42C0" w:rsidRPr="002D40AD" w:rsidRDefault="005E42C0" w:rsidP="005E42C0">
            <w:pPr>
              <w:spacing w:after="0" w:line="240" w:lineRule="auto"/>
              <w:jc w:val="center"/>
              <w:rPr>
                <w:rFonts w:ascii="Times New Roman" w:eastAsia="Times New Roman" w:hAnsi="Times New Roman" w:cs="Times New Roman"/>
                <w:b/>
                <w:i/>
                <w:color w:val="000000"/>
                <w:sz w:val="24"/>
                <w:szCs w:val="24"/>
                <w:lang w:eastAsia="ru-RU"/>
              </w:rPr>
            </w:pPr>
            <w:r w:rsidRPr="002D40AD">
              <w:rPr>
                <w:rFonts w:ascii="Times New Roman" w:eastAsia="Times New Roman" w:hAnsi="Times New Roman" w:cs="Times New Roman"/>
                <w:b/>
                <w:i/>
                <w:color w:val="000000"/>
                <w:sz w:val="24"/>
                <w:szCs w:val="24"/>
                <w:lang w:eastAsia="ru-RU"/>
              </w:rPr>
              <w:t>Ожидаемое потребление воды в 2035 г.</w:t>
            </w:r>
          </w:p>
        </w:tc>
      </w:tr>
      <w:tr w:rsidR="005E42C0" w:rsidRPr="005E42C0" w:rsidTr="007F7E67">
        <w:trPr>
          <w:trHeight w:val="1035"/>
          <w:tblHeader/>
        </w:trPr>
        <w:tc>
          <w:tcPr>
            <w:tcW w:w="992" w:type="dxa"/>
            <w:shd w:val="clear" w:color="auto" w:fill="DBE5F1" w:themeFill="accent1" w:themeFillTint="33"/>
            <w:vAlign w:val="center"/>
            <w:hideMark/>
          </w:tcPr>
          <w:p w:rsidR="005E42C0" w:rsidRPr="005E42C0" w:rsidRDefault="005E42C0" w:rsidP="005E42C0">
            <w:pPr>
              <w:spacing w:after="0" w:line="240" w:lineRule="auto"/>
              <w:jc w:val="center"/>
              <w:rPr>
                <w:rFonts w:ascii="Times New Roman" w:eastAsia="Times New Roman" w:hAnsi="Times New Roman" w:cs="Times New Roman"/>
                <w:b/>
                <w:bCs/>
                <w:i/>
                <w:iCs/>
                <w:color w:val="000000"/>
                <w:sz w:val="28"/>
                <w:szCs w:val="28"/>
                <w:lang w:eastAsia="ru-RU"/>
              </w:rPr>
            </w:pPr>
            <w:r w:rsidRPr="005E42C0">
              <w:rPr>
                <w:rFonts w:ascii="Times New Roman" w:eastAsia="Times New Roman" w:hAnsi="Times New Roman" w:cs="Times New Roman"/>
                <w:b/>
                <w:bCs/>
                <w:i/>
                <w:iCs/>
                <w:color w:val="000000"/>
                <w:sz w:val="28"/>
                <w:szCs w:val="28"/>
                <w:lang w:eastAsia="ru-RU"/>
              </w:rPr>
              <w:t>численность населения, чел</w:t>
            </w:r>
          </w:p>
        </w:tc>
        <w:tc>
          <w:tcPr>
            <w:tcW w:w="1418" w:type="dxa"/>
            <w:shd w:val="clear" w:color="auto" w:fill="DBE5F1" w:themeFill="accent1" w:themeFillTint="33"/>
            <w:vAlign w:val="center"/>
            <w:hideMark/>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годовой расход воды (без учета расхода воды на пожаротушение), м3/год</w:t>
            </w:r>
          </w:p>
        </w:tc>
        <w:tc>
          <w:tcPr>
            <w:tcW w:w="1417" w:type="dxa"/>
            <w:shd w:val="clear" w:color="auto" w:fill="DBE5F1" w:themeFill="accent1" w:themeFillTint="33"/>
            <w:vAlign w:val="center"/>
            <w:hideMark/>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proofErr w:type="gramStart"/>
            <w:r w:rsidRPr="002D40AD">
              <w:rPr>
                <w:rFonts w:ascii="Times New Roman" w:eastAsia="Times New Roman" w:hAnsi="Times New Roman" w:cs="Times New Roman"/>
                <w:b/>
                <w:bCs/>
                <w:i/>
                <w:iCs/>
                <w:color w:val="000000"/>
                <w:sz w:val="24"/>
                <w:szCs w:val="24"/>
                <w:lang w:eastAsia="ru-RU"/>
              </w:rPr>
              <w:t>средне-суточный</w:t>
            </w:r>
            <w:proofErr w:type="gramEnd"/>
            <w:r w:rsidRPr="002D40AD">
              <w:rPr>
                <w:rFonts w:ascii="Times New Roman" w:eastAsia="Times New Roman" w:hAnsi="Times New Roman" w:cs="Times New Roman"/>
                <w:b/>
                <w:bCs/>
                <w:i/>
                <w:iCs/>
                <w:color w:val="000000"/>
                <w:sz w:val="24"/>
                <w:szCs w:val="24"/>
                <w:lang w:eastAsia="ru-RU"/>
              </w:rPr>
              <w:t xml:space="preserve"> (без учета расхода воды на пожаротушение), м3/</w:t>
            </w:r>
            <w:proofErr w:type="spellStart"/>
            <w:r w:rsidRPr="002D40AD">
              <w:rPr>
                <w:rFonts w:ascii="Times New Roman" w:eastAsia="Times New Roman" w:hAnsi="Times New Roman" w:cs="Times New Roman"/>
                <w:b/>
                <w:bCs/>
                <w:i/>
                <w:iCs/>
                <w:color w:val="000000"/>
                <w:sz w:val="24"/>
                <w:szCs w:val="24"/>
                <w:lang w:eastAsia="ru-RU"/>
              </w:rPr>
              <w:t>сут</w:t>
            </w:r>
            <w:proofErr w:type="spellEnd"/>
          </w:p>
        </w:tc>
        <w:tc>
          <w:tcPr>
            <w:tcW w:w="1276" w:type="dxa"/>
            <w:shd w:val="clear" w:color="auto" w:fill="DBE5F1" w:themeFill="accent1" w:themeFillTint="33"/>
            <w:vAlign w:val="center"/>
          </w:tcPr>
          <w:p w:rsidR="005E42C0" w:rsidRPr="002D40AD" w:rsidRDefault="005E42C0" w:rsidP="005E42C0">
            <w:pPr>
              <w:spacing w:after="0" w:line="240" w:lineRule="auto"/>
              <w:ind w:left="-108" w:right="-108"/>
              <w:jc w:val="center"/>
              <w:rPr>
                <w:rFonts w:ascii="Times New Roman" w:eastAsia="Times New Roman" w:hAnsi="Times New Roman" w:cs="Times New Roman"/>
                <w:b/>
                <w:bCs/>
                <w:i/>
                <w:iCs/>
                <w:color w:val="000000"/>
                <w:sz w:val="24"/>
                <w:szCs w:val="24"/>
                <w:lang w:eastAsia="ru-RU"/>
              </w:rPr>
            </w:pPr>
            <w:proofErr w:type="gramStart"/>
            <w:r w:rsidRPr="002D40AD">
              <w:rPr>
                <w:rFonts w:ascii="Times New Roman" w:eastAsia="Times New Roman" w:hAnsi="Times New Roman" w:cs="Times New Roman"/>
                <w:b/>
                <w:bCs/>
                <w:i/>
                <w:iCs/>
                <w:color w:val="000000"/>
                <w:sz w:val="24"/>
                <w:szCs w:val="24"/>
                <w:lang w:eastAsia="ru-RU"/>
              </w:rPr>
              <w:t>макси-</w:t>
            </w:r>
            <w:proofErr w:type="spellStart"/>
            <w:r w:rsidRPr="002D40AD">
              <w:rPr>
                <w:rFonts w:ascii="Times New Roman" w:eastAsia="Times New Roman" w:hAnsi="Times New Roman" w:cs="Times New Roman"/>
                <w:b/>
                <w:bCs/>
                <w:i/>
                <w:iCs/>
                <w:color w:val="000000"/>
                <w:sz w:val="24"/>
                <w:szCs w:val="24"/>
                <w:lang w:eastAsia="ru-RU"/>
              </w:rPr>
              <w:t>мальный</w:t>
            </w:r>
            <w:proofErr w:type="spellEnd"/>
            <w:proofErr w:type="gramEnd"/>
          </w:p>
          <w:p w:rsidR="005E42C0" w:rsidRPr="002D40AD" w:rsidRDefault="005E42C0" w:rsidP="005E42C0">
            <w:pPr>
              <w:spacing w:after="0" w:line="240" w:lineRule="auto"/>
              <w:ind w:left="-108" w:right="-108"/>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 xml:space="preserve">суточный, </w:t>
            </w:r>
            <w:proofErr w:type="spellStart"/>
            <w:r w:rsidRPr="002D40AD">
              <w:rPr>
                <w:rFonts w:ascii="Times New Roman" w:eastAsia="Times New Roman" w:hAnsi="Times New Roman" w:cs="Times New Roman"/>
                <w:b/>
                <w:bCs/>
                <w:i/>
                <w:iCs/>
                <w:color w:val="000000"/>
                <w:sz w:val="24"/>
                <w:szCs w:val="24"/>
                <w:lang w:eastAsia="ru-RU"/>
              </w:rPr>
              <w:t>Ксут.max</w:t>
            </w:r>
            <w:proofErr w:type="spellEnd"/>
            <w:r w:rsidRPr="002D40AD">
              <w:rPr>
                <w:rFonts w:ascii="Times New Roman" w:eastAsia="Times New Roman" w:hAnsi="Times New Roman" w:cs="Times New Roman"/>
                <w:b/>
                <w:bCs/>
                <w:i/>
                <w:iCs/>
                <w:color w:val="000000"/>
                <w:sz w:val="24"/>
                <w:szCs w:val="24"/>
                <w:lang w:eastAsia="ru-RU"/>
              </w:rPr>
              <w:t>,</w:t>
            </w:r>
          </w:p>
          <w:p w:rsidR="005E42C0" w:rsidRPr="002D40AD" w:rsidRDefault="005E42C0" w:rsidP="005E42C0">
            <w:pPr>
              <w:spacing w:after="0" w:line="240" w:lineRule="auto"/>
              <w:ind w:left="-108" w:right="-108"/>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м3/</w:t>
            </w:r>
            <w:proofErr w:type="spellStart"/>
            <w:r w:rsidRPr="002D40AD">
              <w:rPr>
                <w:rFonts w:ascii="Times New Roman" w:eastAsia="Times New Roman" w:hAnsi="Times New Roman" w:cs="Times New Roman"/>
                <w:b/>
                <w:bCs/>
                <w:i/>
                <w:iCs/>
                <w:color w:val="000000"/>
                <w:sz w:val="24"/>
                <w:szCs w:val="24"/>
                <w:lang w:eastAsia="ru-RU"/>
              </w:rPr>
              <w:t>сут</w:t>
            </w:r>
            <w:proofErr w:type="spellEnd"/>
          </w:p>
        </w:tc>
        <w:tc>
          <w:tcPr>
            <w:tcW w:w="851" w:type="dxa"/>
            <w:shd w:val="clear" w:color="auto" w:fill="DBE5F1" w:themeFill="accent1" w:themeFillTint="33"/>
            <w:vAlign w:val="center"/>
            <w:hideMark/>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численность населения, чел</w:t>
            </w:r>
          </w:p>
        </w:tc>
        <w:tc>
          <w:tcPr>
            <w:tcW w:w="1417" w:type="dxa"/>
            <w:shd w:val="clear" w:color="auto" w:fill="DBE5F1" w:themeFill="accent1" w:themeFillTint="33"/>
            <w:vAlign w:val="center"/>
            <w:hideMark/>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годовой расход воды (без учета расхода воды на пожаротушение), м3/год</w:t>
            </w:r>
          </w:p>
        </w:tc>
        <w:tc>
          <w:tcPr>
            <w:tcW w:w="1418" w:type="dxa"/>
            <w:shd w:val="clear" w:color="auto" w:fill="DBE5F1" w:themeFill="accent1" w:themeFillTint="33"/>
            <w:vAlign w:val="center"/>
            <w:hideMark/>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proofErr w:type="gramStart"/>
            <w:r w:rsidRPr="002D40AD">
              <w:rPr>
                <w:rFonts w:ascii="Times New Roman" w:eastAsia="Times New Roman" w:hAnsi="Times New Roman" w:cs="Times New Roman"/>
                <w:b/>
                <w:bCs/>
                <w:i/>
                <w:iCs/>
                <w:color w:val="000000"/>
                <w:sz w:val="24"/>
                <w:szCs w:val="24"/>
                <w:lang w:eastAsia="ru-RU"/>
              </w:rPr>
              <w:t>средне-суточный</w:t>
            </w:r>
            <w:proofErr w:type="gramEnd"/>
            <w:r w:rsidRPr="002D40AD">
              <w:rPr>
                <w:rFonts w:ascii="Times New Roman" w:eastAsia="Times New Roman" w:hAnsi="Times New Roman" w:cs="Times New Roman"/>
                <w:b/>
                <w:bCs/>
                <w:i/>
                <w:iCs/>
                <w:color w:val="000000"/>
                <w:sz w:val="24"/>
                <w:szCs w:val="24"/>
                <w:lang w:eastAsia="ru-RU"/>
              </w:rPr>
              <w:t xml:space="preserve"> (без учета расхода воды на пожаротушение), м3/</w:t>
            </w:r>
            <w:proofErr w:type="spellStart"/>
            <w:r w:rsidRPr="002D40AD">
              <w:rPr>
                <w:rFonts w:ascii="Times New Roman" w:eastAsia="Times New Roman" w:hAnsi="Times New Roman" w:cs="Times New Roman"/>
                <w:b/>
                <w:bCs/>
                <w:i/>
                <w:iCs/>
                <w:color w:val="000000"/>
                <w:sz w:val="24"/>
                <w:szCs w:val="24"/>
                <w:lang w:eastAsia="ru-RU"/>
              </w:rPr>
              <w:t>сут</w:t>
            </w:r>
            <w:proofErr w:type="spellEnd"/>
          </w:p>
        </w:tc>
        <w:tc>
          <w:tcPr>
            <w:tcW w:w="1133" w:type="dxa"/>
            <w:shd w:val="clear" w:color="auto" w:fill="DBE5F1" w:themeFill="accent1" w:themeFillTint="33"/>
            <w:vAlign w:val="center"/>
          </w:tcPr>
          <w:p w:rsidR="005E42C0" w:rsidRPr="002D40AD" w:rsidRDefault="005E42C0" w:rsidP="005E42C0">
            <w:pPr>
              <w:spacing w:after="0" w:line="240" w:lineRule="auto"/>
              <w:ind w:left="-108" w:right="-108"/>
              <w:jc w:val="center"/>
              <w:rPr>
                <w:rFonts w:ascii="Times New Roman" w:eastAsia="Times New Roman" w:hAnsi="Times New Roman" w:cs="Times New Roman"/>
                <w:b/>
                <w:bCs/>
                <w:i/>
                <w:iCs/>
                <w:color w:val="000000"/>
                <w:sz w:val="24"/>
                <w:szCs w:val="24"/>
                <w:lang w:eastAsia="ru-RU"/>
              </w:rPr>
            </w:pPr>
            <w:proofErr w:type="gramStart"/>
            <w:r w:rsidRPr="002D40AD">
              <w:rPr>
                <w:rFonts w:ascii="Times New Roman" w:eastAsia="Times New Roman" w:hAnsi="Times New Roman" w:cs="Times New Roman"/>
                <w:b/>
                <w:bCs/>
                <w:i/>
                <w:iCs/>
                <w:color w:val="000000"/>
                <w:sz w:val="24"/>
                <w:szCs w:val="24"/>
                <w:lang w:eastAsia="ru-RU"/>
              </w:rPr>
              <w:t>макси-</w:t>
            </w:r>
            <w:proofErr w:type="spellStart"/>
            <w:r w:rsidRPr="002D40AD">
              <w:rPr>
                <w:rFonts w:ascii="Times New Roman" w:eastAsia="Times New Roman" w:hAnsi="Times New Roman" w:cs="Times New Roman"/>
                <w:b/>
                <w:bCs/>
                <w:i/>
                <w:iCs/>
                <w:color w:val="000000"/>
                <w:sz w:val="24"/>
                <w:szCs w:val="24"/>
                <w:lang w:eastAsia="ru-RU"/>
              </w:rPr>
              <w:t>мальный</w:t>
            </w:r>
            <w:proofErr w:type="spellEnd"/>
            <w:proofErr w:type="gramEnd"/>
          </w:p>
          <w:p w:rsidR="005E42C0" w:rsidRPr="002D40AD" w:rsidRDefault="005E42C0" w:rsidP="005E42C0">
            <w:pPr>
              <w:spacing w:after="0" w:line="240" w:lineRule="auto"/>
              <w:ind w:left="-108" w:right="-108"/>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 xml:space="preserve">суточный, </w:t>
            </w:r>
            <w:proofErr w:type="spellStart"/>
            <w:r w:rsidRPr="002D40AD">
              <w:rPr>
                <w:rFonts w:ascii="Times New Roman" w:eastAsia="Times New Roman" w:hAnsi="Times New Roman" w:cs="Times New Roman"/>
                <w:b/>
                <w:bCs/>
                <w:i/>
                <w:iCs/>
                <w:color w:val="000000"/>
                <w:sz w:val="24"/>
                <w:szCs w:val="24"/>
                <w:lang w:eastAsia="ru-RU"/>
              </w:rPr>
              <w:t>Ксут.max</w:t>
            </w:r>
            <w:proofErr w:type="spellEnd"/>
            <w:r w:rsidRPr="002D40AD">
              <w:rPr>
                <w:rFonts w:ascii="Times New Roman" w:eastAsia="Times New Roman" w:hAnsi="Times New Roman" w:cs="Times New Roman"/>
                <w:b/>
                <w:bCs/>
                <w:i/>
                <w:iCs/>
                <w:color w:val="000000"/>
                <w:sz w:val="24"/>
                <w:szCs w:val="24"/>
                <w:lang w:eastAsia="ru-RU"/>
              </w:rPr>
              <w:t xml:space="preserve"> = 1,2,</w:t>
            </w:r>
          </w:p>
          <w:p w:rsidR="005E42C0" w:rsidRPr="002D40AD" w:rsidRDefault="005E42C0" w:rsidP="005E42C0">
            <w:pPr>
              <w:spacing w:after="0" w:line="240" w:lineRule="auto"/>
              <w:ind w:left="-108" w:right="-108"/>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м3/</w:t>
            </w:r>
            <w:proofErr w:type="spellStart"/>
            <w:r w:rsidRPr="002D40AD">
              <w:rPr>
                <w:rFonts w:ascii="Times New Roman" w:eastAsia="Times New Roman" w:hAnsi="Times New Roman" w:cs="Times New Roman"/>
                <w:b/>
                <w:bCs/>
                <w:i/>
                <w:iCs/>
                <w:color w:val="000000"/>
                <w:sz w:val="24"/>
                <w:szCs w:val="24"/>
                <w:lang w:eastAsia="ru-RU"/>
              </w:rPr>
              <w:t>сут</w:t>
            </w:r>
            <w:proofErr w:type="spellEnd"/>
          </w:p>
        </w:tc>
      </w:tr>
      <w:tr w:rsidR="005E42C0" w:rsidRPr="005E42C0" w:rsidTr="007F7E67">
        <w:trPr>
          <w:trHeight w:val="567"/>
          <w:tblHeader/>
        </w:trPr>
        <w:tc>
          <w:tcPr>
            <w:tcW w:w="992" w:type="dxa"/>
            <w:shd w:val="clear" w:color="auto" w:fill="auto"/>
            <w:vAlign w:val="center"/>
          </w:tcPr>
          <w:p w:rsidR="005E42C0" w:rsidRPr="005E42C0" w:rsidRDefault="005E42C0" w:rsidP="005E42C0">
            <w:pPr>
              <w:spacing w:after="0" w:line="240" w:lineRule="auto"/>
              <w:jc w:val="center"/>
              <w:rPr>
                <w:rFonts w:ascii="Times New Roman" w:hAnsi="Times New Roman" w:cs="Times New Roman"/>
                <w:color w:val="000000"/>
                <w:sz w:val="28"/>
                <w:szCs w:val="28"/>
              </w:rPr>
            </w:pPr>
            <w:r w:rsidRPr="005E42C0">
              <w:rPr>
                <w:rFonts w:ascii="Times New Roman" w:hAnsi="Times New Roman" w:cs="Times New Roman"/>
                <w:color w:val="000000"/>
                <w:sz w:val="28"/>
                <w:szCs w:val="28"/>
              </w:rPr>
              <w:t>969</w:t>
            </w:r>
          </w:p>
        </w:tc>
        <w:tc>
          <w:tcPr>
            <w:tcW w:w="1418" w:type="dxa"/>
            <w:shd w:val="clear" w:color="auto" w:fill="auto"/>
            <w:vAlign w:val="center"/>
          </w:tcPr>
          <w:p w:rsidR="005E42C0" w:rsidRPr="002D40AD" w:rsidRDefault="005E42C0" w:rsidP="005E42C0">
            <w:pPr>
              <w:spacing w:after="0" w:line="240" w:lineRule="auto"/>
              <w:jc w:val="center"/>
              <w:rPr>
                <w:rFonts w:ascii="Times New Roman" w:hAnsi="Times New Roman" w:cs="Times New Roman"/>
                <w:bCs/>
                <w:iCs/>
                <w:color w:val="000000"/>
                <w:sz w:val="24"/>
                <w:szCs w:val="24"/>
              </w:rPr>
            </w:pPr>
            <w:r w:rsidRPr="002D40AD">
              <w:rPr>
                <w:rFonts w:ascii="Times New Roman" w:hAnsi="Times New Roman" w:cs="Times New Roman"/>
                <w:bCs/>
                <w:iCs/>
                <w:color w:val="000000"/>
                <w:sz w:val="24"/>
                <w:szCs w:val="24"/>
              </w:rPr>
              <w:t>43799</w:t>
            </w:r>
          </w:p>
        </w:tc>
        <w:tc>
          <w:tcPr>
            <w:tcW w:w="1417" w:type="dxa"/>
            <w:shd w:val="clear" w:color="auto" w:fill="auto"/>
            <w:vAlign w:val="center"/>
          </w:tcPr>
          <w:p w:rsidR="005E42C0" w:rsidRPr="002D40AD" w:rsidRDefault="005E42C0" w:rsidP="005E42C0">
            <w:pPr>
              <w:spacing w:after="0" w:line="240" w:lineRule="auto"/>
              <w:jc w:val="center"/>
              <w:rPr>
                <w:rFonts w:ascii="Times New Roman" w:hAnsi="Times New Roman" w:cs="Times New Roman"/>
                <w:bCs/>
                <w:iCs/>
                <w:color w:val="000000"/>
                <w:sz w:val="24"/>
                <w:szCs w:val="24"/>
              </w:rPr>
            </w:pPr>
            <w:r w:rsidRPr="002D40AD">
              <w:rPr>
                <w:rFonts w:ascii="Times New Roman" w:hAnsi="Times New Roman" w:cs="Times New Roman"/>
                <w:bCs/>
                <w:iCs/>
                <w:color w:val="000000"/>
                <w:sz w:val="24"/>
                <w:szCs w:val="24"/>
              </w:rPr>
              <w:t>120</w:t>
            </w:r>
          </w:p>
        </w:tc>
        <w:tc>
          <w:tcPr>
            <w:tcW w:w="1276" w:type="dxa"/>
            <w:vAlign w:val="center"/>
          </w:tcPr>
          <w:p w:rsidR="005E42C0" w:rsidRPr="002D40AD" w:rsidRDefault="005E42C0" w:rsidP="005E42C0">
            <w:pPr>
              <w:spacing w:after="0" w:line="240" w:lineRule="auto"/>
              <w:jc w:val="center"/>
              <w:rPr>
                <w:rFonts w:ascii="Times New Roman" w:hAnsi="Times New Roman" w:cs="Times New Roman"/>
                <w:color w:val="000000"/>
                <w:sz w:val="24"/>
                <w:szCs w:val="24"/>
              </w:rPr>
            </w:pPr>
            <w:r w:rsidRPr="002D40AD">
              <w:rPr>
                <w:rFonts w:ascii="Times New Roman" w:hAnsi="Times New Roman" w:cs="Times New Roman"/>
                <w:color w:val="000000"/>
                <w:sz w:val="24"/>
                <w:szCs w:val="24"/>
              </w:rPr>
              <w:t>сведения отсутствуют</w:t>
            </w:r>
          </w:p>
        </w:tc>
        <w:tc>
          <w:tcPr>
            <w:tcW w:w="851" w:type="dxa"/>
            <w:shd w:val="clear" w:color="auto" w:fill="auto"/>
            <w:vAlign w:val="center"/>
          </w:tcPr>
          <w:p w:rsidR="005E42C0" w:rsidRPr="002D40AD" w:rsidRDefault="005E42C0" w:rsidP="005E42C0">
            <w:pPr>
              <w:spacing w:after="0" w:line="240" w:lineRule="auto"/>
              <w:jc w:val="center"/>
              <w:rPr>
                <w:rFonts w:ascii="Times New Roman" w:hAnsi="Times New Roman" w:cs="Times New Roman"/>
                <w:color w:val="000000"/>
                <w:sz w:val="24"/>
                <w:szCs w:val="24"/>
              </w:rPr>
            </w:pPr>
            <w:r w:rsidRPr="002D40AD">
              <w:rPr>
                <w:rFonts w:ascii="Times New Roman" w:hAnsi="Times New Roman" w:cs="Times New Roman"/>
                <w:color w:val="000000"/>
                <w:sz w:val="24"/>
                <w:szCs w:val="24"/>
              </w:rPr>
              <w:t>1760</w:t>
            </w:r>
          </w:p>
        </w:tc>
        <w:tc>
          <w:tcPr>
            <w:tcW w:w="1417" w:type="dxa"/>
            <w:shd w:val="clear" w:color="auto" w:fill="auto"/>
            <w:vAlign w:val="center"/>
          </w:tcPr>
          <w:p w:rsidR="005E42C0" w:rsidRPr="002D40AD" w:rsidRDefault="005E42C0" w:rsidP="005E42C0">
            <w:pPr>
              <w:spacing w:after="0" w:line="240" w:lineRule="auto"/>
              <w:jc w:val="center"/>
              <w:rPr>
                <w:rFonts w:ascii="Times New Roman" w:hAnsi="Times New Roman" w:cs="Times New Roman"/>
                <w:bCs/>
                <w:iCs/>
                <w:color w:val="000000"/>
                <w:sz w:val="24"/>
                <w:szCs w:val="24"/>
              </w:rPr>
            </w:pPr>
            <w:r w:rsidRPr="002D40AD">
              <w:rPr>
                <w:rFonts w:ascii="Times New Roman" w:hAnsi="Times New Roman" w:cs="Times New Roman"/>
                <w:bCs/>
                <w:iCs/>
                <w:color w:val="000000"/>
                <w:sz w:val="24"/>
                <w:szCs w:val="24"/>
              </w:rPr>
              <w:t>131960,9</w:t>
            </w:r>
          </w:p>
        </w:tc>
        <w:tc>
          <w:tcPr>
            <w:tcW w:w="1418" w:type="dxa"/>
            <w:shd w:val="clear" w:color="auto" w:fill="auto"/>
            <w:vAlign w:val="center"/>
          </w:tcPr>
          <w:p w:rsidR="005E42C0" w:rsidRPr="002D40AD" w:rsidRDefault="005E42C0" w:rsidP="005E42C0">
            <w:pPr>
              <w:spacing w:after="0" w:line="240" w:lineRule="auto"/>
              <w:jc w:val="center"/>
              <w:rPr>
                <w:rFonts w:ascii="Times New Roman" w:hAnsi="Times New Roman" w:cs="Times New Roman"/>
                <w:bCs/>
                <w:iCs/>
                <w:color w:val="000000"/>
                <w:sz w:val="24"/>
                <w:szCs w:val="24"/>
              </w:rPr>
            </w:pPr>
            <w:r w:rsidRPr="002D40AD">
              <w:rPr>
                <w:rFonts w:ascii="Times New Roman" w:hAnsi="Times New Roman" w:cs="Times New Roman"/>
                <w:bCs/>
                <w:iCs/>
                <w:color w:val="000000"/>
                <w:sz w:val="24"/>
                <w:szCs w:val="24"/>
              </w:rPr>
              <w:t>361,537</w:t>
            </w:r>
          </w:p>
        </w:tc>
        <w:tc>
          <w:tcPr>
            <w:tcW w:w="1133" w:type="dxa"/>
            <w:vAlign w:val="center"/>
          </w:tcPr>
          <w:p w:rsidR="005E42C0" w:rsidRPr="002D40AD" w:rsidRDefault="005E42C0" w:rsidP="005E42C0">
            <w:pPr>
              <w:spacing w:after="0" w:line="240" w:lineRule="auto"/>
              <w:jc w:val="center"/>
              <w:rPr>
                <w:rFonts w:ascii="Times New Roman" w:hAnsi="Times New Roman" w:cs="Times New Roman"/>
                <w:bCs/>
                <w:iCs/>
                <w:color w:val="000000"/>
                <w:sz w:val="24"/>
                <w:szCs w:val="24"/>
              </w:rPr>
            </w:pPr>
            <w:r w:rsidRPr="002D40AD">
              <w:rPr>
                <w:rFonts w:ascii="Times New Roman" w:hAnsi="Times New Roman" w:cs="Times New Roman"/>
                <w:bCs/>
                <w:iCs/>
                <w:color w:val="000000"/>
                <w:sz w:val="24"/>
                <w:szCs w:val="24"/>
              </w:rPr>
              <w:t>561,792</w:t>
            </w:r>
          </w:p>
        </w:tc>
      </w:tr>
    </w:tbl>
    <w:p w:rsidR="005E42C0" w:rsidRPr="005E42C0" w:rsidRDefault="005E42C0" w:rsidP="005E42C0">
      <w:pPr>
        <w:keepLines/>
        <w:widowControl w:val="0"/>
        <w:numPr>
          <w:ilvl w:val="1"/>
          <w:numId w:val="4"/>
        </w:numPr>
        <w:tabs>
          <w:tab w:val="num" w:pos="1418"/>
          <w:tab w:val="left" w:pos="1701"/>
          <w:tab w:val="left" w:pos="1814"/>
        </w:tabs>
        <w:suppressAutoHyphens/>
        <w:snapToGrid w:val="0"/>
        <w:spacing w:before="360" w:after="240" w:line="240" w:lineRule="auto"/>
        <w:ind w:left="993"/>
        <w:jc w:val="both"/>
        <w:outlineLvl w:val="1"/>
        <w:rPr>
          <w:rFonts w:ascii="Times New Roman" w:eastAsia="Times New Roman" w:hAnsi="Times New Roman" w:cs="Times New Roman"/>
          <w:b/>
          <w:bCs/>
          <w:sz w:val="28"/>
          <w:szCs w:val="28"/>
          <w:lang w:eastAsia="ru-RU"/>
        </w:rPr>
      </w:pPr>
      <w:bookmarkStart w:id="39" w:name="_Toc367265711"/>
      <w:bookmarkStart w:id="40" w:name="_GoBack"/>
      <w:bookmarkEnd w:id="40"/>
      <w:r w:rsidRPr="005E42C0">
        <w:rPr>
          <w:rFonts w:ascii="Times New Roman" w:eastAsia="Times New Roman" w:hAnsi="Times New Roman" w:cs="Times New Roman"/>
          <w:b/>
          <w:bCs/>
          <w:sz w:val="28"/>
          <w:szCs w:val="28"/>
          <w:lang w:eastAsia="ru-RU"/>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39"/>
    </w:p>
    <w:p w:rsidR="005E42C0" w:rsidRPr="00AC7E22" w:rsidRDefault="005E42C0" w:rsidP="005E42C0">
      <w:pPr>
        <w:spacing w:after="0" w:line="240" w:lineRule="auto"/>
        <w:ind w:firstLine="360"/>
        <w:jc w:val="both"/>
        <w:rPr>
          <w:rFonts w:ascii="Times New Roman" w:hAnsi="Times New Roman" w:cs="Times New Roman"/>
          <w:sz w:val="24"/>
          <w:szCs w:val="24"/>
        </w:rPr>
      </w:pPr>
      <w:r w:rsidRPr="005E42C0">
        <w:rPr>
          <w:rFonts w:ascii="Times New Roman" w:hAnsi="Times New Roman" w:cs="Times New Roman"/>
          <w:sz w:val="28"/>
          <w:szCs w:val="28"/>
        </w:rPr>
        <w:t xml:space="preserve">Суммарные максимальные суточные расходы воды в 2035 г. </w:t>
      </w:r>
      <w:proofErr w:type="gramStart"/>
      <w:r w:rsidRPr="005E42C0">
        <w:rPr>
          <w:rFonts w:ascii="Times New Roman" w:hAnsi="Times New Roman" w:cs="Times New Roman"/>
          <w:sz w:val="28"/>
          <w:szCs w:val="28"/>
        </w:rPr>
        <w:t>для</w:t>
      </w:r>
      <w:proofErr w:type="gramEnd"/>
      <w:r w:rsidRPr="005E42C0">
        <w:rPr>
          <w:rFonts w:ascii="Times New Roman" w:hAnsi="Times New Roman" w:cs="Times New Roman"/>
          <w:sz w:val="28"/>
          <w:szCs w:val="28"/>
        </w:rPr>
        <w:t xml:space="preserve"> с. Елецкая Лозовка </w:t>
      </w:r>
      <w:r w:rsidRPr="005E42C0">
        <w:rPr>
          <w:rFonts w:ascii="Times New Roman" w:eastAsia="Times New Roman" w:hAnsi="Times New Roman" w:cs="Times New Roman"/>
          <w:sz w:val="28"/>
          <w:szCs w:val="28"/>
          <w:lang w:eastAsia="ru-RU"/>
        </w:rPr>
        <w:t>представлены в таблице №3.10.1.</w:t>
      </w:r>
    </w:p>
    <w:p w:rsidR="005E42C0" w:rsidRPr="00AC7E22" w:rsidRDefault="005E42C0" w:rsidP="005E42C0">
      <w:pPr>
        <w:spacing w:after="0" w:line="240" w:lineRule="auto"/>
        <w:ind w:firstLine="360"/>
        <w:jc w:val="right"/>
        <w:rPr>
          <w:rFonts w:ascii="Times New Roman" w:hAnsi="Times New Roman" w:cs="Times New Roman"/>
          <w:b/>
          <w:i/>
          <w:sz w:val="24"/>
          <w:szCs w:val="24"/>
        </w:rPr>
      </w:pPr>
      <w:r w:rsidRPr="00AC7E22">
        <w:rPr>
          <w:rFonts w:ascii="Times New Roman" w:hAnsi="Times New Roman" w:cs="Times New Roman"/>
          <w:b/>
          <w:i/>
          <w:sz w:val="24"/>
          <w:szCs w:val="24"/>
        </w:rPr>
        <w:t>Таблица №3.10.1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4388"/>
        <w:gridCol w:w="4961"/>
      </w:tblGrid>
      <w:tr w:rsidR="005E42C0" w:rsidRPr="005E42C0" w:rsidTr="005E42C0">
        <w:trPr>
          <w:trHeight w:val="346"/>
        </w:trPr>
        <w:tc>
          <w:tcPr>
            <w:tcW w:w="574" w:type="dxa"/>
            <w:vMerge w:val="restart"/>
            <w:tcBorders>
              <w:top w:val="single" w:sz="12" w:space="0" w:color="auto"/>
              <w:left w:val="single" w:sz="12" w:space="0" w:color="auto"/>
              <w:right w:val="single" w:sz="12" w:space="0" w:color="auto"/>
            </w:tcBorders>
            <w:shd w:val="clear" w:color="auto" w:fill="F2DBDB" w:themeFill="accent2" w:themeFillTint="33"/>
            <w:vAlign w:val="center"/>
          </w:tcPr>
          <w:p w:rsidR="005E42C0" w:rsidRPr="002D40AD" w:rsidRDefault="005E42C0" w:rsidP="005E42C0">
            <w:pPr>
              <w:spacing w:after="0" w:line="240" w:lineRule="auto"/>
              <w:jc w:val="center"/>
              <w:rPr>
                <w:rFonts w:ascii="Times New Roman" w:hAnsi="Times New Roman" w:cs="Times New Roman"/>
                <w:b/>
                <w:i/>
                <w:sz w:val="24"/>
                <w:szCs w:val="24"/>
              </w:rPr>
            </w:pPr>
            <w:r w:rsidRPr="002D40AD">
              <w:rPr>
                <w:rFonts w:ascii="Times New Roman" w:hAnsi="Times New Roman" w:cs="Times New Roman"/>
                <w:b/>
                <w:i/>
                <w:sz w:val="24"/>
                <w:szCs w:val="24"/>
              </w:rPr>
              <w:t>№</w:t>
            </w:r>
          </w:p>
          <w:p w:rsidR="005E42C0" w:rsidRPr="002D40AD" w:rsidRDefault="005E42C0" w:rsidP="005E42C0">
            <w:pPr>
              <w:spacing w:after="0" w:line="240" w:lineRule="auto"/>
              <w:jc w:val="center"/>
              <w:rPr>
                <w:rFonts w:ascii="Times New Roman" w:hAnsi="Times New Roman" w:cs="Times New Roman"/>
                <w:b/>
                <w:i/>
                <w:sz w:val="24"/>
                <w:szCs w:val="24"/>
              </w:rPr>
            </w:pPr>
            <w:proofErr w:type="gramStart"/>
            <w:r w:rsidRPr="002D40AD">
              <w:rPr>
                <w:rFonts w:ascii="Times New Roman" w:hAnsi="Times New Roman" w:cs="Times New Roman"/>
                <w:b/>
                <w:i/>
                <w:sz w:val="24"/>
                <w:szCs w:val="24"/>
              </w:rPr>
              <w:t>п</w:t>
            </w:r>
            <w:proofErr w:type="gramEnd"/>
            <w:r w:rsidRPr="002D40AD">
              <w:rPr>
                <w:rFonts w:ascii="Times New Roman" w:hAnsi="Times New Roman" w:cs="Times New Roman"/>
                <w:b/>
                <w:i/>
                <w:sz w:val="24"/>
                <w:szCs w:val="24"/>
              </w:rPr>
              <w:t>/п</w:t>
            </w:r>
          </w:p>
        </w:tc>
        <w:tc>
          <w:tcPr>
            <w:tcW w:w="4388" w:type="dxa"/>
            <w:vMerge w:val="restart"/>
            <w:tcBorders>
              <w:top w:val="single" w:sz="12" w:space="0" w:color="auto"/>
              <w:left w:val="single" w:sz="12" w:space="0" w:color="auto"/>
              <w:right w:val="single" w:sz="12" w:space="0" w:color="auto"/>
            </w:tcBorders>
            <w:shd w:val="clear" w:color="auto" w:fill="F2DBDB" w:themeFill="accent2" w:themeFillTint="33"/>
            <w:vAlign w:val="center"/>
          </w:tcPr>
          <w:p w:rsidR="005E42C0" w:rsidRPr="002D40AD" w:rsidRDefault="005E42C0" w:rsidP="005E42C0">
            <w:pPr>
              <w:spacing w:after="0" w:line="240" w:lineRule="auto"/>
              <w:jc w:val="center"/>
              <w:rPr>
                <w:rFonts w:ascii="Times New Roman" w:hAnsi="Times New Roman" w:cs="Times New Roman"/>
                <w:b/>
                <w:i/>
                <w:sz w:val="24"/>
                <w:szCs w:val="24"/>
              </w:rPr>
            </w:pPr>
            <w:r w:rsidRPr="002D40AD">
              <w:rPr>
                <w:rFonts w:ascii="Times New Roman" w:hAnsi="Times New Roman" w:cs="Times New Roman"/>
                <w:b/>
                <w:i/>
                <w:sz w:val="24"/>
                <w:szCs w:val="24"/>
              </w:rPr>
              <w:t>Наименование расходов</w:t>
            </w:r>
          </w:p>
        </w:tc>
        <w:tc>
          <w:tcPr>
            <w:tcW w:w="4961" w:type="dxa"/>
            <w:tcBorders>
              <w:top w:val="single" w:sz="12" w:space="0" w:color="auto"/>
              <w:left w:val="single" w:sz="12" w:space="0" w:color="auto"/>
              <w:bottom w:val="single" w:sz="12" w:space="0" w:color="auto"/>
              <w:right w:val="single" w:sz="12" w:space="0" w:color="auto"/>
            </w:tcBorders>
            <w:shd w:val="clear" w:color="auto" w:fill="F2DBDB" w:themeFill="accent2" w:themeFillTint="33"/>
            <w:vAlign w:val="center"/>
          </w:tcPr>
          <w:p w:rsidR="005E42C0" w:rsidRPr="002D40AD" w:rsidRDefault="005E42C0" w:rsidP="005E42C0">
            <w:pPr>
              <w:spacing w:after="0" w:line="240" w:lineRule="auto"/>
              <w:jc w:val="center"/>
              <w:rPr>
                <w:rFonts w:ascii="Times New Roman" w:hAnsi="Times New Roman" w:cs="Times New Roman"/>
                <w:b/>
                <w:bCs/>
                <w:i/>
                <w:iCs/>
                <w:color w:val="000000"/>
                <w:sz w:val="24"/>
                <w:szCs w:val="24"/>
              </w:rPr>
            </w:pPr>
            <w:r w:rsidRPr="002D40AD">
              <w:rPr>
                <w:rFonts w:ascii="Times New Roman" w:hAnsi="Times New Roman" w:cs="Times New Roman"/>
                <w:b/>
                <w:bCs/>
                <w:i/>
                <w:iCs/>
                <w:color w:val="000000"/>
                <w:sz w:val="24"/>
                <w:szCs w:val="24"/>
              </w:rPr>
              <w:t>Максимальный суточный расход воды, м</w:t>
            </w:r>
            <w:r w:rsidRPr="002D40AD">
              <w:rPr>
                <w:rFonts w:ascii="Times New Roman" w:hAnsi="Times New Roman" w:cs="Times New Roman"/>
                <w:b/>
                <w:bCs/>
                <w:i/>
                <w:iCs/>
                <w:color w:val="000000"/>
                <w:sz w:val="24"/>
                <w:szCs w:val="24"/>
                <w:vertAlign w:val="superscript"/>
              </w:rPr>
              <w:t>3</w:t>
            </w:r>
            <w:r w:rsidRPr="002D40AD">
              <w:rPr>
                <w:rFonts w:ascii="Times New Roman" w:hAnsi="Times New Roman" w:cs="Times New Roman"/>
                <w:b/>
                <w:bCs/>
                <w:i/>
                <w:iCs/>
                <w:color w:val="000000"/>
                <w:sz w:val="24"/>
                <w:szCs w:val="24"/>
              </w:rPr>
              <w:t>/</w:t>
            </w:r>
            <w:proofErr w:type="spellStart"/>
            <w:r w:rsidRPr="002D40AD">
              <w:rPr>
                <w:rFonts w:ascii="Times New Roman" w:hAnsi="Times New Roman" w:cs="Times New Roman"/>
                <w:b/>
                <w:bCs/>
                <w:i/>
                <w:iCs/>
                <w:color w:val="000000"/>
                <w:sz w:val="24"/>
                <w:szCs w:val="24"/>
              </w:rPr>
              <w:t>сут</w:t>
            </w:r>
            <w:proofErr w:type="spellEnd"/>
          </w:p>
        </w:tc>
      </w:tr>
      <w:tr w:rsidR="005E42C0" w:rsidRPr="005E42C0" w:rsidTr="005E42C0">
        <w:trPr>
          <w:trHeight w:val="360"/>
        </w:trPr>
        <w:tc>
          <w:tcPr>
            <w:tcW w:w="574" w:type="dxa"/>
            <w:vMerge/>
            <w:tcBorders>
              <w:left w:val="single" w:sz="12" w:space="0" w:color="auto"/>
              <w:bottom w:val="single" w:sz="12" w:space="0" w:color="auto"/>
              <w:right w:val="single" w:sz="12" w:space="0" w:color="auto"/>
            </w:tcBorders>
            <w:shd w:val="clear" w:color="auto" w:fill="F2DBDB" w:themeFill="accent2" w:themeFillTint="33"/>
            <w:vAlign w:val="center"/>
          </w:tcPr>
          <w:p w:rsidR="005E42C0" w:rsidRPr="002D40AD" w:rsidRDefault="005E42C0" w:rsidP="005E42C0">
            <w:pPr>
              <w:spacing w:after="0" w:line="240" w:lineRule="auto"/>
              <w:jc w:val="center"/>
              <w:rPr>
                <w:rFonts w:ascii="Times New Roman" w:hAnsi="Times New Roman" w:cs="Times New Roman"/>
                <w:b/>
                <w:i/>
                <w:sz w:val="24"/>
                <w:szCs w:val="24"/>
              </w:rPr>
            </w:pPr>
          </w:p>
        </w:tc>
        <w:tc>
          <w:tcPr>
            <w:tcW w:w="4388" w:type="dxa"/>
            <w:vMerge/>
            <w:tcBorders>
              <w:left w:val="single" w:sz="12" w:space="0" w:color="auto"/>
              <w:bottom w:val="single" w:sz="12" w:space="0" w:color="auto"/>
              <w:right w:val="single" w:sz="12" w:space="0" w:color="auto"/>
            </w:tcBorders>
            <w:shd w:val="clear" w:color="auto" w:fill="F2DBDB" w:themeFill="accent2" w:themeFillTint="33"/>
            <w:vAlign w:val="center"/>
          </w:tcPr>
          <w:p w:rsidR="005E42C0" w:rsidRPr="002D40AD" w:rsidRDefault="005E42C0" w:rsidP="005E42C0">
            <w:pPr>
              <w:spacing w:after="0" w:line="240" w:lineRule="auto"/>
              <w:jc w:val="center"/>
              <w:rPr>
                <w:rFonts w:ascii="Times New Roman" w:hAnsi="Times New Roman" w:cs="Times New Roman"/>
                <w:b/>
                <w:i/>
                <w:sz w:val="24"/>
                <w:szCs w:val="24"/>
              </w:rPr>
            </w:pPr>
          </w:p>
        </w:tc>
        <w:tc>
          <w:tcPr>
            <w:tcW w:w="4961" w:type="dxa"/>
            <w:tcBorders>
              <w:top w:val="single" w:sz="12" w:space="0" w:color="auto"/>
              <w:left w:val="single" w:sz="12" w:space="0" w:color="auto"/>
              <w:bottom w:val="single" w:sz="12" w:space="0" w:color="auto"/>
              <w:right w:val="single" w:sz="12" w:space="0" w:color="auto"/>
            </w:tcBorders>
            <w:shd w:val="clear" w:color="auto" w:fill="F2DBDB" w:themeFill="accent2" w:themeFillTint="33"/>
            <w:vAlign w:val="center"/>
          </w:tcPr>
          <w:p w:rsidR="005E42C0" w:rsidRPr="002D40AD" w:rsidRDefault="005E42C0" w:rsidP="005E42C0">
            <w:pPr>
              <w:spacing w:after="0" w:line="240" w:lineRule="auto"/>
              <w:jc w:val="center"/>
              <w:rPr>
                <w:rFonts w:ascii="Times New Roman" w:hAnsi="Times New Roman" w:cs="Times New Roman"/>
                <w:b/>
                <w:bCs/>
                <w:i/>
                <w:iCs/>
                <w:color w:val="000000"/>
                <w:sz w:val="24"/>
                <w:szCs w:val="24"/>
              </w:rPr>
            </w:pPr>
            <w:r w:rsidRPr="002D40AD">
              <w:rPr>
                <w:rFonts w:ascii="Times New Roman" w:hAnsi="Times New Roman" w:cs="Times New Roman"/>
                <w:b/>
                <w:i/>
                <w:sz w:val="24"/>
                <w:szCs w:val="24"/>
              </w:rPr>
              <w:t>с. Новое Дубовое</w:t>
            </w:r>
          </w:p>
        </w:tc>
      </w:tr>
      <w:tr w:rsidR="005E42C0" w:rsidRPr="005E42C0" w:rsidTr="005E42C0">
        <w:trPr>
          <w:trHeight w:val="416"/>
        </w:trPr>
        <w:tc>
          <w:tcPr>
            <w:tcW w:w="574" w:type="dxa"/>
            <w:tcBorders>
              <w:top w:val="single" w:sz="12" w:space="0" w:color="auto"/>
              <w:left w:val="single" w:sz="12" w:space="0" w:color="auto"/>
              <w:right w:val="single" w:sz="12" w:space="0" w:color="auto"/>
            </w:tcBorders>
            <w:shd w:val="clear" w:color="auto" w:fill="DBE5F1" w:themeFill="accent1" w:themeFillTint="33"/>
            <w:vAlign w:val="center"/>
          </w:tcPr>
          <w:p w:rsidR="005E42C0" w:rsidRPr="002D40AD" w:rsidRDefault="005E42C0" w:rsidP="005E42C0">
            <w:pPr>
              <w:spacing w:after="0" w:line="240" w:lineRule="auto"/>
              <w:jc w:val="center"/>
              <w:rPr>
                <w:rFonts w:ascii="Times New Roman" w:hAnsi="Times New Roman" w:cs="Times New Roman"/>
                <w:sz w:val="24"/>
                <w:szCs w:val="24"/>
              </w:rPr>
            </w:pPr>
            <w:r w:rsidRPr="002D40AD">
              <w:rPr>
                <w:rFonts w:ascii="Times New Roman" w:hAnsi="Times New Roman" w:cs="Times New Roman"/>
                <w:sz w:val="24"/>
                <w:szCs w:val="24"/>
              </w:rPr>
              <w:t>1</w:t>
            </w:r>
          </w:p>
        </w:tc>
        <w:tc>
          <w:tcPr>
            <w:tcW w:w="4388" w:type="dxa"/>
            <w:tcBorders>
              <w:top w:val="single" w:sz="12" w:space="0" w:color="auto"/>
              <w:left w:val="single" w:sz="12" w:space="0" w:color="auto"/>
              <w:right w:val="single" w:sz="12" w:space="0" w:color="auto"/>
            </w:tcBorders>
            <w:shd w:val="clear" w:color="auto" w:fill="auto"/>
            <w:vAlign w:val="center"/>
          </w:tcPr>
          <w:p w:rsidR="005E42C0" w:rsidRPr="002D40AD" w:rsidRDefault="005E42C0" w:rsidP="005E42C0">
            <w:pPr>
              <w:spacing w:after="0" w:line="240" w:lineRule="auto"/>
              <w:rPr>
                <w:rFonts w:ascii="Times New Roman" w:hAnsi="Times New Roman" w:cs="Times New Roman"/>
                <w:sz w:val="24"/>
                <w:szCs w:val="24"/>
              </w:rPr>
            </w:pPr>
            <w:r w:rsidRPr="002D40AD">
              <w:rPr>
                <w:rFonts w:ascii="Times New Roman" w:hAnsi="Times New Roman" w:cs="Times New Roman"/>
                <w:sz w:val="24"/>
                <w:szCs w:val="24"/>
              </w:rPr>
              <w:t>Хозяйственно-питьевые нужды</w:t>
            </w:r>
          </w:p>
        </w:tc>
        <w:tc>
          <w:tcPr>
            <w:tcW w:w="4961" w:type="dxa"/>
            <w:tcBorders>
              <w:top w:val="single" w:sz="12" w:space="0" w:color="auto"/>
              <w:left w:val="single" w:sz="12" w:space="0" w:color="auto"/>
              <w:right w:val="single" w:sz="12" w:space="0" w:color="auto"/>
            </w:tcBorders>
            <w:shd w:val="clear" w:color="auto" w:fill="auto"/>
            <w:vAlign w:val="center"/>
          </w:tcPr>
          <w:p w:rsidR="005E42C0" w:rsidRPr="002D40AD" w:rsidRDefault="005E42C0" w:rsidP="005E42C0">
            <w:pPr>
              <w:spacing w:after="0" w:line="240" w:lineRule="auto"/>
              <w:jc w:val="center"/>
              <w:rPr>
                <w:rFonts w:ascii="Times New Roman" w:hAnsi="Times New Roman" w:cs="Times New Roman"/>
                <w:color w:val="000000"/>
                <w:sz w:val="24"/>
                <w:szCs w:val="24"/>
              </w:rPr>
            </w:pPr>
            <w:r w:rsidRPr="002D40AD">
              <w:rPr>
                <w:rFonts w:ascii="Times New Roman" w:hAnsi="Times New Roman" w:cs="Times New Roman"/>
                <w:color w:val="000000"/>
                <w:sz w:val="24"/>
                <w:szCs w:val="24"/>
              </w:rPr>
              <w:t>371,712</w:t>
            </w:r>
          </w:p>
        </w:tc>
      </w:tr>
      <w:tr w:rsidR="005E42C0" w:rsidRPr="005E42C0" w:rsidTr="005E42C0">
        <w:trPr>
          <w:trHeight w:val="567"/>
        </w:trPr>
        <w:tc>
          <w:tcPr>
            <w:tcW w:w="574" w:type="dxa"/>
            <w:tcBorders>
              <w:left w:val="single" w:sz="12" w:space="0" w:color="auto"/>
              <w:right w:val="single" w:sz="12" w:space="0" w:color="auto"/>
            </w:tcBorders>
            <w:shd w:val="clear" w:color="auto" w:fill="DBE5F1" w:themeFill="accent1" w:themeFillTint="33"/>
            <w:vAlign w:val="center"/>
          </w:tcPr>
          <w:p w:rsidR="005E42C0" w:rsidRPr="002D40AD" w:rsidRDefault="005E42C0" w:rsidP="005E42C0">
            <w:pPr>
              <w:spacing w:after="0" w:line="240" w:lineRule="auto"/>
              <w:jc w:val="center"/>
              <w:rPr>
                <w:rFonts w:ascii="Times New Roman" w:hAnsi="Times New Roman" w:cs="Times New Roman"/>
                <w:sz w:val="24"/>
                <w:szCs w:val="24"/>
              </w:rPr>
            </w:pPr>
            <w:r w:rsidRPr="002D40AD">
              <w:rPr>
                <w:rFonts w:ascii="Times New Roman" w:hAnsi="Times New Roman" w:cs="Times New Roman"/>
                <w:sz w:val="24"/>
                <w:szCs w:val="24"/>
              </w:rPr>
              <w:t>2</w:t>
            </w:r>
          </w:p>
        </w:tc>
        <w:tc>
          <w:tcPr>
            <w:tcW w:w="4388" w:type="dxa"/>
            <w:tcBorders>
              <w:left w:val="single" w:sz="12" w:space="0" w:color="auto"/>
              <w:right w:val="single" w:sz="12" w:space="0" w:color="auto"/>
            </w:tcBorders>
            <w:shd w:val="clear" w:color="auto" w:fill="auto"/>
            <w:vAlign w:val="center"/>
          </w:tcPr>
          <w:p w:rsidR="005E42C0" w:rsidRPr="002D40AD" w:rsidRDefault="005E42C0" w:rsidP="005E42C0">
            <w:pPr>
              <w:spacing w:after="0" w:line="240" w:lineRule="auto"/>
              <w:rPr>
                <w:rFonts w:ascii="Times New Roman" w:hAnsi="Times New Roman" w:cs="Times New Roman"/>
                <w:sz w:val="24"/>
                <w:szCs w:val="24"/>
              </w:rPr>
            </w:pPr>
            <w:r w:rsidRPr="002D40AD">
              <w:rPr>
                <w:rFonts w:ascii="Times New Roman" w:hAnsi="Times New Roman" w:cs="Times New Roman"/>
                <w:sz w:val="24"/>
                <w:szCs w:val="24"/>
              </w:rPr>
              <w:t>Полив зеленых насаждений, дорог и улиц</w:t>
            </w:r>
          </w:p>
        </w:tc>
        <w:tc>
          <w:tcPr>
            <w:tcW w:w="4961" w:type="dxa"/>
            <w:tcBorders>
              <w:left w:val="single" w:sz="12" w:space="0" w:color="auto"/>
              <w:right w:val="single" w:sz="12" w:space="0" w:color="auto"/>
            </w:tcBorders>
            <w:shd w:val="clear" w:color="auto" w:fill="auto"/>
            <w:vAlign w:val="center"/>
          </w:tcPr>
          <w:p w:rsidR="005E42C0" w:rsidRPr="002D40AD" w:rsidRDefault="005E42C0" w:rsidP="005E42C0">
            <w:pPr>
              <w:spacing w:after="0" w:line="240" w:lineRule="auto"/>
              <w:jc w:val="center"/>
              <w:rPr>
                <w:rFonts w:ascii="Times New Roman" w:hAnsi="Times New Roman" w:cs="Times New Roman"/>
                <w:color w:val="000000"/>
                <w:sz w:val="24"/>
                <w:szCs w:val="24"/>
              </w:rPr>
            </w:pPr>
            <w:r w:rsidRPr="002D40AD">
              <w:rPr>
                <w:rFonts w:ascii="Times New Roman" w:hAnsi="Times New Roman" w:cs="Times New Roman"/>
                <w:color w:val="000000"/>
                <w:sz w:val="24"/>
                <w:szCs w:val="24"/>
              </w:rPr>
              <w:t>190,08</w:t>
            </w:r>
          </w:p>
        </w:tc>
      </w:tr>
      <w:tr w:rsidR="005E42C0" w:rsidRPr="005E42C0" w:rsidTr="005E42C0">
        <w:trPr>
          <w:trHeight w:val="393"/>
        </w:trPr>
        <w:tc>
          <w:tcPr>
            <w:tcW w:w="574" w:type="dxa"/>
            <w:tcBorders>
              <w:left w:val="single" w:sz="12" w:space="0" w:color="auto"/>
              <w:bottom w:val="single" w:sz="12" w:space="0" w:color="auto"/>
              <w:right w:val="single" w:sz="12" w:space="0" w:color="auto"/>
            </w:tcBorders>
            <w:shd w:val="clear" w:color="auto" w:fill="DBE5F1" w:themeFill="accent1" w:themeFillTint="33"/>
            <w:vAlign w:val="center"/>
          </w:tcPr>
          <w:p w:rsidR="005E42C0" w:rsidRPr="002D40AD" w:rsidRDefault="005E42C0" w:rsidP="005E42C0">
            <w:pPr>
              <w:spacing w:after="0" w:line="240" w:lineRule="auto"/>
              <w:jc w:val="center"/>
              <w:rPr>
                <w:rFonts w:ascii="Times New Roman" w:hAnsi="Times New Roman" w:cs="Times New Roman"/>
                <w:sz w:val="24"/>
                <w:szCs w:val="24"/>
              </w:rPr>
            </w:pPr>
            <w:r w:rsidRPr="002D40AD">
              <w:rPr>
                <w:rFonts w:ascii="Times New Roman" w:hAnsi="Times New Roman" w:cs="Times New Roman"/>
                <w:sz w:val="24"/>
                <w:szCs w:val="24"/>
              </w:rPr>
              <w:t>3</w:t>
            </w:r>
          </w:p>
        </w:tc>
        <w:tc>
          <w:tcPr>
            <w:tcW w:w="4388" w:type="dxa"/>
            <w:tcBorders>
              <w:left w:val="single" w:sz="12" w:space="0" w:color="auto"/>
              <w:bottom w:val="single" w:sz="12" w:space="0" w:color="auto"/>
              <w:right w:val="single" w:sz="12" w:space="0" w:color="auto"/>
            </w:tcBorders>
            <w:shd w:val="clear" w:color="auto" w:fill="auto"/>
            <w:vAlign w:val="center"/>
          </w:tcPr>
          <w:p w:rsidR="005E42C0" w:rsidRPr="002D40AD" w:rsidRDefault="005E42C0" w:rsidP="005E42C0">
            <w:pPr>
              <w:spacing w:after="0" w:line="240" w:lineRule="auto"/>
              <w:rPr>
                <w:rFonts w:ascii="Times New Roman" w:hAnsi="Times New Roman" w:cs="Times New Roman"/>
                <w:sz w:val="24"/>
                <w:szCs w:val="24"/>
              </w:rPr>
            </w:pPr>
            <w:r w:rsidRPr="002D40AD">
              <w:rPr>
                <w:rFonts w:ascii="Times New Roman" w:hAnsi="Times New Roman" w:cs="Times New Roman"/>
                <w:sz w:val="24"/>
                <w:szCs w:val="24"/>
              </w:rPr>
              <w:t>Пожаротушение</w:t>
            </w:r>
          </w:p>
        </w:tc>
        <w:tc>
          <w:tcPr>
            <w:tcW w:w="4961" w:type="dxa"/>
            <w:tcBorders>
              <w:left w:val="single" w:sz="12" w:space="0" w:color="auto"/>
              <w:bottom w:val="single" w:sz="12" w:space="0" w:color="auto"/>
              <w:right w:val="single" w:sz="12" w:space="0" w:color="auto"/>
            </w:tcBorders>
            <w:shd w:val="clear" w:color="auto" w:fill="auto"/>
            <w:vAlign w:val="center"/>
          </w:tcPr>
          <w:p w:rsidR="005E42C0" w:rsidRPr="002D40AD" w:rsidRDefault="005E42C0" w:rsidP="005E42C0">
            <w:pPr>
              <w:spacing w:after="0" w:line="240" w:lineRule="auto"/>
              <w:jc w:val="center"/>
              <w:rPr>
                <w:rFonts w:ascii="Times New Roman" w:hAnsi="Times New Roman" w:cs="Times New Roman"/>
                <w:color w:val="000000"/>
                <w:sz w:val="24"/>
                <w:szCs w:val="24"/>
              </w:rPr>
            </w:pPr>
            <w:r w:rsidRPr="002D40AD">
              <w:rPr>
                <w:rFonts w:ascii="Times New Roman" w:hAnsi="Times New Roman" w:cs="Times New Roman"/>
                <w:sz w:val="24"/>
                <w:szCs w:val="24"/>
              </w:rPr>
              <w:t xml:space="preserve">Пожарный объем воды хранится в баках водонапорных башен, для общественных зданий – в пожарных резервуарах на их </w:t>
            </w:r>
            <w:r w:rsidRPr="002D40AD">
              <w:rPr>
                <w:rFonts w:ascii="Times New Roman" w:hAnsi="Times New Roman" w:cs="Times New Roman"/>
                <w:sz w:val="24"/>
                <w:szCs w:val="24"/>
              </w:rPr>
              <w:lastRenderedPageBreak/>
              <w:t>территории</w:t>
            </w:r>
          </w:p>
        </w:tc>
      </w:tr>
      <w:tr w:rsidR="005E42C0" w:rsidRPr="005E42C0" w:rsidTr="005E42C0">
        <w:trPr>
          <w:trHeight w:val="367"/>
        </w:trPr>
        <w:tc>
          <w:tcPr>
            <w:tcW w:w="4962" w:type="dxa"/>
            <w:gridSpan w:val="2"/>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rsidR="005E42C0" w:rsidRPr="002D40AD" w:rsidRDefault="005E42C0" w:rsidP="005E42C0">
            <w:pPr>
              <w:spacing w:after="0" w:line="240" w:lineRule="auto"/>
              <w:jc w:val="center"/>
              <w:rPr>
                <w:rFonts w:ascii="Times New Roman" w:hAnsi="Times New Roman" w:cs="Times New Roman"/>
                <w:b/>
                <w:i/>
                <w:sz w:val="24"/>
                <w:szCs w:val="24"/>
              </w:rPr>
            </w:pPr>
            <w:r w:rsidRPr="002D40AD">
              <w:rPr>
                <w:rFonts w:ascii="Times New Roman" w:hAnsi="Times New Roman" w:cs="Times New Roman"/>
                <w:b/>
                <w:i/>
                <w:sz w:val="24"/>
                <w:szCs w:val="24"/>
              </w:rPr>
              <w:lastRenderedPageBreak/>
              <w:t>ВСЕГО</w:t>
            </w:r>
          </w:p>
        </w:tc>
        <w:tc>
          <w:tcPr>
            <w:tcW w:w="4961" w:type="dxa"/>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rsidR="005E42C0" w:rsidRPr="002D40AD" w:rsidRDefault="005E42C0" w:rsidP="005E42C0">
            <w:pPr>
              <w:spacing w:after="0" w:line="240" w:lineRule="auto"/>
              <w:jc w:val="center"/>
              <w:rPr>
                <w:rFonts w:ascii="Times New Roman" w:hAnsi="Times New Roman" w:cs="Times New Roman"/>
                <w:b/>
                <w:i/>
                <w:color w:val="000000"/>
                <w:sz w:val="24"/>
                <w:szCs w:val="24"/>
              </w:rPr>
            </w:pPr>
            <w:r w:rsidRPr="002D40AD">
              <w:rPr>
                <w:rFonts w:ascii="Times New Roman" w:hAnsi="Times New Roman" w:cs="Times New Roman"/>
                <w:b/>
                <w:i/>
                <w:color w:val="000000"/>
                <w:sz w:val="24"/>
                <w:szCs w:val="24"/>
              </w:rPr>
              <w:t>561,792</w:t>
            </w:r>
          </w:p>
        </w:tc>
      </w:tr>
    </w:tbl>
    <w:p w:rsidR="005E42C0" w:rsidRPr="005E42C0" w:rsidRDefault="005E42C0" w:rsidP="005E42C0">
      <w:pPr>
        <w:keepLines/>
        <w:widowControl w:val="0"/>
        <w:numPr>
          <w:ilvl w:val="1"/>
          <w:numId w:val="4"/>
        </w:numPr>
        <w:tabs>
          <w:tab w:val="num" w:pos="1418"/>
          <w:tab w:val="left" w:pos="1701"/>
          <w:tab w:val="left" w:pos="1814"/>
        </w:tabs>
        <w:suppressAutoHyphens/>
        <w:snapToGrid w:val="0"/>
        <w:spacing w:before="360" w:after="240" w:line="240" w:lineRule="auto"/>
        <w:ind w:left="993"/>
        <w:jc w:val="both"/>
        <w:outlineLvl w:val="1"/>
        <w:rPr>
          <w:rFonts w:ascii="Times New Roman" w:eastAsia="Times New Roman" w:hAnsi="Times New Roman" w:cs="Times New Roman"/>
          <w:b/>
          <w:bCs/>
          <w:sz w:val="28"/>
          <w:szCs w:val="28"/>
          <w:lang w:eastAsia="ru-RU"/>
        </w:rPr>
      </w:pPr>
      <w:bookmarkStart w:id="41" w:name="_Toc367265712"/>
      <w:r w:rsidRPr="005E42C0">
        <w:rPr>
          <w:rFonts w:ascii="Times New Roman" w:eastAsia="Times New Roman" w:hAnsi="Times New Roman" w:cs="Times New Roman"/>
          <w:b/>
          <w:bCs/>
          <w:sz w:val="28"/>
          <w:szCs w:val="28"/>
          <w:lang w:eastAsia="ru-RU"/>
        </w:rPr>
        <w:t>Прогноз распределения расходов воды на водоснабжение по типам абонентов</w:t>
      </w:r>
      <w:bookmarkEnd w:id="41"/>
    </w:p>
    <w:p w:rsidR="005E42C0" w:rsidRPr="005E42C0" w:rsidRDefault="005E42C0" w:rsidP="005E42C0">
      <w:pPr>
        <w:spacing w:after="0" w:line="240" w:lineRule="auto"/>
        <w:ind w:firstLine="539"/>
        <w:jc w:val="both"/>
        <w:rPr>
          <w:rFonts w:ascii="Times New Roman" w:eastAsia="Calibri" w:hAnsi="Times New Roman" w:cs="Times New Roman"/>
          <w:bCs/>
          <w:sz w:val="28"/>
          <w:szCs w:val="28"/>
          <w:lang w:eastAsia="ru-RU"/>
        </w:rPr>
      </w:pPr>
      <w:r w:rsidRPr="005E42C0">
        <w:rPr>
          <w:rFonts w:ascii="Times New Roman" w:eastAsia="Times New Roman" w:hAnsi="Times New Roman" w:cs="Times New Roman"/>
          <w:sz w:val="28"/>
          <w:szCs w:val="28"/>
          <w:lang w:eastAsia="ru-RU"/>
        </w:rPr>
        <w:t xml:space="preserve">Основной вид застройки населенных пунктов сельского поселения – индивидуальное жилищное строительство, в </w:t>
      </w:r>
      <w:proofErr w:type="gramStart"/>
      <w:r w:rsidRPr="005E42C0">
        <w:rPr>
          <w:rFonts w:ascii="Times New Roman" w:eastAsia="Times New Roman" w:hAnsi="Times New Roman" w:cs="Times New Roman"/>
          <w:sz w:val="28"/>
          <w:szCs w:val="28"/>
          <w:lang w:eastAsia="ru-RU"/>
        </w:rPr>
        <w:t>связи</w:t>
      </w:r>
      <w:proofErr w:type="gramEnd"/>
      <w:r w:rsidRPr="005E42C0">
        <w:rPr>
          <w:rFonts w:ascii="Times New Roman" w:eastAsia="Times New Roman" w:hAnsi="Times New Roman" w:cs="Times New Roman"/>
          <w:sz w:val="28"/>
          <w:szCs w:val="28"/>
          <w:lang w:eastAsia="ru-RU"/>
        </w:rPr>
        <w:t xml:space="preserve"> с чем расход воды на водоснабжение по типам абонентов на 2035 г. принимается: население – 90%, прочие – 10%.</w:t>
      </w:r>
    </w:p>
    <w:p w:rsidR="005E42C0" w:rsidRPr="005E42C0" w:rsidRDefault="005E42C0" w:rsidP="005E42C0">
      <w:pPr>
        <w:keepLines/>
        <w:widowControl w:val="0"/>
        <w:numPr>
          <w:ilvl w:val="1"/>
          <w:numId w:val="4"/>
        </w:numPr>
        <w:tabs>
          <w:tab w:val="num" w:pos="1418"/>
          <w:tab w:val="left" w:pos="1701"/>
          <w:tab w:val="left" w:pos="1814"/>
        </w:tabs>
        <w:suppressAutoHyphens/>
        <w:snapToGrid w:val="0"/>
        <w:spacing w:before="360" w:after="240" w:line="240" w:lineRule="auto"/>
        <w:ind w:left="993"/>
        <w:jc w:val="both"/>
        <w:outlineLvl w:val="1"/>
        <w:rPr>
          <w:rFonts w:ascii="Times New Roman" w:eastAsia="Times New Roman" w:hAnsi="Times New Roman" w:cs="Times New Roman"/>
          <w:b/>
          <w:bCs/>
          <w:sz w:val="28"/>
          <w:szCs w:val="28"/>
          <w:lang w:eastAsia="ru-RU"/>
        </w:rPr>
      </w:pPr>
      <w:bookmarkStart w:id="42" w:name="_Toc367265713"/>
      <w:r w:rsidRPr="005E42C0">
        <w:rPr>
          <w:rFonts w:ascii="Times New Roman" w:eastAsia="Times New Roman" w:hAnsi="Times New Roman" w:cs="Times New Roman"/>
          <w:b/>
          <w:bCs/>
          <w:sz w:val="28"/>
          <w:szCs w:val="28"/>
          <w:lang w:eastAsia="ru-RU"/>
        </w:rPr>
        <w:t>Сведения о фактических и планируемых потерях горячей, питьевой, технической воды при ее транспортировке (годовые, среднесуточные значения)</w:t>
      </w:r>
      <w:bookmarkEnd w:id="42"/>
    </w:p>
    <w:p w:rsidR="005E42C0" w:rsidRPr="005E42C0" w:rsidRDefault="005E42C0" w:rsidP="005E42C0">
      <w:pPr>
        <w:widowControl w:val="0"/>
        <w:suppressAutoHyphens/>
        <w:autoSpaceDE w:val="0"/>
        <w:spacing w:after="0" w:line="240" w:lineRule="auto"/>
        <w:ind w:firstLine="567"/>
        <w:jc w:val="both"/>
        <w:textAlignment w:val="baseline"/>
        <w:rPr>
          <w:rFonts w:ascii="Times New Roman" w:eastAsia="Arial Unicode MS" w:hAnsi="Times New Roman" w:cs="Times New Roman"/>
          <w:kern w:val="1"/>
          <w:sz w:val="28"/>
          <w:szCs w:val="28"/>
          <w:lang w:eastAsia="hi-IN" w:bidi="hi-IN"/>
        </w:rPr>
      </w:pPr>
      <w:r w:rsidRPr="005E42C0">
        <w:rPr>
          <w:rFonts w:ascii="Times New Roman" w:eastAsia="Arial Unicode MS" w:hAnsi="Times New Roman" w:cs="Times New Roman"/>
          <w:kern w:val="1"/>
          <w:sz w:val="28"/>
          <w:szCs w:val="28"/>
          <w:lang w:eastAsia="hi-IN" w:bidi="hi-IN"/>
        </w:rPr>
        <w:t>Потери при транспортировке горячей, питьевой, технической воды (совокупность всех видов утечек воды и потерь от несанкционированного пользования) включают:</w:t>
      </w:r>
    </w:p>
    <w:p w:rsidR="005E42C0" w:rsidRPr="005E42C0" w:rsidRDefault="005E42C0" w:rsidP="005E42C0">
      <w:pPr>
        <w:widowControl w:val="0"/>
        <w:suppressAutoHyphens/>
        <w:autoSpaceDE w:val="0"/>
        <w:spacing w:after="0" w:line="240" w:lineRule="auto"/>
        <w:ind w:firstLine="567"/>
        <w:jc w:val="both"/>
        <w:textAlignment w:val="baseline"/>
        <w:rPr>
          <w:rFonts w:ascii="Times New Roman" w:eastAsia="Arial Unicode MS" w:hAnsi="Times New Roman" w:cs="Times New Roman"/>
          <w:kern w:val="1"/>
          <w:sz w:val="28"/>
          <w:szCs w:val="28"/>
          <w:lang w:eastAsia="hi-IN" w:bidi="hi-IN"/>
        </w:rPr>
      </w:pPr>
      <w:r w:rsidRPr="005E42C0">
        <w:rPr>
          <w:rFonts w:ascii="Times New Roman" w:eastAsia="Arial Unicode MS" w:hAnsi="Times New Roman" w:cs="Times New Roman"/>
          <w:kern w:val="1"/>
          <w:sz w:val="28"/>
          <w:szCs w:val="28"/>
          <w:lang w:eastAsia="hi-IN" w:bidi="hi-IN"/>
        </w:rPr>
        <w:t>- потери воды при повреждениях;</w:t>
      </w:r>
    </w:p>
    <w:p w:rsidR="005E42C0" w:rsidRPr="005E42C0" w:rsidRDefault="005E42C0" w:rsidP="005E42C0">
      <w:pPr>
        <w:widowControl w:val="0"/>
        <w:suppressAutoHyphens/>
        <w:autoSpaceDE w:val="0"/>
        <w:spacing w:after="0" w:line="240" w:lineRule="auto"/>
        <w:ind w:firstLine="567"/>
        <w:jc w:val="both"/>
        <w:textAlignment w:val="baseline"/>
        <w:rPr>
          <w:rFonts w:ascii="Times New Roman" w:eastAsia="Arial Unicode MS" w:hAnsi="Times New Roman" w:cs="Times New Roman"/>
          <w:kern w:val="1"/>
          <w:sz w:val="28"/>
          <w:szCs w:val="28"/>
          <w:lang w:eastAsia="hi-IN" w:bidi="hi-IN"/>
        </w:rPr>
      </w:pPr>
      <w:r w:rsidRPr="005E42C0">
        <w:rPr>
          <w:rFonts w:ascii="Times New Roman" w:eastAsia="Arial Unicode MS" w:hAnsi="Times New Roman" w:cs="Times New Roman"/>
          <w:kern w:val="1"/>
          <w:sz w:val="28"/>
          <w:szCs w:val="28"/>
          <w:lang w:eastAsia="hi-IN" w:bidi="hi-IN"/>
        </w:rPr>
        <w:t>- потери воды за счет естественной убыли;</w:t>
      </w:r>
    </w:p>
    <w:p w:rsidR="005E42C0" w:rsidRPr="005E42C0" w:rsidRDefault="005E42C0" w:rsidP="005E42C0">
      <w:pPr>
        <w:widowControl w:val="0"/>
        <w:suppressAutoHyphens/>
        <w:autoSpaceDE w:val="0"/>
        <w:spacing w:after="0" w:line="240" w:lineRule="auto"/>
        <w:ind w:firstLine="567"/>
        <w:jc w:val="both"/>
        <w:textAlignment w:val="baseline"/>
        <w:rPr>
          <w:rFonts w:ascii="Times New Roman" w:eastAsia="Arial Unicode MS" w:hAnsi="Times New Roman" w:cs="Times New Roman"/>
          <w:kern w:val="1"/>
          <w:sz w:val="28"/>
          <w:szCs w:val="28"/>
          <w:lang w:eastAsia="hi-IN" w:bidi="hi-IN"/>
        </w:rPr>
      </w:pPr>
      <w:r w:rsidRPr="005E42C0">
        <w:rPr>
          <w:rFonts w:ascii="Times New Roman" w:eastAsia="Arial Unicode MS" w:hAnsi="Times New Roman" w:cs="Times New Roman"/>
          <w:kern w:val="1"/>
          <w:sz w:val="28"/>
          <w:szCs w:val="28"/>
          <w:lang w:eastAsia="hi-IN" w:bidi="hi-IN"/>
        </w:rPr>
        <w:t>- расходы воды на отогрев трубопроводов;</w:t>
      </w:r>
    </w:p>
    <w:p w:rsidR="005E42C0" w:rsidRPr="005E42C0" w:rsidRDefault="005E42C0" w:rsidP="005E42C0">
      <w:pPr>
        <w:widowControl w:val="0"/>
        <w:suppressAutoHyphens/>
        <w:autoSpaceDE w:val="0"/>
        <w:spacing w:after="0" w:line="240" w:lineRule="auto"/>
        <w:ind w:firstLine="567"/>
        <w:jc w:val="both"/>
        <w:textAlignment w:val="baseline"/>
        <w:rPr>
          <w:rFonts w:ascii="Times New Roman" w:eastAsia="Arial Unicode MS" w:hAnsi="Times New Roman" w:cs="Times New Roman"/>
          <w:kern w:val="1"/>
          <w:sz w:val="28"/>
          <w:szCs w:val="28"/>
          <w:lang w:eastAsia="hi-IN" w:bidi="hi-IN"/>
        </w:rPr>
      </w:pPr>
      <w:r w:rsidRPr="005E42C0">
        <w:rPr>
          <w:rFonts w:ascii="Times New Roman" w:eastAsia="Arial Unicode MS" w:hAnsi="Times New Roman" w:cs="Times New Roman"/>
          <w:kern w:val="1"/>
          <w:sz w:val="28"/>
          <w:szCs w:val="28"/>
          <w:lang w:eastAsia="hi-IN" w:bidi="hi-IN"/>
        </w:rPr>
        <w:t>- скрытые потери воды на сетях, являющиеся разновидностью утечек воды, не обнаруживаемых при внешнем осмотре водопроводной сети;</w:t>
      </w:r>
    </w:p>
    <w:p w:rsidR="005E42C0" w:rsidRPr="005E42C0" w:rsidRDefault="005E42C0" w:rsidP="005E42C0">
      <w:pPr>
        <w:widowControl w:val="0"/>
        <w:suppressAutoHyphens/>
        <w:autoSpaceDE w:val="0"/>
        <w:spacing w:after="0" w:line="240" w:lineRule="auto"/>
        <w:ind w:firstLine="567"/>
        <w:jc w:val="both"/>
        <w:textAlignment w:val="baseline"/>
        <w:rPr>
          <w:rFonts w:ascii="Times New Roman" w:eastAsia="Arial Unicode MS" w:hAnsi="Times New Roman" w:cs="Times New Roman"/>
          <w:kern w:val="1"/>
          <w:sz w:val="28"/>
          <w:szCs w:val="28"/>
          <w:lang w:eastAsia="hi-IN" w:bidi="hi-IN"/>
        </w:rPr>
      </w:pPr>
      <w:r w:rsidRPr="005E42C0">
        <w:rPr>
          <w:rFonts w:ascii="Times New Roman" w:eastAsia="Arial Unicode MS" w:hAnsi="Times New Roman" w:cs="Times New Roman"/>
          <w:kern w:val="1"/>
          <w:sz w:val="28"/>
          <w:szCs w:val="28"/>
          <w:lang w:eastAsia="hi-IN" w:bidi="hi-IN"/>
        </w:rPr>
        <w:t xml:space="preserve">- потери воды из-за </w:t>
      </w:r>
      <w:proofErr w:type="spellStart"/>
      <w:r w:rsidRPr="005E42C0">
        <w:rPr>
          <w:rFonts w:ascii="Times New Roman" w:eastAsia="Arial Unicode MS" w:hAnsi="Times New Roman" w:cs="Times New Roman"/>
          <w:kern w:val="1"/>
          <w:sz w:val="28"/>
          <w:szCs w:val="28"/>
          <w:lang w:eastAsia="hi-IN" w:bidi="hi-IN"/>
        </w:rPr>
        <w:t>безучетного</w:t>
      </w:r>
      <w:proofErr w:type="spellEnd"/>
      <w:r w:rsidRPr="005E42C0">
        <w:rPr>
          <w:rFonts w:ascii="Times New Roman" w:eastAsia="Arial Unicode MS" w:hAnsi="Times New Roman" w:cs="Times New Roman"/>
          <w:kern w:val="1"/>
          <w:sz w:val="28"/>
          <w:szCs w:val="28"/>
          <w:lang w:eastAsia="hi-IN" w:bidi="hi-IN"/>
        </w:rPr>
        <w:t xml:space="preserve"> потребления и потребления с намеренным искажением показаний приборов учета или количества проживающих граждан (в случае осуществления расчетов с абонентами по нормативам потребления коммунальных услуг по горячему водоснабжению, холодному водоснабжению).</w:t>
      </w:r>
    </w:p>
    <w:p w:rsidR="005E42C0" w:rsidRPr="005E42C0" w:rsidRDefault="005E42C0" w:rsidP="005E42C0">
      <w:pPr>
        <w:widowControl w:val="0"/>
        <w:suppressAutoHyphens/>
        <w:autoSpaceDE w:val="0"/>
        <w:spacing w:after="0" w:line="240" w:lineRule="auto"/>
        <w:ind w:firstLine="567"/>
        <w:jc w:val="both"/>
        <w:textAlignment w:val="baseline"/>
        <w:rPr>
          <w:rFonts w:ascii="Times New Roman" w:eastAsia="Arial Unicode MS" w:hAnsi="Times New Roman" w:cs="Times New Roman"/>
          <w:kern w:val="1"/>
          <w:sz w:val="28"/>
          <w:szCs w:val="28"/>
          <w:lang w:eastAsia="hi-IN" w:bidi="hi-IN"/>
        </w:rPr>
      </w:pPr>
      <w:r w:rsidRPr="005E42C0">
        <w:rPr>
          <w:rFonts w:ascii="Times New Roman" w:eastAsia="Arial Unicode MS" w:hAnsi="Times New Roman" w:cs="Times New Roman"/>
          <w:kern w:val="1"/>
          <w:sz w:val="28"/>
          <w:szCs w:val="28"/>
          <w:lang w:eastAsia="hi-IN" w:bidi="hi-IN"/>
        </w:rPr>
        <w:t xml:space="preserve">Потери воды при повреждениях состоят </w:t>
      </w:r>
      <w:proofErr w:type="gramStart"/>
      <w:r w:rsidRPr="005E42C0">
        <w:rPr>
          <w:rFonts w:ascii="Times New Roman" w:eastAsia="Arial Unicode MS" w:hAnsi="Times New Roman" w:cs="Times New Roman"/>
          <w:kern w:val="1"/>
          <w:sz w:val="28"/>
          <w:szCs w:val="28"/>
          <w:lang w:eastAsia="hi-IN" w:bidi="hi-IN"/>
        </w:rPr>
        <w:t>из</w:t>
      </w:r>
      <w:proofErr w:type="gramEnd"/>
      <w:r w:rsidRPr="005E42C0">
        <w:rPr>
          <w:rFonts w:ascii="Times New Roman" w:eastAsia="Arial Unicode MS" w:hAnsi="Times New Roman" w:cs="Times New Roman"/>
          <w:kern w:val="1"/>
          <w:sz w:val="28"/>
          <w:szCs w:val="28"/>
          <w:lang w:eastAsia="hi-IN" w:bidi="hi-IN"/>
        </w:rPr>
        <w:t>:</w:t>
      </w:r>
    </w:p>
    <w:p w:rsidR="005E42C0" w:rsidRPr="005E42C0" w:rsidRDefault="005E42C0" w:rsidP="005E42C0">
      <w:pPr>
        <w:widowControl w:val="0"/>
        <w:suppressAutoHyphens/>
        <w:autoSpaceDE w:val="0"/>
        <w:spacing w:after="0" w:line="240" w:lineRule="auto"/>
        <w:ind w:firstLine="567"/>
        <w:jc w:val="both"/>
        <w:textAlignment w:val="baseline"/>
        <w:rPr>
          <w:rFonts w:ascii="Times New Roman" w:eastAsia="Arial Unicode MS" w:hAnsi="Times New Roman" w:cs="Times New Roman"/>
          <w:kern w:val="1"/>
          <w:sz w:val="28"/>
          <w:szCs w:val="28"/>
          <w:lang w:eastAsia="hi-IN" w:bidi="hi-IN"/>
        </w:rPr>
      </w:pPr>
      <w:r w:rsidRPr="005E42C0">
        <w:rPr>
          <w:rFonts w:ascii="Times New Roman" w:eastAsia="Arial Unicode MS" w:hAnsi="Times New Roman" w:cs="Times New Roman"/>
          <w:kern w:val="1"/>
          <w:sz w:val="28"/>
          <w:szCs w:val="28"/>
          <w:lang w:eastAsia="hi-IN" w:bidi="hi-IN"/>
        </w:rPr>
        <w:t>- утечек воды при авариях и повреждениях трубопроводов, арматуры и сооружений;</w:t>
      </w:r>
    </w:p>
    <w:p w:rsidR="005E42C0" w:rsidRPr="005E42C0" w:rsidRDefault="005E42C0" w:rsidP="005E42C0">
      <w:pPr>
        <w:widowControl w:val="0"/>
        <w:suppressAutoHyphens/>
        <w:autoSpaceDE w:val="0"/>
        <w:spacing w:after="0" w:line="240" w:lineRule="auto"/>
        <w:ind w:firstLine="567"/>
        <w:jc w:val="both"/>
        <w:textAlignment w:val="baseline"/>
        <w:rPr>
          <w:rFonts w:ascii="Times New Roman" w:eastAsia="Arial Unicode MS" w:hAnsi="Times New Roman" w:cs="Times New Roman"/>
          <w:kern w:val="1"/>
          <w:sz w:val="28"/>
          <w:szCs w:val="28"/>
          <w:lang w:eastAsia="hi-IN" w:bidi="hi-IN"/>
        </w:rPr>
      </w:pPr>
      <w:r w:rsidRPr="005E42C0">
        <w:rPr>
          <w:rFonts w:ascii="Times New Roman" w:eastAsia="Arial Unicode MS" w:hAnsi="Times New Roman" w:cs="Times New Roman"/>
          <w:kern w:val="1"/>
          <w:sz w:val="28"/>
          <w:szCs w:val="28"/>
          <w:lang w:eastAsia="hi-IN" w:bidi="hi-IN"/>
        </w:rPr>
        <w:t>- утечек воды через уплотнения сетевой арматуры;</w:t>
      </w:r>
    </w:p>
    <w:p w:rsidR="005E42C0" w:rsidRPr="005E42C0" w:rsidRDefault="005E42C0" w:rsidP="005E42C0">
      <w:pPr>
        <w:widowControl w:val="0"/>
        <w:suppressAutoHyphens/>
        <w:autoSpaceDE w:val="0"/>
        <w:spacing w:after="0" w:line="240" w:lineRule="auto"/>
        <w:ind w:firstLine="567"/>
        <w:jc w:val="both"/>
        <w:textAlignment w:val="baseline"/>
        <w:rPr>
          <w:rFonts w:ascii="Times New Roman" w:eastAsia="Arial Unicode MS" w:hAnsi="Times New Roman" w:cs="Times New Roman"/>
          <w:kern w:val="1"/>
          <w:sz w:val="28"/>
          <w:szCs w:val="28"/>
          <w:lang w:eastAsia="hi-IN" w:bidi="hi-IN"/>
        </w:rPr>
      </w:pPr>
      <w:r w:rsidRPr="005E42C0">
        <w:rPr>
          <w:rFonts w:ascii="Times New Roman" w:eastAsia="Arial Unicode MS" w:hAnsi="Times New Roman" w:cs="Times New Roman"/>
          <w:kern w:val="1"/>
          <w:sz w:val="28"/>
          <w:szCs w:val="28"/>
          <w:lang w:eastAsia="hi-IN" w:bidi="hi-IN"/>
        </w:rPr>
        <w:t>- утечек воды через водоразборные колонки.</w:t>
      </w:r>
    </w:p>
    <w:p w:rsidR="005E42C0" w:rsidRPr="005E42C0" w:rsidRDefault="005E42C0" w:rsidP="005E42C0">
      <w:pPr>
        <w:widowControl w:val="0"/>
        <w:suppressAutoHyphens/>
        <w:autoSpaceDE w:val="0"/>
        <w:spacing w:after="0" w:line="240" w:lineRule="auto"/>
        <w:ind w:firstLine="567"/>
        <w:jc w:val="both"/>
        <w:textAlignment w:val="baseline"/>
        <w:rPr>
          <w:rFonts w:ascii="Times New Roman" w:eastAsia="Arial Unicode MS" w:hAnsi="Times New Roman" w:cs="Times New Roman"/>
          <w:kern w:val="1"/>
          <w:sz w:val="28"/>
          <w:szCs w:val="28"/>
          <w:lang w:eastAsia="hi-IN" w:bidi="hi-IN"/>
        </w:rPr>
      </w:pPr>
      <w:r w:rsidRPr="005E42C0">
        <w:rPr>
          <w:rFonts w:ascii="Times New Roman" w:eastAsia="Arial Unicode MS" w:hAnsi="Times New Roman" w:cs="Times New Roman"/>
          <w:kern w:val="1"/>
          <w:sz w:val="28"/>
          <w:szCs w:val="28"/>
          <w:lang w:eastAsia="hi-IN" w:bidi="hi-IN"/>
        </w:rPr>
        <w:t xml:space="preserve">Потери воды за счет естественной убыли состоят </w:t>
      </w:r>
      <w:proofErr w:type="gramStart"/>
      <w:r w:rsidRPr="005E42C0">
        <w:rPr>
          <w:rFonts w:ascii="Times New Roman" w:eastAsia="Arial Unicode MS" w:hAnsi="Times New Roman" w:cs="Times New Roman"/>
          <w:kern w:val="1"/>
          <w:sz w:val="28"/>
          <w:szCs w:val="28"/>
          <w:lang w:eastAsia="hi-IN" w:bidi="hi-IN"/>
        </w:rPr>
        <w:t>из</w:t>
      </w:r>
      <w:proofErr w:type="gramEnd"/>
      <w:r w:rsidRPr="005E42C0">
        <w:rPr>
          <w:rFonts w:ascii="Times New Roman" w:eastAsia="Arial Unicode MS" w:hAnsi="Times New Roman" w:cs="Times New Roman"/>
          <w:kern w:val="1"/>
          <w:sz w:val="28"/>
          <w:szCs w:val="28"/>
          <w:lang w:eastAsia="hi-IN" w:bidi="hi-IN"/>
        </w:rPr>
        <w:t>:</w:t>
      </w:r>
    </w:p>
    <w:p w:rsidR="005E42C0" w:rsidRPr="005E42C0" w:rsidRDefault="005E42C0" w:rsidP="005E42C0">
      <w:pPr>
        <w:widowControl w:val="0"/>
        <w:suppressAutoHyphens/>
        <w:autoSpaceDE w:val="0"/>
        <w:spacing w:after="0" w:line="240" w:lineRule="auto"/>
        <w:ind w:firstLine="567"/>
        <w:jc w:val="both"/>
        <w:textAlignment w:val="baseline"/>
        <w:rPr>
          <w:rFonts w:ascii="Times New Roman" w:eastAsia="Arial Unicode MS" w:hAnsi="Times New Roman" w:cs="Times New Roman"/>
          <w:kern w:val="1"/>
          <w:sz w:val="28"/>
          <w:szCs w:val="28"/>
          <w:lang w:eastAsia="hi-IN" w:bidi="hi-IN"/>
        </w:rPr>
      </w:pPr>
      <w:r w:rsidRPr="005E42C0">
        <w:rPr>
          <w:rFonts w:ascii="Times New Roman" w:eastAsia="Arial Unicode MS" w:hAnsi="Times New Roman" w:cs="Times New Roman"/>
          <w:kern w:val="1"/>
          <w:sz w:val="28"/>
          <w:szCs w:val="28"/>
          <w:lang w:eastAsia="hi-IN" w:bidi="hi-IN"/>
        </w:rPr>
        <w:t>- потерь от просачивания воды при ее подаче по напорным трубопроводам;</w:t>
      </w:r>
    </w:p>
    <w:p w:rsidR="005E42C0" w:rsidRPr="005E42C0" w:rsidRDefault="005E42C0" w:rsidP="005E42C0">
      <w:pPr>
        <w:widowControl w:val="0"/>
        <w:suppressAutoHyphens/>
        <w:autoSpaceDE w:val="0"/>
        <w:spacing w:after="0" w:line="240" w:lineRule="auto"/>
        <w:ind w:firstLine="567"/>
        <w:jc w:val="both"/>
        <w:textAlignment w:val="baseline"/>
        <w:rPr>
          <w:rFonts w:ascii="Times New Roman" w:eastAsia="Arial Unicode MS" w:hAnsi="Times New Roman" w:cs="Times New Roman"/>
          <w:kern w:val="1"/>
          <w:sz w:val="28"/>
          <w:szCs w:val="28"/>
          <w:lang w:eastAsia="hi-IN" w:bidi="hi-IN"/>
        </w:rPr>
      </w:pPr>
      <w:r w:rsidRPr="005E42C0">
        <w:rPr>
          <w:rFonts w:ascii="Times New Roman" w:eastAsia="Arial Unicode MS" w:hAnsi="Times New Roman" w:cs="Times New Roman"/>
          <w:kern w:val="1"/>
          <w:sz w:val="28"/>
          <w:szCs w:val="28"/>
          <w:lang w:eastAsia="hi-IN" w:bidi="hi-IN"/>
        </w:rPr>
        <w:t>- потерь от испарения воды из открытых резервуаров.</w:t>
      </w:r>
    </w:p>
    <w:p w:rsidR="005E42C0" w:rsidRPr="005E42C0" w:rsidRDefault="005E42C0" w:rsidP="005E42C0">
      <w:pPr>
        <w:widowControl w:val="0"/>
        <w:suppressAutoHyphens/>
        <w:autoSpaceDE w:val="0"/>
        <w:spacing w:after="0" w:line="240" w:lineRule="auto"/>
        <w:ind w:firstLine="567"/>
        <w:jc w:val="both"/>
        <w:textAlignment w:val="baseline"/>
        <w:rPr>
          <w:rFonts w:ascii="Times New Roman" w:eastAsia="Arial Unicode MS" w:hAnsi="Times New Roman" w:cs="Times New Roman"/>
          <w:kern w:val="1"/>
          <w:sz w:val="28"/>
          <w:szCs w:val="28"/>
          <w:lang w:eastAsia="hi-IN" w:bidi="hi-IN"/>
        </w:rPr>
      </w:pPr>
      <w:r w:rsidRPr="005E42C0">
        <w:rPr>
          <w:rFonts w:ascii="Times New Roman" w:eastAsia="Arial Unicode MS" w:hAnsi="Times New Roman" w:cs="Times New Roman"/>
          <w:kern w:val="1"/>
          <w:sz w:val="28"/>
          <w:szCs w:val="28"/>
          <w:lang w:eastAsia="hi-IN" w:bidi="hi-IN"/>
        </w:rPr>
        <w:t>Существующие сети водоснабжения, построенные в 1976-е годы, имеют значительный износ и нуждаются в реконструкции.</w:t>
      </w:r>
    </w:p>
    <w:p w:rsidR="005E42C0" w:rsidRPr="005E42C0" w:rsidRDefault="005E42C0" w:rsidP="005E42C0">
      <w:pPr>
        <w:widowControl w:val="0"/>
        <w:suppressAutoHyphens/>
        <w:autoSpaceDE w:val="0"/>
        <w:spacing w:after="0" w:line="240" w:lineRule="auto"/>
        <w:ind w:firstLine="567"/>
        <w:jc w:val="both"/>
        <w:textAlignment w:val="baseline"/>
        <w:rPr>
          <w:rFonts w:ascii="Times New Roman" w:eastAsia="Arial Unicode MS" w:hAnsi="Times New Roman" w:cs="Times New Roman"/>
          <w:kern w:val="1"/>
          <w:sz w:val="28"/>
          <w:szCs w:val="28"/>
          <w:lang w:eastAsia="hi-IN" w:bidi="hi-IN"/>
        </w:rPr>
      </w:pPr>
      <w:r w:rsidRPr="005E42C0">
        <w:rPr>
          <w:rFonts w:ascii="Times New Roman" w:eastAsia="Arial Unicode MS" w:hAnsi="Times New Roman" w:cs="Times New Roman"/>
          <w:kern w:val="1"/>
          <w:sz w:val="28"/>
          <w:szCs w:val="28"/>
          <w:lang w:eastAsia="hi-IN" w:bidi="hi-IN"/>
        </w:rPr>
        <w:t>Фактические потери воды при её транспортировке в 2021 г. составляют 13,53 %.</w:t>
      </w:r>
    </w:p>
    <w:p w:rsidR="005E42C0" w:rsidRPr="005E42C0" w:rsidRDefault="005E42C0" w:rsidP="005E42C0">
      <w:pPr>
        <w:suppressAutoHyphens/>
        <w:spacing w:after="0" w:line="240" w:lineRule="auto"/>
        <w:ind w:firstLine="567"/>
        <w:jc w:val="both"/>
        <w:rPr>
          <w:rFonts w:ascii="Times New Roman" w:eastAsia="Calibri" w:hAnsi="Times New Roman" w:cs="Times New Roman"/>
          <w:sz w:val="28"/>
          <w:szCs w:val="28"/>
        </w:rPr>
      </w:pPr>
      <w:r w:rsidRPr="005E42C0">
        <w:rPr>
          <w:rFonts w:ascii="Times New Roman" w:eastAsia="Arial Unicode MS" w:hAnsi="Times New Roman" w:cs="Times New Roman"/>
          <w:sz w:val="28"/>
          <w:szCs w:val="28"/>
        </w:rPr>
        <w:t xml:space="preserve">С целью снижения вероятности возникновения аварий и утечек на сетях водопровода и для уменьшения объемов потерь воды следует выполнять </w:t>
      </w:r>
      <w:r w:rsidRPr="005E42C0">
        <w:rPr>
          <w:rFonts w:ascii="Times New Roman" w:eastAsia="Arial Unicode MS" w:hAnsi="Times New Roman" w:cs="Times New Roman"/>
          <w:sz w:val="28"/>
          <w:szCs w:val="28"/>
        </w:rPr>
        <w:lastRenderedPageBreak/>
        <w:t>своевременную замену тех участков трубопроводов, которые в этом нуждаются.</w:t>
      </w:r>
    </w:p>
    <w:p w:rsidR="005E42C0" w:rsidRPr="005E42C0" w:rsidRDefault="005E42C0" w:rsidP="005E42C0">
      <w:pPr>
        <w:widowControl w:val="0"/>
        <w:suppressAutoHyphens/>
        <w:autoSpaceDE w:val="0"/>
        <w:spacing w:after="0" w:line="240" w:lineRule="auto"/>
        <w:ind w:firstLine="567"/>
        <w:jc w:val="both"/>
        <w:textAlignment w:val="baseline"/>
        <w:rPr>
          <w:rFonts w:ascii="Times New Roman" w:eastAsia="Arial Unicode MS" w:hAnsi="Times New Roman" w:cs="Times New Roman"/>
          <w:kern w:val="1"/>
          <w:sz w:val="28"/>
          <w:szCs w:val="28"/>
          <w:lang w:eastAsia="hi-IN" w:bidi="hi-IN"/>
        </w:rPr>
      </w:pPr>
      <w:r w:rsidRPr="005E42C0">
        <w:rPr>
          <w:rFonts w:ascii="Times New Roman" w:eastAsia="Arial Unicode MS" w:hAnsi="Times New Roman" w:cs="Times New Roman"/>
          <w:kern w:val="1"/>
          <w:sz w:val="28"/>
          <w:szCs w:val="28"/>
          <w:lang w:eastAsia="hi-IN" w:bidi="hi-IN"/>
        </w:rPr>
        <w:t xml:space="preserve">При реконструкции или строительстве новых трубопроводов применяются полиэтиленовые трубы. Современные материалы трубопроводов имеют значительно больший срок службы и более качественные технические и эксплуатационные характеристики. </w:t>
      </w:r>
    </w:p>
    <w:p w:rsidR="005E42C0" w:rsidRPr="005E42C0" w:rsidRDefault="005E42C0" w:rsidP="005E42C0">
      <w:pPr>
        <w:widowControl w:val="0"/>
        <w:suppressAutoHyphens/>
        <w:autoSpaceDE w:val="0"/>
        <w:spacing w:after="0" w:line="240" w:lineRule="auto"/>
        <w:ind w:firstLine="567"/>
        <w:jc w:val="both"/>
        <w:textAlignment w:val="baseline"/>
        <w:rPr>
          <w:rFonts w:ascii="Times New Roman" w:eastAsia="Arial Unicode MS" w:hAnsi="Times New Roman" w:cs="Times New Roman"/>
          <w:kern w:val="1"/>
          <w:sz w:val="28"/>
          <w:szCs w:val="28"/>
          <w:lang w:eastAsia="hi-IN" w:bidi="hi-IN"/>
        </w:rPr>
      </w:pPr>
      <w:r w:rsidRPr="005E42C0">
        <w:rPr>
          <w:rFonts w:ascii="Times New Roman" w:eastAsia="Arial Unicode MS" w:hAnsi="Times New Roman" w:cs="Times New Roman"/>
          <w:kern w:val="1"/>
          <w:sz w:val="28"/>
          <w:szCs w:val="28"/>
          <w:lang w:eastAsia="hi-IN" w:bidi="hi-IN"/>
        </w:rPr>
        <w:t>Для сокращения и устранения непроизводительных затрат и потерь воды ежемесячно нужно проводить анализ структуры, определять величину потерь воды в системах водоснабжения, оценивать объемы полезного водопотребления, и устанавливать плановую величину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5E42C0" w:rsidRPr="005E42C0" w:rsidRDefault="005E42C0" w:rsidP="005E42C0">
      <w:pPr>
        <w:widowControl w:val="0"/>
        <w:suppressAutoHyphens/>
        <w:autoSpaceDE w:val="0"/>
        <w:spacing w:after="0" w:line="240" w:lineRule="auto"/>
        <w:ind w:firstLine="567"/>
        <w:jc w:val="both"/>
        <w:textAlignment w:val="baseline"/>
        <w:rPr>
          <w:rFonts w:ascii="Times New Roman" w:eastAsia="Arial Unicode MS" w:hAnsi="Times New Roman" w:cs="Times New Roman"/>
          <w:kern w:val="1"/>
          <w:position w:val="2"/>
          <w:sz w:val="28"/>
          <w:szCs w:val="28"/>
          <w:lang w:eastAsia="hi-IN" w:bidi="hi-IN"/>
        </w:rPr>
      </w:pPr>
      <w:r w:rsidRPr="005E42C0">
        <w:rPr>
          <w:rFonts w:ascii="Times New Roman" w:eastAsia="Arial Unicode MS" w:hAnsi="Times New Roman" w:cs="Times New Roman"/>
          <w:kern w:val="1"/>
          <w:position w:val="2"/>
          <w:sz w:val="28"/>
          <w:szCs w:val="28"/>
          <w:lang w:eastAsia="hi-IN" w:bidi="hi-IN"/>
        </w:rPr>
        <w:t>Кроме того, на потери и утечки оказывает значительное влияние стабильное давление, не превышающее нормативных величин, необходимых для обеспечения абонентов услугой в полном объеме.</w:t>
      </w:r>
    </w:p>
    <w:p w:rsidR="005E42C0" w:rsidRPr="005E42C0" w:rsidRDefault="005E42C0" w:rsidP="005E42C0">
      <w:pPr>
        <w:spacing w:after="0" w:line="240" w:lineRule="auto"/>
        <w:ind w:firstLine="53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Фактические потери воды при ее транспортировке в 2021 г. представлены в                   таблице №3.12.1.</w:t>
      </w:r>
    </w:p>
    <w:p w:rsidR="005E42C0" w:rsidRPr="005E42C0" w:rsidRDefault="005E42C0" w:rsidP="005E42C0">
      <w:pPr>
        <w:spacing w:after="0" w:line="240" w:lineRule="auto"/>
        <w:ind w:firstLine="539"/>
        <w:jc w:val="both"/>
        <w:rPr>
          <w:rFonts w:ascii="Times New Roman" w:eastAsia="Times New Roman" w:hAnsi="Times New Roman" w:cs="Times New Roman"/>
          <w:sz w:val="28"/>
          <w:szCs w:val="28"/>
          <w:lang w:eastAsia="ru-RU"/>
        </w:rPr>
      </w:pPr>
    </w:p>
    <w:p w:rsidR="005E42C0" w:rsidRPr="005E42C0" w:rsidRDefault="005E42C0" w:rsidP="005E42C0">
      <w:pPr>
        <w:spacing w:after="0" w:line="240" w:lineRule="auto"/>
        <w:ind w:firstLine="539"/>
        <w:jc w:val="both"/>
        <w:rPr>
          <w:rFonts w:ascii="Times New Roman" w:eastAsia="Times New Roman" w:hAnsi="Times New Roman" w:cs="Times New Roman"/>
          <w:sz w:val="28"/>
          <w:szCs w:val="28"/>
          <w:lang w:eastAsia="ru-RU"/>
        </w:rPr>
      </w:pPr>
    </w:p>
    <w:p w:rsidR="005E42C0" w:rsidRPr="005E42C0" w:rsidRDefault="005E42C0" w:rsidP="005E42C0">
      <w:pPr>
        <w:spacing w:after="0" w:line="240" w:lineRule="auto"/>
        <w:ind w:firstLine="539"/>
        <w:jc w:val="both"/>
        <w:rPr>
          <w:rFonts w:ascii="Times New Roman" w:eastAsia="Times New Roman" w:hAnsi="Times New Roman" w:cs="Times New Roman"/>
          <w:sz w:val="28"/>
          <w:szCs w:val="28"/>
          <w:lang w:eastAsia="ru-RU"/>
        </w:rPr>
      </w:pPr>
    </w:p>
    <w:p w:rsidR="005E42C0" w:rsidRPr="005E42C0" w:rsidRDefault="005E42C0" w:rsidP="005E42C0">
      <w:pPr>
        <w:spacing w:after="0" w:line="240" w:lineRule="auto"/>
        <w:ind w:firstLine="539"/>
        <w:jc w:val="both"/>
        <w:rPr>
          <w:rFonts w:ascii="Times New Roman" w:eastAsia="Times New Roman" w:hAnsi="Times New Roman" w:cs="Times New Roman"/>
          <w:sz w:val="28"/>
          <w:szCs w:val="28"/>
          <w:lang w:eastAsia="ru-RU"/>
        </w:rPr>
      </w:pPr>
    </w:p>
    <w:p w:rsidR="005E42C0" w:rsidRPr="00AC7E22" w:rsidRDefault="005E42C0" w:rsidP="005E42C0">
      <w:pPr>
        <w:spacing w:after="0" w:line="240" w:lineRule="auto"/>
        <w:ind w:firstLine="360"/>
        <w:jc w:val="right"/>
        <w:rPr>
          <w:rFonts w:ascii="Times New Roman" w:hAnsi="Times New Roman" w:cs="Times New Roman"/>
          <w:b/>
          <w:i/>
          <w:sz w:val="24"/>
          <w:szCs w:val="24"/>
        </w:rPr>
      </w:pPr>
      <w:r w:rsidRPr="00AC7E22">
        <w:rPr>
          <w:rFonts w:ascii="Times New Roman" w:hAnsi="Times New Roman" w:cs="Times New Roman"/>
          <w:b/>
          <w:i/>
          <w:sz w:val="24"/>
          <w:szCs w:val="24"/>
        </w:rPr>
        <w:t>Таблица 3.12.1</w:t>
      </w:r>
    </w:p>
    <w:tbl>
      <w:tblPr>
        <w:tblW w:w="9639" w:type="dxa"/>
        <w:tblInd w:w="3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86"/>
        <w:gridCol w:w="1824"/>
        <w:gridCol w:w="1842"/>
        <w:gridCol w:w="1701"/>
        <w:gridCol w:w="1843"/>
        <w:gridCol w:w="1843"/>
      </w:tblGrid>
      <w:tr w:rsidR="005E42C0" w:rsidRPr="005E42C0" w:rsidTr="005E42C0">
        <w:trPr>
          <w:trHeight w:val="497"/>
        </w:trPr>
        <w:tc>
          <w:tcPr>
            <w:tcW w:w="586" w:type="dxa"/>
            <w:vMerge w:val="restart"/>
            <w:shd w:val="clear" w:color="auto" w:fill="F2DBDB" w:themeFill="accent2" w:themeFillTint="33"/>
            <w:vAlign w:val="center"/>
            <w:hideMark/>
          </w:tcPr>
          <w:p w:rsidR="005E42C0" w:rsidRPr="002D40AD" w:rsidRDefault="005E42C0" w:rsidP="005E42C0">
            <w:pPr>
              <w:suppressAutoHyphens/>
              <w:spacing w:after="0" w:line="240" w:lineRule="auto"/>
              <w:jc w:val="center"/>
              <w:rPr>
                <w:rFonts w:ascii="Times New Roman" w:eastAsia="Times New Roman" w:hAnsi="Times New Roman" w:cs="Times New Roman"/>
                <w:b/>
                <w:i/>
                <w:color w:val="000000"/>
                <w:sz w:val="24"/>
                <w:szCs w:val="24"/>
                <w:lang w:eastAsia="ru-RU"/>
              </w:rPr>
            </w:pPr>
            <w:r w:rsidRPr="002D40AD">
              <w:rPr>
                <w:rFonts w:ascii="Times New Roman" w:eastAsia="Times New Roman" w:hAnsi="Times New Roman" w:cs="Times New Roman"/>
                <w:b/>
                <w:i/>
                <w:color w:val="000000"/>
                <w:sz w:val="24"/>
                <w:szCs w:val="24"/>
                <w:lang w:eastAsia="ru-RU"/>
              </w:rPr>
              <w:t xml:space="preserve">№ </w:t>
            </w:r>
            <w:proofErr w:type="gramStart"/>
            <w:r w:rsidRPr="002D40AD">
              <w:rPr>
                <w:rFonts w:ascii="Times New Roman" w:eastAsia="Times New Roman" w:hAnsi="Times New Roman" w:cs="Times New Roman"/>
                <w:b/>
                <w:i/>
                <w:color w:val="000000"/>
                <w:sz w:val="24"/>
                <w:szCs w:val="24"/>
                <w:lang w:eastAsia="ru-RU"/>
              </w:rPr>
              <w:t>п</w:t>
            </w:r>
            <w:proofErr w:type="gramEnd"/>
            <w:r w:rsidRPr="002D40AD">
              <w:rPr>
                <w:rFonts w:ascii="Times New Roman" w:eastAsia="Times New Roman" w:hAnsi="Times New Roman" w:cs="Times New Roman"/>
                <w:b/>
                <w:i/>
                <w:color w:val="000000"/>
                <w:sz w:val="24"/>
                <w:szCs w:val="24"/>
                <w:lang w:eastAsia="ru-RU"/>
              </w:rPr>
              <w:t>/п</w:t>
            </w:r>
          </w:p>
        </w:tc>
        <w:tc>
          <w:tcPr>
            <w:tcW w:w="1824" w:type="dxa"/>
            <w:vMerge w:val="restart"/>
            <w:shd w:val="clear" w:color="auto" w:fill="F2DBDB" w:themeFill="accent2" w:themeFillTint="33"/>
            <w:vAlign w:val="center"/>
            <w:hideMark/>
          </w:tcPr>
          <w:p w:rsidR="005E42C0" w:rsidRPr="002D40AD" w:rsidRDefault="005E42C0" w:rsidP="005E42C0">
            <w:pPr>
              <w:suppressAutoHyphens/>
              <w:spacing w:after="0" w:line="240" w:lineRule="auto"/>
              <w:jc w:val="center"/>
              <w:rPr>
                <w:rFonts w:ascii="Times New Roman" w:eastAsia="Times New Roman" w:hAnsi="Times New Roman" w:cs="Times New Roman"/>
                <w:b/>
                <w:i/>
                <w:color w:val="000000"/>
                <w:sz w:val="24"/>
                <w:szCs w:val="24"/>
                <w:lang w:eastAsia="ru-RU"/>
              </w:rPr>
            </w:pPr>
            <w:r w:rsidRPr="002D40AD">
              <w:rPr>
                <w:rFonts w:ascii="Times New Roman" w:eastAsia="Times New Roman" w:hAnsi="Times New Roman" w:cs="Times New Roman"/>
                <w:b/>
                <w:i/>
                <w:color w:val="000000"/>
                <w:sz w:val="24"/>
                <w:szCs w:val="24"/>
                <w:lang w:eastAsia="ru-RU"/>
              </w:rPr>
              <w:t>Наименование потребителей</w:t>
            </w:r>
          </w:p>
        </w:tc>
        <w:tc>
          <w:tcPr>
            <w:tcW w:w="3543" w:type="dxa"/>
            <w:gridSpan w:val="2"/>
            <w:shd w:val="clear" w:color="auto" w:fill="F2DBDB" w:themeFill="accent2" w:themeFillTint="33"/>
            <w:vAlign w:val="center"/>
          </w:tcPr>
          <w:p w:rsidR="005E42C0" w:rsidRPr="002D40AD" w:rsidRDefault="005E42C0" w:rsidP="005E42C0">
            <w:pPr>
              <w:spacing w:after="0" w:line="240" w:lineRule="auto"/>
              <w:jc w:val="center"/>
              <w:rPr>
                <w:rFonts w:ascii="Times New Roman" w:eastAsia="Times New Roman" w:hAnsi="Times New Roman" w:cs="Times New Roman"/>
                <w:b/>
                <w:i/>
                <w:color w:val="000000"/>
                <w:sz w:val="24"/>
                <w:szCs w:val="24"/>
                <w:lang w:eastAsia="ru-RU"/>
              </w:rPr>
            </w:pPr>
            <w:r w:rsidRPr="002D40AD">
              <w:rPr>
                <w:rFonts w:ascii="Times New Roman" w:eastAsia="Times New Roman" w:hAnsi="Times New Roman" w:cs="Times New Roman"/>
                <w:b/>
                <w:i/>
                <w:color w:val="000000"/>
                <w:sz w:val="24"/>
                <w:szCs w:val="24"/>
                <w:lang w:eastAsia="ru-RU"/>
              </w:rPr>
              <w:t>Фактическое потребление воды в 2021 г.</w:t>
            </w:r>
          </w:p>
        </w:tc>
        <w:tc>
          <w:tcPr>
            <w:tcW w:w="3686" w:type="dxa"/>
            <w:gridSpan w:val="2"/>
            <w:shd w:val="clear" w:color="auto" w:fill="F2DBDB" w:themeFill="accent2" w:themeFillTint="33"/>
            <w:vAlign w:val="center"/>
          </w:tcPr>
          <w:p w:rsidR="005E42C0" w:rsidRPr="002D40AD" w:rsidRDefault="005E42C0" w:rsidP="005E42C0">
            <w:pPr>
              <w:spacing w:after="0" w:line="240" w:lineRule="auto"/>
              <w:jc w:val="center"/>
              <w:rPr>
                <w:rFonts w:ascii="Times New Roman" w:eastAsia="Times New Roman" w:hAnsi="Times New Roman" w:cs="Times New Roman"/>
                <w:b/>
                <w:i/>
                <w:color w:val="000000"/>
                <w:sz w:val="24"/>
                <w:szCs w:val="24"/>
                <w:lang w:eastAsia="ru-RU"/>
              </w:rPr>
            </w:pPr>
            <w:r w:rsidRPr="002D40AD">
              <w:rPr>
                <w:rFonts w:ascii="Times New Roman" w:eastAsia="Times New Roman" w:hAnsi="Times New Roman" w:cs="Times New Roman"/>
                <w:b/>
                <w:i/>
                <w:color w:val="000000"/>
                <w:sz w:val="24"/>
                <w:szCs w:val="24"/>
                <w:lang w:eastAsia="ru-RU"/>
              </w:rPr>
              <w:t xml:space="preserve">Фактические потери воды </w:t>
            </w:r>
          </w:p>
          <w:p w:rsidR="005E42C0" w:rsidRPr="002D40AD" w:rsidRDefault="005E42C0" w:rsidP="005E42C0">
            <w:pPr>
              <w:spacing w:after="0" w:line="240" w:lineRule="auto"/>
              <w:jc w:val="center"/>
              <w:rPr>
                <w:rFonts w:ascii="Times New Roman" w:eastAsia="Times New Roman" w:hAnsi="Times New Roman" w:cs="Times New Roman"/>
                <w:b/>
                <w:i/>
                <w:color w:val="000000"/>
                <w:sz w:val="24"/>
                <w:szCs w:val="24"/>
                <w:lang w:eastAsia="ru-RU"/>
              </w:rPr>
            </w:pPr>
            <w:r w:rsidRPr="002D40AD">
              <w:rPr>
                <w:rFonts w:ascii="Times New Roman" w:eastAsia="Times New Roman" w:hAnsi="Times New Roman" w:cs="Times New Roman"/>
                <w:b/>
                <w:i/>
                <w:color w:val="000000"/>
                <w:sz w:val="24"/>
                <w:szCs w:val="24"/>
                <w:lang w:eastAsia="ru-RU"/>
              </w:rPr>
              <w:t>в 2021 г.</w:t>
            </w:r>
          </w:p>
        </w:tc>
      </w:tr>
      <w:tr w:rsidR="005E42C0" w:rsidRPr="005E42C0" w:rsidTr="005E42C0">
        <w:trPr>
          <w:trHeight w:val="515"/>
        </w:trPr>
        <w:tc>
          <w:tcPr>
            <w:tcW w:w="586" w:type="dxa"/>
            <w:vMerge/>
            <w:shd w:val="clear" w:color="auto" w:fill="F2DBDB" w:themeFill="accent2" w:themeFillTint="33"/>
            <w:vAlign w:val="center"/>
          </w:tcPr>
          <w:p w:rsidR="005E42C0" w:rsidRPr="002D40AD" w:rsidRDefault="005E42C0" w:rsidP="005E42C0">
            <w:pPr>
              <w:suppressAutoHyphens/>
              <w:spacing w:after="0" w:line="240" w:lineRule="auto"/>
              <w:jc w:val="center"/>
              <w:rPr>
                <w:rFonts w:ascii="Times New Roman" w:eastAsia="Times New Roman" w:hAnsi="Times New Roman" w:cs="Times New Roman"/>
                <w:b/>
                <w:i/>
                <w:color w:val="000000"/>
                <w:sz w:val="24"/>
                <w:szCs w:val="24"/>
                <w:lang w:eastAsia="ru-RU"/>
              </w:rPr>
            </w:pPr>
          </w:p>
        </w:tc>
        <w:tc>
          <w:tcPr>
            <w:tcW w:w="1824" w:type="dxa"/>
            <w:vMerge/>
            <w:shd w:val="clear" w:color="auto" w:fill="F2DBDB" w:themeFill="accent2" w:themeFillTint="33"/>
            <w:vAlign w:val="center"/>
          </w:tcPr>
          <w:p w:rsidR="005E42C0" w:rsidRPr="002D40AD" w:rsidRDefault="005E42C0" w:rsidP="005E42C0">
            <w:pPr>
              <w:suppressAutoHyphens/>
              <w:spacing w:after="0" w:line="240" w:lineRule="auto"/>
              <w:jc w:val="center"/>
              <w:rPr>
                <w:rFonts w:ascii="Times New Roman" w:eastAsia="Times New Roman" w:hAnsi="Times New Roman" w:cs="Times New Roman"/>
                <w:b/>
                <w:i/>
                <w:color w:val="000000"/>
                <w:sz w:val="24"/>
                <w:szCs w:val="24"/>
                <w:lang w:eastAsia="ru-RU"/>
              </w:rPr>
            </w:pPr>
          </w:p>
        </w:tc>
        <w:tc>
          <w:tcPr>
            <w:tcW w:w="1842" w:type="dxa"/>
            <w:shd w:val="clear" w:color="auto" w:fill="F2DBDB" w:themeFill="accent2" w:themeFillTint="33"/>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годовой расход воды (без учета расхода воды на пожаротушение), тыс. м3/год</w:t>
            </w:r>
          </w:p>
        </w:tc>
        <w:tc>
          <w:tcPr>
            <w:tcW w:w="1701" w:type="dxa"/>
            <w:shd w:val="clear" w:color="auto" w:fill="F2DBDB" w:themeFill="accent2" w:themeFillTint="33"/>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среднесуточный расход воды (без учета расхода воды на пожаротушение), м3/</w:t>
            </w:r>
            <w:proofErr w:type="spellStart"/>
            <w:r w:rsidRPr="002D40AD">
              <w:rPr>
                <w:rFonts w:ascii="Times New Roman" w:eastAsia="Times New Roman" w:hAnsi="Times New Roman" w:cs="Times New Roman"/>
                <w:b/>
                <w:bCs/>
                <w:i/>
                <w:iCs/>
                <w:color w:val="000000"/>
                <w:sz w:val="24"/>
                <w:szCs w:val="24"/>
                <w:lang w:eastAsia="ru-RU"/>
              </w:rPr>
              <w:t>сут</w:t>
            </w:r>
            <w:proofErr w:type="spellEnd"/>
          </w:p>
        </w:tc>
        <w:tc>
          <w:tcPr>
            <w:tcW w:w="1843" w:type="dxa"/>
            <w:shd w:val="clear" w:color="auto" w:fill="F2DBDB" w:themeFill="accent2" w:themeFillTint="33"/>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годовые потери воды (без учета потерь воды при пожаротушении), тыс. м3/год</w:t>
            </w:r>
          </w:p>
        </w:tc>
        <w:tc>
          <w:tcPr>
            <w:tcW w:w="1843" w:type="dxa"/>
            <w:shd w:val="clear" w:color="auto" w:fill="F2DBDB" w:themeFill="accent2" w:themeFillTint="33"/>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среднесуточные потери воды (без учета потерь воды при пожаротушении), м3/</w:t>
            </w:r>
            <w:proofErr w:type="spellStart"/>
            <w:r w:rsidRPr="002D40AD">
              <w:rPr>
                <w:rFonts w:ascii="Times New Roman" w:eastAsia="Times New Roman" w:hAnsi="Times New Roman" w:cs="Times New Roman"/>
                <w:b/>
                <w:bCs/>
                <w:i/>
                <w:iCs/>
                <w:color w:val="000000"/>
                <w:sz w:val="24"/>
                <w:szCs w:val="24"/>
                <w:lang w:eastAsia="ru-RU"/>
              </w:rPr>
              <w:t>сут</w:t>
            </w:r>
            <w:proofErr w:type="spellEnd"/>
          </w:p>
        </w:tc>
      </w:tr>
      <w:tr w:rsidR="005E42C0" w:rsidRPr="005E42C0" w:rsidTr="005E42C0">
        <w:trPr>
          <w:trHeight w:val="542"/>
        </w:trPr>
        <w:tc>
          <w:tcPr>
            <w:tcW w:w="586" w:type="dxa"/>
            <w:shd w:val="clear" w:color="auto" w:fill="auto"/>
            <w:vAlign w:val="center"/>
            <w:hideMark/>
          </w:tcPr>
          <w:p w:rsidR="005E42C0" w:rsidRPr="002D40AD" w:rsidRDefault="005E42C0" w:rsidP="005E42C0">
            <w:pPr>
              <w:suppressAutoHyphens/>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1</w:t>
            </w:r>
          </w:p>
        </w:tc>
        <w:tc>
          <w:tcPr>
            <w:tcW w:w="1824" w:type="dxa"/>
            <w:shd w:val="clear" w:color="auto" w:fill="auto"/>
            <w:vAlign w:val="center"/>
            <w:hideMark/>
          </w:tcPr>
          <w:p w:rsidR="005E42C0" w:rsidRPr="002D40AD" w:rsidRDefault="005E42C0" w:rsidP="005E42C0">
            <w:pPr>
              <w:suppressAutoHyphens/>
              <w:spacing w:after="0" w:line="240" w:lineRule="auto"/>
              <w:rPr>
                <w:rFonts w:ascii="Times New Roman" w:eastAsia="Times New Roman" w:hAnsi="Times New Roman" w:cs="Times New Roman"/>
                <w:color w:val="000000"/>
                <w:sz w:val="24"/>
                <w:szCs w:val="24"/>
                <w:lang w:eastAsia="ru-RU"/>
              </w:rPr>
            </w:pPr>
            <w:r w:rsidRPr="002D40AD">
              <w:rPr>
                <w:rFonts w:ascii="Times New Roman" w:hAnsi="Times New Roman" w:cs="Times New Roman"/>
                <w:sz w:val="24"/>
                <w:szCs w:val="24"/>
              </w:rPr>
              <w:t>с. Новое Дубовое</w:t>
            </w:r>
          </w:p>
        </w:tc>
        <w:tc>
          <w:tcPr>
            <w:tcW w:w="1842" w:type="dxa"/>
            <w:shd w:val="clear" w:color="auto" w:fill="auto"/>
            <w:vAlign w:val="center"/>
          </w:tcPr>
          <w:p w:rsidR="005E42C0" w:rsidRPr="002D40AD" w:rsidRDefault="005E42C0" w:rsidP="005E42C0">
            <w:pPr>
              <w:spacing w:after="0" w:line="240" w:lineRule="auto"/>
              <w:jc w:val="center"/>
              <w:rPr>
                <w:rFonts w:ascii="Times New Roman" w:eastAsia="Calibri" w:hAnsi="Times New Roman" w:cs="Times New Roman"/>
                <w:color w:val="000000"/>
                <w:sz w:val="24"/>
                <w:szCs w:val="24"/>
              </w:rPr>
            </w:pPr>
            <w:r w:rsidRPr="002D40AD">
              <w:rPr>
                <w:rFonts w:ascii="Times New Roman" w:eastAsia="Calibri" w:hAnsi="Times New Roman" w:cs="Times New Roman"/>
                <w:color w:val="000000"/>
                <w:sz w:val="24"/>
                <w:szCs w:val="24"/>
              </w:rPr>
              <w:t>43,799</w:t>
            </w:r>
          </w:p>
        </w:tc>
        <w:tc>
          <w:tcPr>
            <w:tcW w:w="1701" w:type="dxa"/>
            <w:shd w:val="clear" w:color="auto" w:fill="auto"/>
            <w:vAlign w:val="center"/>
          </w:tcPr>
          <w:p w:rsidR="005E42C0" w:rsidRPr="002D40AD" w:rsidRDefault="005E42C0" w:rsidP="005E42C0">
            <w:pPr>
              <w:spacing w:after="0" w:line="240" w:lineRule="auto"/>
              <w:jc w:val="center"/>
              <w:rPr>
                <w:rFonts w:ascii="Times New Roman" w:eastAsia="Times New Roman" w:hAnsi="Times New Roman" w:cs="Times New Roman"/>
                <w:bCs/>
                <w:iCs/>
                <w:color w:val="000000"/>
                <w:sz w:val="24"/>
                <w:szCs w:val="24"/>
                <w:lang w:eastAsia="ru-RU"/>
              </w:rPr>
            </w:pPr>
            <w:r w:rsidRPr="002D40AD">
              <w:rPr>
                <w:rFonts w:ascii="Times New Roman" w:eastAsia="Times New Roman" w:hAnsi="Times New Roman" w:cs="Times New Roman"/>
                <w:bCs/>
                <w:iCs/>
                <w:color w:val="000000"/>
                <w:sz w:val="24"/>
                <w:szCs w:val="24"/>
                <w:lang w:eastAsia="ru-RU"/>
              </w:rPr>
              <w:t>120,0</w:t>
            </w:r>
          </w:p>
        </w:tc>
        <w:tc>
          <w:tcPr>
            <w:tcW w:w="1843" w:type="dxa"/>
            <w:shd w:val="clear" w:color="auto" w:fill="auto"/>
            <w:vAlign w:val="center"/>
          </w:tcPr>
          <w:p w:rsidR="005E42C0" w:rsidRPr="002D40AD" w:rsidRDefault="005E42C0" w:rsidP="005E42C0">
            <w:pPr>
              <w:spacing w:after="0" w:line="240" w:lineRule="auto"/>
              <w:jc w:val="center"/>
              <w:rPr>
                <w:rFonts w:ascii="Times New Roman" w:eastAsia="Times New Roman" w:hAnsi="Times New Roman" w:cs="Times New Roman"/>
                <w:bCs/>
                <w:iCs/>
                <w:color w:val="000000"/>
                <w:sz w:val="24"/>
                <w:szCs w:val="24"/>
                <w:lang w:eastAsia="ru-RU"/>
              </w:rPr>
            </w:pPr>
            <w:r w:rsidRPr="002D40AD">
              <w:rPr>
                <w:rFonts w:ascii="Times New Roman" w:eastAsia="Times New Roman" w:hAnsi="Times New Roman" w:cs="Times New Roman"/>
                <w:bCs/>
                <w:iCs/>
                <w:color w:val="000000"/>
                <w:sz w:val="24"/>
                <w:szCs w:val="24"/>
                <w:lang w:eastAsia="ru-RU"/>
              </w:rPr>
              <w:t>6,851</w:t>
            </w:r>
          </w:p>
        </w:tc>
        <w:tc>
          <w:tcPr>
            <w:tcW w:w="1843" w:type="dxa"/>
            <w:vAlign w:val="center"/>
          </w:tcPr>
          <w:p w:rsidR="005E42C0" w:rsidRPr="002D40AD" w:rsidRDefault="005E42C0" w:rsidP="005E42C0">
            <w:pPr>
              <w:spacing w:after="0" w:line="240" w:lineRule="auto"/>
              <w:jc w:val="center"/>
              <w:rPr>
                <w:rFonts w:ascii="Times New Roman" w:eastAsia="Times New Roman" w:hAnsi="Times New Roman" w:cs="Times New Roman"/>
                <w:bCs/>
                <w:iCs/>
                <w:color w:val="000000"/>
                <w:sz w:val="24"/>
                <w:szCs w:val="24"/>
                <w:lang w:eastAsia="ru-RU"/>
              </w:rPr>
            </w:pPr>
            <w:r w:rsidRPr="002D40AD">
              <w:rPr>
                <w:rFonts w:ascii="Times New Roman" w:eastAsia="Times New Roman" w:hAnsi="Times New Roman" w:cs="Times New Roman"/>
                <w:bCs/>
                <w:iCs/>
                <w:color w:val="000000"/>
                <w:sz w:val="24"/>
                <w:szCs w:val="24"/>
                <w:lang w:eastAsia="ru-RU"/>
              </w:rPr>
              <w:t>18,77</w:t>
            </w:r>
          </w:p>
        </w:tc>
      </w:tr>
    </w:tbl>
    <w:p w:rsidR="005E42C0" w:rsidRPr="005E42C0" w:rsidRDefault="005E42C0" w:rsidP="005E42C0">
      <w:pPr>
        <w:spacing w:after="0" w:line="240" w:lineRule="auto"/>
        <w:ind w:firstLine="539"/>
        <w:jc w:val="both"/>
        <w:rPr>
          <w:rFonts w:ascii="Times New Roman" w:eastAsia="Times New Roman" w:hAnsi="Times New Roman" w:cs="Times New Roman"/>
          <w:sz w:val="28"/>
          <w:szCs w:val="28"/>
          <w:lang w:eastAsia="ru-RU"/>
        </w:rPr>
      </w:pPr>
    </w:p>
    <w:p w:rsidR="005E42C0" w:rsidRPr="005E42C0" w:rsidRDefault="005E42C0" w:rsidP="005E42C0">
      <w:pPr>
        <w:spacing w:after="0" w:line="240" w:lineRule="auto"/>
        <w:ind w:firstLine="53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Планируемые потери воды при ее транспортировке в 2035 г. приняты в размере 13,53% для территориальной зоны и представлены в таблице №3.12.2.</w:t>
      </w:r>
    </w:p>
    <w:p w:rsidR="005E42C0" w:rsidRPr="00AC7E22" w:rsidRDefault="005E42C0" w:rsidP="005E42C0">
      <w:pPr>
        <w:spacing w:after="0" w:line="240" w:lineRule="auto"/>
        <w:ind w:firstLine="360"/>
        <w:jc w:val="right"/>
        <w:rPr>
          <w:rFonts w:ascii="Times New Roman" w:hAnsi="Times New Roman" w:cs="Times New Roman"/>
          <w:b/>
          <w:i/>
          <w:sz w:val="24"/>
          <w:szCs w:val="24"/>
        </w:rPr>
      </w:pPr>
      <w:r w:rsidRPr="00AC7E22">
        <w:rPr>
          <w:rFonts w:ascii="Times New Roman" w:hAnsi="Times New Roman" w:cs="Times New Roman"/>
          <w:b/>
          <w:i/>
          <w:sz w:val="24"/>
          <w:szCs w:val="24"/>
        </w:rPr>
        <w:t>Таблица 3.12.2</w:t>
      </w:r>
    </w:p>
    <w:tbl>
      <w:tblPr>
        <w:tblW w:w="9639" w:type="dxa"/>
        <w:tblInd w:w="3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86"/>
        <w:gridCol w:w="1824"/>
        <w:gridCol w:w="1842"/>
        <w:gridCol w:w="1701"/>
        <w:gridCol w:w="1843"/>
        <w:gridCol w:w="1843"/>
      </w:tblGrid>
      <w:tr w:rsidR="005E42C0" w:rsidRPr="005E42C0" w:rsidTr="005E42C0">
        <w:trPr>
          <w:trHeight w:val="544"/>
        </w:trPr>
        <w:tc>
          <w:tcPr>
            <w:tcW w:w="586" w:type="dxa"/>
            <w:vMerge w:val="restart"/>
            <w:shd w:val="clear" w:color="auto" w:fill="F2DBDB" w:themeFill="accent2" w:themeFillTint="33"/>
            <w:vAlign w:val="center"/>
            <w:hideMark/>
          </w:tcPr>
          <w:p w:rsidR="005E42C0" w:rsidRPr="002D40AD" w:rsidRDefault="005E42C0" w:rsidP="005E42C0">
            <w:pPr>
              <w:suppressAutoHyphens/>
              <w:spacing w:after="0" w:line="240" w:lineRule="auto"/>
              <w:jc w:val="center"/>
              <w:rPr>
                <w:rFonts w:ascii="Times New Roman" w:eastAsia="Times New Roman" w:hAnsi="Times New Roman" w:cs="Times New Roman"/>
                <w:b/>
                <w:i/>
                <w:color w:val="000000"/>
                <w:sz w:val="24"/>
                <w:szCs w:val="24"/>
                <w:lang w:eastAsia="ru-RU"/>
              </w:rPr>
            </w:pPr>
            <w:r w:rsidRPr="002D40AD">
              <w:rPr>
                <w:rFonts w:ascii="Times New Roman" w:eastAsia="Times New Roman" w:hAnsi="Times New Roman" w:cs="Times New Roman"/>
                <w:b/>
                <w:i/>
                <w:color w:val="000000"/>
                <w:sz w:val="24"/>
                <w:szCs w:val="24"/>
                <w:lang w:eastAsia="ru-RU"/>
              </w:rPr>
              <w:t xml:space="preserve">№ </w:t>
            </w:r>
            <w:proofErr w:type="gramStart"/>
            <w:r w:rsidRPr="002D40AD">
              <w:rPr>
                <w:rFonts w:ascii="Times New Roman" w:eastAsia="Times New Roman" w:hAnsi="Times New Roman" w:cs="Times New Roman"/>
                <w:b/>
                <w:i/>
                <w:color w:val="000000"/>
                <w:sz w:val="24"/>
                <w:szCs w:val="24"/>
                <w:lang w:eastAsia="ru-RU"/>
              </w:rPr>
              <w:t>п</w:t>
            </w:r>
            <w:proofErr w:type="gramEnd"/>
            <w:r w:rsidRPr="002D40AD">
              <w:rPr>
                <w:rFonts w:ascii="Times New Roman" w:eastAsia="Times New Roman" w:hAnsi="Times New Roman" w:cs="Times New Roman"/>
                <w:b/>
                <w:i/>
                <w:color w:val="000000"/>
                <w:sz w:val="24"/>
                <w:szCs w:val="24"/>
                <w:lang w:eastAsia="ru-RU"/>
              </w:rPr>
              <w:t>/п</w:t>
            </w:r>
          </w:p>
        </w:tc>
        <w:tc>
          <w:tcPr>
            <w:tcW w:w="1824" w:type="dxa"/>
            <w:vMerge w:val="restart"/>
            <w:shd w:val="clear" w:color="auto" w:fill="F2DBDB" w:themeFill="accent2" w:themeFillTint="33"/>
            <w:vAlign w:val="center"/>
            <w:hideMark/>
          </w:tcPr>
          <w:p w:rsidR="005E42C0" w:rsidRPr="002D40AD" w:rsidRDefault="005E42C0" w:rsidP="005E42C0">
            <w:pPr>
              <w:suppressAutoHyphens/>
              <w:spacing w:after="0" w:line="240" w:lineRule="auto"/>
              <w:jc w:val="center"/>
              <w:rPr>
                <w:rFonts w:ascii="Times New Roman" w:eastAsia="Times New Roman" w:hAnsi="Times New Roman" w:cs="Times New Roman"/>
                <w:b/>
                <w:i/>
                <w:color w:val="000000"/>
                <w:sz w:val="24"/>
                <w:szCs w:val="24"/>
                <w:lang w:eastAsia="ru-RU"/>
              </w:rPr>
            </w:pPr>
            <w:r w:rsidRPr="002D40AD">
              <w:rPr>
                <w:rFonts w:ascii="Times New Roman" w:eastAsia="Times New Roman" w:hAnsi="Times New Roman" w:cs="Times New Roman"/>
                <w:b/>
                <w:i/>
                <w:color w:val="000000"/>
                <w:sz w:val="24"/>
                <w:szCs w:val="24"/>
                <w:lang w:eastAsia="ru-RU"/>
              </w:rPr>
              <w:t>Наименование потребителей</w:t>
            </w:r>
          </w:p>
        </w:tc>
        <w:tc>
          <w:tcPr>
            <w:tcW w:w="3543" w:type="dxa"/>
            <w:gridSpan w:val="2"/>
            <w:shd w:val="clear" w:color="auto" w:fill="F2DBDB" w:themeFill="accent2" w:themeFillTint="33"/>
            <w:vAlign w:val="center"/>
          </w:tcPr>
          <w:p w:rsidR="005E42C0" w:rsidRPr="002D40AD" w:rsidRDefault="005E42C0" w:rsidP="005E42C0">
            <w:pPr>
              <w:spacing w:after="0" w:line="240" w:lineRule="auto"/>
              <w:jc w:val="center"/>
              <w:rPr>
                <w:rFonts w:ascii="Times New Roman" w:eastAsia="Times New Roman" w:hAnsi="Times New Roman" w:cs="Times New Roman"/>
                <w:b/>
                <w:i/>
                <w:color w:val="000000"/>
                <w:sz w:val="24"/>
                <w:szCs w:val="24"/>
                <w:lang w:eastAsia="ru-RU"/>
              </w:rPr>
            </w:pPr>
            <w:r w:rsidRPr="002D40AD">
              <w:rPr>
                <w:rFonts w:ascii="Times New Roman" w:eastAsia="Times New Roman" w:hAnsi="Times New Roman" w:cs="Times New Roman"/>
                <w:b/>
                <w:i/>
                <w:color w:val="000000"/>
                <w:sz w:val="24"/>
                <w:szCs w:val="24"/>
                <w:lang w:eastAsia="ru-RU"/>
              </w:rPr>
              <w:t>Ожидаемое потребление воды в 2035 г.</w:t>
            </w:r>
          </w:p>
        </w:tc>
        <w:tc>
          <w:tcPr>
            <w:tcW w:w="3686" w:type="dxa"/>
            <w:gridSpan w:val="2"/>
            <w:shd w:val="clear" w:color="auto" w:fill="F2DBDB" w:themeFill="accent2" w:themeFillTint="33"/>
            <w:vAlign w:val="center"/>
          </w:tcPr>
          <w:p w:rsidR="005E42C0" w:rsidRPr="002D40AD" w:rsidRDefault="005E42C0" w:rsidP="005E42C0">
            <w:pPr>
              <w:spacing w:after="0" w:line="240" w:lineRule="auto"/>
              <w:jc w:val="center"/>
              <w:rPr>
                <w:rFonts w:ascii="Times New Roman" w:eastAsia="Times New Roman" w:hAnsi="Times New Roman" w:cs="Times New Roman"/>
                <w:b/>
                <w:i/>
                <w:color w:val="000000"/>
                <w:sz w:val="24"/>
                <w:szCs w:val="24"/>
                <w:lang w:eastAsia="ru-RU"/>
              </w:rPr>
            </w:pPr>
            <w:r w:rsidRPr="002D40AD">
              <w:rPr>
                <w:rFonts w:ascii="Times New Roman" w:eastAsia="Times New Roman" w:hAnsi="Times New Roman" w:cs="Times New Roman"/>
                <w:b/>
                <w:i/>
                <w:color w:val="000000"/>
                <w:sz w:val="24"/>
                <w:szCs w:val="24"/>
                <w:lang w:eastAsia="ru-RU"/>
              </w:rPr>
              <w:t xml:space="preserve">Планируемые потери воды </w:t>
            </w:r>
          </w:p>
          <w:p w:rsidR="005E42C0" w:rsidRPr="002D40AD" w:rsidRDefault="005E42C0" w:rsidP="005E42C0">
            <w:pPr>
              <w:spacing w:after="0" w:line="240" w:lineRule="auto"/>
              <w:jc w:val="center"/>
              <w:rPr>
                <w:rFonts w:ascii="Times New Roman" w:eastAsia="Times New Roman" w:hAnsi="Times New Roman" w:cs="Times New Roman"/>
                <w:b/>
                <w:i/>
                <w:color w:val="000000"/>
                <w:sz w:val="24"/>
                <w:szCs w:val="24"/>
                <w:lang w:eastAsia="ru-RU"/>
              </w:rPr>
            </w:pPr>
            <w:r w:rsidRPr="002D40AD">
              <w:rPr>
                <w:rFonts w:ascii="Times New Roman" w:eastAsia="Times New Roman" w:hAnsi="Times New Roman" w:cs="Times New Roman"/>
                <w:b/>
                <w:i/>
                <w:color w:val="000000"/>
                <w:sz w:val="24"/>
                <w:szCs w:val="24"/>
                <w:lang w:eastAsia="ru-RU"/>
              </w:rPr>
              <w:t>в 2035 г.</w:t>
            </w:r>
          </w:p>
        </w:tc>
      </w:tr>
      <w:tr w:rsidR="005E42C0" w:rsidRPr="005E42C0" w:rsidTr="005E42C0">
        <w:trPr>
          <w:trHeight w:val="920"/>
        </w:trPr>
        <w:tc>
          <w:tcPr>
            <w:tcW w:w="586" w:type="dxa"/>
            <w:vMerge/>
            <w:shd w:val="clear" w:color="auto" w:fill="F2DBDB" w:themeFill="accent2" w:themeFillTint="33"/>
            <w:vAlign w:val="center"/>
          </w:tcPr>
          <w:p w:rsidR="005E42C0" w:rsidRPr="002D40AD" w:rsidRDefault="005E42C0" w:rsidP="005E42C0">
            <w:pPr>
              <w:suppressAutoHyphens/>
              <w:spacing w:after="0" w:line="240" w:lineRule="auto"/>
              <w:jc w:val="center"/>
              <w:rPr>
                <w:rFonts w:ascii="Times New Roman" w:eastAsia="Times New Roman" w:hAnsi="Times New Roman" w:cs="Times New Roman"/>
                <w:b/>
                <w:i/>
                <w:color w:val="000000"/>
                <w:sz w:val="24"/>
                <w:szCs w:val="24"/>
                <w:lang w:eastAsia="ru-RU"/>
              </w:rPr>
            </w:pPr>
          </w:p>
        </w:tc>
        <w:tc>
          <w:tcPr>
            <w:tcW w:w="1824" w:type="dxa"/>
            <w:vMerge/>
            <w:shd w:val="clear" w:color="auto" w:fill="F2DBDB" w:themeFill="accent2" w:themeFillTint="33"/>
            <w:vAlign w:val="center"/>
          </w:tcPr>
          <w:p w:rsidR="005E42C0" w:rsidRPr="002D40AD" w:rsidRDefault="005E42C0" w:rsidP="005E42C0">
            <w:pPr>
              <w:suppressAutoHyphens/>
              <w:spacing w:after="0" w:line="240" w:lineRule="auto"/>
              <w:jc w:val="center"/>
              <w:rPr>
                <w:rFonts w:ascii="Times New Roman" w:eastAsia="Times New Roman" w:hAnsi="Times New Roman" w:cs="Times New Roman"/>
                <w:b/>
                <w:i/>
                <w:color w:val="000000"/>
                <w:sz w:val="24"/>
                <w:szCs w:val="24"/>
                <w:lang w:eastAsia="ru-RU"/>
              </w:rPr>
            </w:pPr>
          </w:p>
        </w:tc>
        <w:tc>
          <w:tcPr>
            <w:tcW w:w="1842" w:type="dxa"/>
            <w:shd w:val="clear" w:color="auto" w:fill="F2DBDB" w:themeFill="accent2" w:themeFillTint="33"/>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 xml:space="preserve">годовой расход воды (без учета расхода </w:t>
            </w:r>
            <w:r w:rsidRPr="002D40AD">
              <w:rPr>
                <w:rFonts w:ascii="Times New Roman" w:eastAsia="Times New Roman" w:hAnsi="Times New Roman" w:cs="Times New Roman"/>
                <w:b/>
                <w:bCs/>
                <w:i/>
                <w:iCs/>
                <w:color w:val="000000"/>
                <w:sz w:val="24"/>
                <w:szCs w:val="24"/>
                <w:lang w:eastAsia="ru-RU"/>
              </w:rPr>
              <w:lastRenderedPageBreak/>
              <w:t>воды на пожаротушение), м3/год</w:t>
            </w:r>
          </w:p>
        </w:tc>
        <w:tc>
          <w:tcPr>
            <w:tcW w:w="1701" w:type="dxa"/>
            <w:shd w:val="clear" w:color="auto" w:fill="F2DBDB" w:themeFill="accent2" w:themeFillTint="33"/>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lastRenderedPageBreak/>
              <w:t xml:space="preserve">среднесуточный расход воды (без </w:t>
            </w:r>
            <w:r w:rsidRPr="002D40AD">
              <w:rPr>
                <w:rFonts w:ascii="Times New Roman" w:eastAsia="Times New Roman" w:hAnsi="Times New Roman" w:cs="Times New Roman"/>
                <w:b/>
                <w:bCs/>
                <w:i/>
                <w:iCs/>
                <w:color w:val="000000"/>
                <w:sz w:val="24"/>
                <w:szCs w:val="24"/>
                <w:lang w:eastAsia="ru-RU"/>
              </w:rPr>
              <w:lastRenderedPageBreak/>
              <w:t>учета расхода воды на пожаротушение), м3/</w:t>
            </w:r>
            <w:proofErr w:type="spellStart"/>
            <w:r w:rsidRPr="002D40AD">
              <w:rPr>
                <w:rFonts w:ascii="Times New Roman" w:eastAsia="Times New Roman" w:hAnsi="Times New Roman" w:cs="Times New Roman"/>
                <w:b/>
                <w:bCs/>
                <w:i/>
                <w:iCs/>
                <w:color w:val="000000"/>
                <w:sz w:val="24"/>
                <w:szCs w:val="24"/>
                <w:lang w:eastAsia="ru-RU"/>
              </w:rPr>
              <w:t>сут</w:t>
            </w:r>
            <w:proofErr w:type="spellEnd"/>
          </w:p>
        </w:tc>
        <w:tc>
          <w:tcPr>
            <w:tcW w:w="1843" w:type="dxa"/>
            <w:shd w:val="clear" w:color="auto" w:fill="F2DBDB" w:themeFill="accent2" w:themeFillTint="33"/>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lastRenderedPageBreak/>
              <w:t xml:space="preserve">годовые потери воды (без учета </w:t>
            </w:r>
            <w:r w:rsidRPr="002D40AD">
              <w:rPr>
                <w:rFonts w:ascii="Times New Roman" w:eastAsia="Times New Roman" w:hAnsi="Times New Roman" w:cs="Times New Roman"/>
                <w:b/>
                <w:bCs/>
                <w:i/>
                <w:iCs/>
                <w:color w:val="000000"/>
                <w:sz w:val="24"/>
                <w:szCs w:val="24"/>
                <w:lang w:eastAsia="ru-RU"/>
              </w:rPr>
              <w:lastRenderedPageBreak/>
              <w:t>потерь воды при пожаротушении), м3/год</w:t>
            </w:r>
          </w:p>
        </w:tc>
        <w:tc>
          <w:tcPr>
            <w:tcW w:w="1843" w:type="dxa"/>
            <w:shd w:val="clear" w:color="auto" w:fill="F2DBDB" w:themeFill="accent2" w:themeFillTint="33"/>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lastRenderedPageBreak/>
              <w:t xml:space="preserve">среднесуточные потери воды (без </w:t>
            </w:r>
            <w:r w:rsidRPr="002D40AD">
              <w:rPr>
                <w:rFonts w:ascii="Times New Roman" w:eastAsia="Times New Roman" w:hAnsi="Times New Roman" w:cs="Times New Roman"/>
                <w:b/>
                <w:bCs/>
                <w:i/>
                <w:iCs/>
                <w:color w:val="000000"/>
                <w:sz w:val="24"/>
                <w:szCs w:val="24"/>
                <w:lang w:eastAsia="ru-RU"/>
              </w:rPr>
              <w:lastRenderedPageBreak/>
              <w:t>учета потерь воды при пожаротушении), м3/</w:t>
            </w:r>
            <w:proofErr w:type="spellStart"/>
            <w:r w:rsidRPr="002D40AD">
              <w:rPr>
                <w:rFonts w:ascii="Times New Roman" w:eastAsia="Times New Roman" w:hAnsi="Times New Roman" w:cs="Times New Roman"/>
                <w:b/>
                <w:bCs/>
                <w:i/>
                <w:iCs/>
                <w:color w:val="000000"/>
                <w:sz w:val="24"/>
                <w:szCs w:val="24"/>
                <w:lang w:eastAsia="ru-RU"/>
              </w:rPr>
              <w:t>сут</w:t>
            </w:r>
            <w:proofErr w:type="spellEnd"/>
          </w:p>
        </w:tc>
      </w:tr>
      <w:tr w:rsidR="005E42C0" w:rsidRPr="005E42C0" w:rsidTr="005E42C0">
        <w:trPr>
          <w:trHeight w:val="368"/>
        </w:trPr>
        <w:tc>
          <w:tcPr>
            <w:tcW w:w="586" w:type="dxa"/>
            <w:shd w:val="clear" w:color="auto" w:fill="auto"/>
            <w:vAlign w:val="center"/>
            <w:hideMark/>
          </w:tcPr>
          <w:p w:rsidR="005E42C0" w:rsidRPr="002D40AD" w:rsidRDefault="005E42C0" w:rsidP="005E42C0">
            <w:pPr>
              <w:suppressAutoHyphens/>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lastRenderedPageBreak/>
              <w:t>1</w:t>
            </w:r>
          </w:p>
        </w:tc>
        <w:tc>
          <w:tcPr>
            <w:tcW w:w="1824" w:type="dxa"/>
            <w:shd w:val="clear" w:color="auto" w:fill="auto"/>
            <w:vAlign w:val="center"/>
            <w:hideMark/>
          </w:tcPr>
          <w:p w:rsidR="005E42C0" w:rsidRPr="002D40AD" w:rsidRDefault="005E42C0" w:rsidP="005E42C0">
            <w:pPr>
              <w:suppressAutoHyphens/>
              <w:spacing w:after="0" w:line="240" w:lineRule="auto"/>
              <w:rPr>
                <w:rFonts w:ascii="Times New Roman" w:eastAsia="Times New Roman" w:hAnsi="Times New Roman" w:cs="Times New Roman"/>
                <w:color w:val="000000"/>
                <w:sz w:val="24"/>
                <w:szCs w:val="24"/>
                <w:lang w:eastAsia="ru-RU"/>
              </w:rPr>
            </w:pPr>
            <w:r w:rsidRPr="002D40AD">
              <w:rPr>
                <w:rFonts w:ascii="Times New Roman" w:hAnsi="Times New Roman" w:cs="Times New Roman"/>
                <w:sz w:val="24"/>
                <w:szCs w:val="24"/>
              </w:rPr>
              <w:t>с. Новое Дубовое</w:t>
            </w:r>
          </w:p>
        </w:tc>
        <w:tc>
          <w:tcPr>
            <w:tcW w:w="1842" w:type="dxa"/>
            <w:shd w:val="clear" w:color="auto" w:fill="auto"/>
            <w:vAlign w:val="center"/>
          </w:tcPr>
          <w:p w:rsidR="005E42C0" w:rsidRPr="002D40AD" w:rsidRDefault="005E42C0" w:rsidP="005E42C0">
            <w:pPr>
              <w:spacing w:after="0" w:line="240" w:lineRule="auto"/>
              <w:jc w:val="center"/>
              <w:rPr>
                <w:rFonts w:ascii="Times New Roman" w:hAnsi="Times New Roman" w:cs="Times New Roman"/>
                <w:bCs/>
                <w:iCs/>
                <w:color w:val="000000"/>
                <w:sz w:val="24"/>
                <w:szCs w:val="24"/>
              </w:rPr>
            </w:pPr>
            <w:r w:rsidRPr="002D40AD">
              <w:rPr>
                <w:rFonts w:ascii="Times New Roman" w:hAnsi="Times New Roman" w:cs="Times New Roman"/>
                <w:bCs/>
                <w:iCs/>
                <w:color w:val="000000"/>
                <w:sz w:val="24"/>
                <w:szCs w:val="24"/>
              </w:rPr>
              <w:t>131960,9</w:t>
            </w:r>
          </w:p>
        </w:tc>
        <w:tc>
          <w:tcPr>
            <w:tcW w:w="1701" w:type="dxa"/>
            <w:shd w:val="clear" w:color="auto" w:fill="auto"/>
            <w:vAlign w:val="center"/>
          </w:tcPr>
          <w:p w:rsidR="005E42C0" w:rsidRPr="002D40AD" w:rsidRDefault="005E42C0" w:rsidP="005E42C0">
            <w:pPr>
              <w:suppressAutoHyphens/>
              <w:spacing w:after="0" w:line="240" w:lineRule="auto"/>
              <w:jc w:val="center"/>
              <w:rPr>
                <w:rFonts w:ascii="Times New Roman" w:hAnsi="Times New Roman" w:cs="Times New Roman"/>
                <w:bCs/>
                <w:iCs/>
                <w:color w:val="000000"/>
                <w:sz w:val="24"/>
                <w:szCs w:val="24"/>
              </w:rPr>
            </w:pPr>
            <w:r w:rsidRPr="002D40AD">
              <w:rPr>
                <w:rFonts w:ascii="Times New Roman" w:hAnsi="Times New Roman" w:cs="Times New Roman"/>
                <w:bCs/>
                <w:iCs/>
                <w:color w:val="000000"/>
                <w:sz w:val="24"/>
                <w:szCs w:val="24"/>
              </w:rPr>
              <w:t>361,537</w:t>
            </w:r>
          </w:p>
        </w:tc>
        <w:tc>
          <w:tcPr>
            <w:tcW w:w="1843" w:type="dxa"/>
            <w:shd w:val="clear" w:color="auto" w:fill="auto"/>
            <w:vAlign w:val="center"/>
          </w:tcPr>
          <w:p w:rsidR="005E42C0" w:rsidRPr="002D40AD" w:rsidRDefault="005E42C0" w:rsidP="005E42C0">
            <w:pPr>
              <w:spacing w:after="0" w:line="240" w:lineRule="auto"/>
              <w:jc w:val="center"/>
              <w:rPr>
                <w:rFonts w:ascii="Times New Roman" w:hAnsi="Times New Roman" w:cs="Times New Roman"/>
                <w:bCs/>
                <w:iCs/>
                <w:color w:val="000000"/>
                <w:sz w:val="24"/>
                <w:szCs w:val="24"/>
              </w:rPr>
            </w:pPr>
            <w:r w:rsidRPr="002D40AD">
              <w:rPr>
                <w:rFonts w:ascii="Times New Roman" w:hAnsi="Times New Roman" w:cs="Times New Roman"/>
                <w:bCs/>
                <w:iCs/>
                <w:color w:val="000000"/>
                <w:sz w:val="24"/>
                <w:szCs w:val="24"/>
              </w:rPr>
              <w:t>20647,982</w:t>
            </w:r>
          </w:p>
        </w:tc>
        <w:tc>
          <w:tcPr>
            <w:tcW w:w="1843" w:type="dxa"/>
            <w:vAlign w:val="center"/>
          </w:tcPr>
          <w:p w:rsidR="005E42C0" w:rsidRPr="002D40AD" w:rsidRDefault="005E42C0" w:rsidP="005E42C0">
            <w:pPr>
              <w:spacing w:after="0" w:line="240" w:lineRule="auto"/>
              <w:jc w:val="center"/>
              <w:rPr>
                <w:rFonts w:ascii="Times New Roman" w:hAnsi="Times New Roman" w:cs="Times New Roman"/>
                <w:bCs/>
                <w:iCs/>
                <w:color w:val="000000"/>
                <w:sz w:val="24"/>
                <w:szCs w:val="24"/>
              </w:rPr>
            </w:pPr>
            <w:r w:rsidRPr="002D40AD">
              <w:rPr>
                <w:rFonts w:ascii="Times New Roman" w:hAnsi="Times New Roman" w:cs="Times New Roman"/>
                <w:bCs/>
                <w:iCs/>
                <w:color w:val="000000"/>
                <w:sz w:val="24"/>
                <w:szCs w:val="24"/>
              </w:rPr>
              <w:t>56,57</w:t>
            </w:r>
          </w:p>
        </w:tc>
      </w:tr>
      <w:tr w:rsidR="005E42C0" w:rsidRPr="005E42C0" w:rsidTr="005E42C0">
        <w:trPr>
          <w:trHeight w:val="542"/>
        </w:trPr>
        <w:tc>
          <w:tcPr>
            <w:tcW w:w="2410" w:type="dxa"/>
            <w:gridSpan w:val="2"/>
            <w:shd w:val="clear" w:color="auto" w:fill="EEECE1" w:themeFill="background2"/>
            <w:vAlign w:val="center"/>
          </w:tcPr>
          <w:p w:rsidR="005E42C0" w:rsidRPr="002D40AD" w:rsidRDefault="005E42C0" w:rsidP="005E42C0">
            <w:pPr>
              <w:suppressAutoHyphens/>
              <w:spacing w:after="0" w:line="240" w:lineRule="auto"/>
              <w:rPr>
                <w:rFonts w:ascii="Times New Roman" w:hAnsi="Times New Roman" w:cs="Times New Roman"/>
                <w:b/>
                <w:i/>
                <w:sz w:val="24"/>
                <w:szCs w:val="24"/>
              </w:rPr>
            </w:pPr>
            <w:r w:rsidRPr="002D40AD">
              <w:rPr>
                <w:rFonts w:ascii="Times New Roman" w:hAnsi="Times New Roman" w:cs="Times New Roman"/>
                <w:b/>
                <w:i/>
                <w:sz w:val="24"/>
                <w:szCs w:val="24"/>
              </w:rPr>
              <w:t>ИТОГО ПО ПОСЕЛЕНИЮ</w:t>
            </w:r>
          </w:p>
        </w:tc>
        <w:tc>
          <w:tcPr>
            <w:tcW w:w="1842" w:type="dxa"/>
            <w:shd w:val="clear" w:color="auto" w:fill="EEECE1" w:themeFill="background2"/>
            <w:vAlign w:val="center"/>
          </w:tcPr>
          <w:p w:rsidR="005E42C0" w:rsidRPr="002D40AD" w:rsidRDefault="005E42C0" w:rsidP="005E42C0">
            <w:pPr>
              <w:spacing w:after="0" w:line="240" w:lineRule="auto"/>
              <w:jc w:val="center"/>
              <w:rPr>
                <w:rFonts w:ascii="Times New Roman" w:hAnsi="Times New Roman" w:cs="Times New Roman"/>
                <w:bCs/>
                <w:iCs/>
                <w:color w:val="000000"/>
                <w:sz w:val="24"/>
                <w:szCs w:val="24"/>
              </w:rPr>
            </w:pPr>
            <w:r w:rsidRPr="002D40AD">
              <w:rPr>
                <w:rFonts w:ascii="Times New Roman" w:hAnsi="Times New Roman" w:cs="Times New Roman"/>
                <w:bCs/>
                <w:iCs/>
                <w:color w:val="000000"/>
                <w:sz w:val="24"/>
                <w:szCs w:val="24"/>
              </w:rPr>
              <w:t>131960,9</w:t>
            </w:r>
          </w:p>
        </w:tc>
        <w:tc>
          <w:tcPr>
            <w:tcW w:w="1701" w:type="dxa"/>
            <w:shd w:val="clear" w:color="auto" w:fill="EEECE1" w:themeFill="background2"/>
            <w:vAlign w:val="center"/>
          </w:tcPr>
          <w:p w:rsidR="005E42C0" w:rsidRPr="002D40AD" w:rsidRDefault="005E42C0" w:rsidP="005E42C0">
            <w:pPr>
              <w:suppressAutoHyphens/>
              <w:spacing w:after="0" w:line="240" w:lineRule="auto"/>
              <w:jc w:val="center"/>
              <w:rPr>
                <w:rFonts w:ascii="Times New Roman" w:hAnsi="Times New Roman" w:cs="Times New Roman"/>
                <w:bCs/>
                <w:iCs/>
                <w:color w:val="000000"/>
                <w:sz w:val="24"/>
                <w:szCs w:val="24"/>
              </w:rPr>
            </w:pPr>
            <w:r w:rsidRPr="002D40AD">
              <w:rPr>
                <w:rFonts w:ascii="Times New Roman" w:hAnsi="Times New Roman" w:cs="Times New Roman"/>
                <w:bCs/>
                <w:iCs/>
                <w:color w:val="000000"/>
                <w:sz w:val="24"/>
                <w:szCs w:val="24"/>
              </w:rPr>
              <w:t>361,537</w:t>
            </w:r>
          </w:p>
        </w:tc>
        <w:tc>
          <w:tcPr>
            <w:tcW w:w="1843" w:type="dxa"/>
            <w:shd w:val="clear" w:color="auto" w:fill="EEECE1" w:themeFill="background2"/>
            <w:vAlign w:val="center"/>
          </w:tcPr>
          <w:p w:rsidR="005E42C0" w:rsidRPr="002D40AD" w:rsidRDefault="005E42C0" w:rsidP="005E42C0">
            <w:pPr>
              <w:spacing w:after="0" w:line="240" w:lineRule="auto"/>
              <w:jc w:val="center"/>
              <w:rPr>
                <w:rFonts w:ascii="Times New Roman" w:hAnsi="Times New Roman" w:cs="Times New Roman"/>
                <w:bCs/>
                <w:iCs/>
                <w:color w:val="000000"/>
                <w:sz w:val="24"/>
                <w:szCs w:val="24"/>
              </w:rPr>
            </w:pPr>
            <w:r w:rsidRPr="002D40AD">
              <w:rPr>
                <w:rFonts w:ascii="Times New Roman" w:hAnsi="Times New Roman" w:cs="Times New Roman"/>
                <w:bCs/>
                <w:iCs/>
                <w:color w:val="000000"/>
                <w:sz w:val="24"/>
                <w:szCs w:val="24"/>
              </w:rPr>
              <w:t>20647,982</w:t>
            </w:r>
          </w:p>
        </w:tc>
        <w:tc>
          <w:tcPr>
            <w:tcW w:w="1843" w:type="dxa"/>
            <w:shd w:val="clear" w:color="auto" w:fill="EEECE1" w:themeFill="background2"/>
            <w:vAlign w:val="center"/>
          </w:tcPr>
          <w:p w:rsidR="005E42C0" w:rsidRPr="002D40AD" w:rsidRDefault="005E42C0" w:rsidP="005E42C0">
            <w:pPr>
              <w:spacing w:after="0" w:line="240" w:lineRule="auto"/>
              <w:jc w:val="center"/>
              <w:rPr>
                <w:rFonts w:ascii="Times New Roman" w:hAnsi="Times New Roman" w:cs="Times New Roman"/>
                <w:bCs/>
                <w:iCs/>
                <w:color w:val="000000"/>
                <w:sz w:val="24"/>
                <w:szCs w:val="24"/>
              </w:rPr>
            </w:pPr>
            <w:r w:rsidRPr="002D40AD">
              <w:rPr>
                <w:rFonts w:ascii="Times New Roman" w:hAnsi="Times New Roman" w:cs="Times New Roman"/>
                <w:bCs/>
                <w:iCs/>
                <w:color w:val="000000"/>
                <w:sz w:val="24"/>
                <w:szCs w:val="24"/>
              </w:rPr>
              <w:t>56,57</w:t>
            </w:r>
          </w:p>
        </w:tc>
      </w:tr>
    </w:tbl>
    <w:p w:rsidR="005E42C0" w:rsidRPr="005E42C0" w:rsidRDefault="005E42C0" w:rsidP="005E42C0">
      <w:pPr>
        <w:keepLines/>
        <w:widowControl w:val="0"/>
        <w:numPr>
          <w:ilvl w:val="1"/>
          <w:numId w:val="4"/>
        </w:numPr>
        <w:tabs>
          <w:tab w:val="num" w:pos="1418"/>
          <w:tab w:val="left" w:pos="1701"/>
          <w:tab w:val="left" w:pos="1814"/>
        </w:tabs>
        <w:suppressAutoHyphens/>
        <w:snapToGrid w:val="0"/>
        <w:spacing w:before="360" w:after="240" w:line="240" w:lineRule="auto"/>
        <w:ind w:left="993"/>
        <w:jc w:val="both"/>
        <w:outlineLvl w:val="1"/>
        <w:rPr>
          <w:rFonts w:ascii="Times New Roman" w:eastAsia="Times New Roman" w:hAnsi="Times New Roman" w:cs="Times New Roman"/>
          <w:b/>
          <w:bCs/>
          <w:sz w:val="28"/>
          <w:szCs w:val="28"/>
          <w:lang w:eastAsia="ru-RU"/>
        </w:rPr>
      </w:pPr>
      <w:bookmarkStart w:id="43" w:name="_Toc367265714"/>
      <w:r w:rsidRPr="005E42C0">
        <w:rPr>
          <w:rFonts w:ascii="Times New Roman" w:eastAsia="Times New Roman" w:hAnsi="Times New Roman" w:cs="Times New Roman"/>
          <w:b/>
          <w:bCs/>
          <w:sz w:val="28"/>
          <w:szCs w:val="28"/>
          <w:lang w:eastAsia="ru-RU"/>
        </w:rPr>
        <w:t>Перспективные балансы водоснабжения и водоотведения</w:t>
      </w:r>
      <w:bookmarkEnd w:id="43"/>
    </w:p>
    <w:p w:rsidR="005E42C0" w:rsidRPr="00AC7E22" w:rsidRDefault="005E42C0" w:rsidP="005E42C0">
      <w:pPr>
        <w:spacing w:after="0" w:line="240" w:lineRule="auto"/>
        <w:ind w:firstLine="360"/>
        <w:jc w:val="both"/>
        <w:rPr>
          <w:rFonts w:ascii="Times New Roman" w:eastAsia="Times New Roman" w:hAnsi="Times New Roman" w:cs="Times New Roman"/>
          <w:sz w:val="24"/>
          <w:szCs w:val="24"/>
          <w:lang w:eastAsia="ru-RU"/>
        </w:rPr>
      </w:pPr>
      <w:r w:rsidRPr="005E42C0">
        <w:rPr>
          <w:rFonts w:ascii="Times New Roman" w:hAnsi="Times New Roman" w:cs="Times New Roman"/>
          <w:sz w:val="28"/>
          <w:szCs w:val="28"/>
        </w:rPr>
        <w:t xml:space="preserve">Перспективные балансы водоснабжения в 2035 г. </w:t>
      </w:r>
      <w:r w:rsidRPr="005E42C0">
        <w:rPr>
          <w:rFonts w:ascii="Times New Roman" w:eastAsia="Times New Roman" w:hAnsi="Times New Roman" w:cs="Times New Roman"/>
          <w:sz w:val="28"/>
          <w:szCs w:val="28"/>
          <w:lang w:eastAsia="ru-RU"/>
        </w:rPr>
        <w:t>представлены в таблице №3.13.1.</w:t>
      </w:r>
    </w:p>
    <w:p w:rsidR="005E42C0" w:rsidRPr="00AC7E22" w:rsidRDefault="005E42C0" w:rsidP="005E42C0">
      <w:pPr>
        <w:spacing w:after="0" w:line="240" w:lineRule="auto"/>
        <w:ind w:firstLine="360"/>
        <w:jc w:val="right"/>
        <w:rPr>
          <w:rFonts w:ascii="Times New Roman" w:hAnsi="Times New Roman" w:cs="Times New Roman"/>
          <w:b/>
          <w:i/>
          <w:sz w:val="24"/>
          <w:szCs w:val="24"/>
        </w:rPr>
      </w:pPr>
      <w:r w:rsidRPr="00AC7E22">
        <w:rPr>
          <w:rFonts w:ascii="Times New Roman" w:hAnsi="Times New Roman" w:cs="Times New Roman"/>
          <w:b/>
          <w:i/>
          <w:sz w:val="24"/>
          <w:szCs w:val="24"/>
        </w:rPr>
        <w:t xml:space="preserve">Таблица 3.13.1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5380"/>
        <w:gridCol w:w="3544"/>
      </w:tblGrid>
      <w:tr w:rsidR="005E42C0" w:rsidRPr="005E42C0" w:rsidTr="005E42C0">
        <w:trPr>
          <w:trHeight w:val="346"/>
        </w:trPr>
        <w:tc>
          <w:tcPr>
            <w:tcW w:w="574" w:type="dxa"/>
            <w:vMerge w:val="restart"/>
            <w:tcBorders>
              <w:top w:val="single" w:sz="12" w:space="0" w:color="auto"/>
              <w:left w:val="single" w:sz="12" w:space="0" w:color="auto"/>
              <w:right w:val="single" w:sz="12" w:space="0" w:color="auto"/>
            </w:tcBorders>
            <w:shd w:val="clear" w:color="auto" w:fill="F2DBDB" w:themeFill="accent2" w:themeFillTint="33"/>
            <w:vAlign w:val="center"/>
          </w:tcPr>
          <w:p w:rsidR="005E42C0" w:rsidRPr="002D40AD" w:rsidRDefault="005E42C0" w:rsidP="005E42C0">
            <w:pPr>
              <w:spacing w:after="0" w:line="240" w:lineRule="auto"/>
              <w:jc w:val="center"/>
              <w:rPr>
                <w:rFonts w:ascii="Times New Roman" w:hAnsi="Times New Roman" w:cs="Times New Roman"/>
                <w:b/>
                <w:i/>
                <w:sz w:val="24"/>
                <w:szCs w:val="24"/>
              </w:rPr>
            </w:pPr>
            <w:r w:rsidRPr="002D40AD">
              <w:rPr>
                <w:rFonts w:ascii="Times New Roman" w:hAnsi="Times New Roman" w:cs="Times New Roman"/>
                <w:b/>
                <w:i/>
                <w:sz w:val="24"/>
                <w:szCs w:val="24"/>
              </w:rPr>
              <w:t>№</w:t>
            </w:r>
          </w:p>
          <w:p w:rsidR="005E42C0" w:rsidRPr="002D40AD" w:rsidRDefault="005E42C0" w:rsidP="005E42C0">
            <w:pPr>
              <w:spacing w:after="0" w:line="240" w:lineRule="auto"/>
              <w:jc w:val="center"/>
              <w:rPr>
                <w:rFonts w:ascii="Times New Roman" w:hAnsi="Times New Roman" w:cs="Times New Roman"/>
                <w:b/>
                <w:i/>
                <w:sz w:val="24"/>
                <w:szCs w:val="24"/>
              </w:rPr>
            </w:pPr>
            <w:proofErr w:type="gramStart"/>
            <w:r w:rsidRPr="002D40AD">
              <w:rPr>
                <w:rFonts w:ascii="Times New Roman" w:hAnsi="Times New Roman" w:cs="Times New Roman"/>
                <w:b/>
                <w:i/>
                <w:sz w:val="24"/>
                <w:szCs w:val="24"/>
              </w:rPr>
              <w:t>п</w:t>
            </w:r>
            <w:proofErr w:type="gramEnd"/>
            <w:r w:rsidRPr="002D40AD">
              <w:rPr>
                <w:rFonts w:ascii="Times New Roman" w:hAnsi="Times New Roman" w:cs="Times New Roman"/>
                <w:b/>
                <w:i/>
                <w:sz w:val="24"/>
                <w:szCs w:val="24"/>
              </w:rPr>
              <w:t>/п</w:t>
            </w:r>
          </w:p>
        </w:tc>
        <w:tc>
          <w:tcPr>
            <w:tcW w:w="5380" w:type="dxa"/>
            <w:vMerge w:val="restart"/>
            <w:tcBorders>
              <w:top w:val="single" w:sz="12" w:space="0" w:color="auto"/>
              <w:left w:val="single" w:sz="12" w:space="0" w:color="auto"/>
              <w:right w:val="single" w:sz="12" w:space="0" w:color="auto"/>
            </w:tcBorders>
            <w:shd w:val="clear" w:color="auto" w:fill="F2DBDB" w:themeFill="accent2" w:themeFillTint="33"/>
            <w:vAlign w:val="center"/>
          </w:tcPr>
          <w:p w:rsidR="005E42C0" w:rsidRPr="002D40AD" w:rsidRDefault="005E42C0" w:rsidP="005E42C0">
            <w:pPr>
              <w:spacing w:after="0" w:line="240" w:lineRule="auto"/>
              <w:jc w:val="center"/>
              <w:rPr>
                <w:rFonts w:ascii="Times New Roman" w:hAnsi="Times New Roman" w:cs="Times New Roman"/>
                <w:b/>
                <w:i/>
                <w:sz w:val="24"/>
                <w:szCs w:val="24"/>
              </w:rPr>
            </w:pPr>
            <w:r w:rsidRPr="002D40AD">
              <w:rPr>
                <w:rFonts w:ascii="Times New Roman" w:hAnsi="Times New Roman" w:cs="Times New Roman"/>
                <w:b/>
                <w:i/>
                <w:sz w:val="24"/>
                <w:szCs w:val="24"/>
              </w:rPr>
              <w:t>Наименование расходов</w:t>
            </w:r>
          </w:p>
        </w:tc>
        <w:tc>
          <w:tcPr>
            <w:tcW w:w="3544" w:type="dxa"/>
            <w:tcBorders>
              <w:top w:val="single" w:sz="12" w:space="0" w:color="auto"/>
              <w:left w:val="single" w:sz="12" w:space="0" w:color="auto"/>
              <w:bottom w:val="single" w:sz="12" w:space="0" w:color="auto"/>
              <w:right w:val="single" w:sz="12" w:space="0" w:color="auto"/>
            </w:tcBorders>
            <w:shd w:val="clear" w:color="auto" w:fill="F2DBDB" w:themeFill="accent2" w:themeFillTint="33"/>
            <w:vAlign w:val="center"/>
          </w:tcPr>
          <w:p w:rsidR="005E42C0" w:rsidRPr="002D40AD" w:rsidRDefault="005E42C0" w:rsidP="005E42C0">
            <w:pPr>
              <w:spacing w:after="0" w:line="240" w:lineRule="auto"/>
              <w:jc w:val="center"/>
              <w:rPr>
                <w:rFonts w:ascii="Times New Roman" w:hAnsi="Times New Roman" w:cs="Times New Roman"/>
                <w:b/>
                <w:bCs/>
                <w:i/>
                <w:iCs/>
                <w:color w:val="000000"/>
                <w:sz w:val="24"/>
                <w:szCs w:val="24"/>
              </w:rPr>
            </w:pPr>
            <w:r w:rsidRPr="002D40AD">
              <w:rPr>
                <w:rFonts w:ascii="Times New Roman" w:hAnsi="Times New Roman" w:cs="Times New Roman"/>
                <w:b/>
                <w:bCs/>
                <w:i/>
                <w:iCs/>
                <w:color w:val="000000"/>
                <w:sz w:val="24"/>
                <w:szCs w:val="24"/>
              </w:rPr>
              <w:t>Максимальный суточный подъем воды, м</w:t>
            </w:r>
            <w:r w:rsidRPr="002D40AD">
              <w:rPr>
                <w:rFonts w:ascii="Times New Roman" w:hAnsi="Times New Roman" w:cs="Times New Roman"/>
                <w:b/>
                <w:bCs/>
                <w:i/>
                <w:iCs/>
                <w:color w:val="000000"/>
                <w:sz w:val="24"/>
                <w:szCs w:val="24"/>
                <w:vertAlign w:val="superscript"/>
              </w:rPr>
              <w:t>3</w:t>
            </w:r>
            <w:r w:rsidRPr="002D40AD">
              <w:rPr>
                <w:rFonts w:ascii="Times New Roman" w:hAnsi="Times New Roman" w:cs="Times New Roman"/>
                <w:b/>
                <w:bCs/>
                <w:i/>
                <w:iCs/>
                <w:color w:val="000000"/>
                <w:sz w:val="24"/>
                <w:szCs w:val="24"/>
              </w:rPr>
              <w:t>/</w:t>
            </w:r>
            <w:proofErr w:type="spellStart"/>
            <w:r w:rsidRPr="002D40AD">
              <w:rPr>
                <w:rFonts w:ascii="Times New Roman" w:hAnsi="Times New Roman" w:cs="Times New Roman"/>
                <w:b/>
                <w:bCs/>
                <w:i/>
                <w:iCs/>
                <w:color w:val="000000"/>
                <w:sz w:val="24"/>
                <w:szCs w:val="24"/>
              </w:rPr>
              <w:t>сут</w:t>
            </w:r>
            <w:proofErr w:type="spellEnd"/>
          </w:p>
        </w:tc>
      </w:tr>
      <w:tr w:rsidR="005E42C0" w:rsidRPr="005E42C0" w:rsidTr="005E42C0">
        <w:trPr>
          <w:trHeight w:val="677"/>
        </w:trPr>
        <w:tc>
          <w:tcPr>
            <w:tcW w:w="574" w:type="dxa"/>
            <w:vMerge/>
            <w:tcBorders>
              <w:left w:val="single" w:sz="12" w:space="0" w:color="auto"/>
              <w:bottom w:val="single" w:sz="12" w:space="0" w:color="auto"/>
              <w:right w:val="single" w:sz="12" w:space="0" w:color="auto"/>
            </w:tcBorders>
            <w:shd w:val="clear" w:color="auto" w:fill="F2DBDB" w:themeFill="accent2" w:themeFillTint="33"/>
            <w:vAlign w:val="center"/>
          </w:tcPr>
          <w:p w:rsidR="005E42C0" w:rsidRPr="002D40AD" w:rsidRDefault="005E42C0" w:rsidP="005E42C0">
            <w:pPr>
              <w:spacing w:after="0" w:line="240" w:lineRule="auto"/>
              <w:jc w:val="center"/>
              <w:rPr>
                <w:rFonts w:ascii="Times New Roman" w:hAnsi="Times New Roman" w:cs="Times New Roman"/>
                <w:b/>
                <w:i/>
                <w:sz w:val="24"/>
                <w:szCs w:val="24"/>
              </w:rPr>
            </w:pPr>
          </w:p>
        </w:tc>
        <w:tc>
          <w:tcPr>
            <w:tcW w:w="5380" w:type="dxa"/>
            <w:vMerge/>
            <w:tcBorders>
              <w:left w:val="single" w:sz="12" w:space="0" w:color="auto"/>
              <w:bottom w:val="single" w:sz="12" w:space="0" w:color="auto"/>
              <w:right w:val="single" w:sz="12" w:space="0" w:color="auto"/>
            </w:tcBorders>
            <w:shd w:val="clear" w:color="auto" w:fill="F2DBDB" w:themeFill="accent2" w:themeFillTint="33"/>
            <w:vAlign w:val="center"/>
          </w:tcPr>
          <w:p w:rsidR="005E42C0" w:rsidRPr="002D40AD" w:rsidRDefault="005E42C0" w:rsidP="005E42C0">
            <w:pPr>
              <w:spacing w:after="0" w:line="240" w:lineRule="auto"/>
              <w:jc w:val="center"/>
              <w:rPr>
                <w:rFonts w:ascii="Times New Roman" w:hAnsi="Times New Roman" w:cs="Times New Roman"/>
                <w:b/>
                <w:i/>
                <w:sz w:val="24"/>
                <w:szCs w:val="24"/>
              </w:rPr>
            </w:pPr>
          </w:p>
        </w:tc>
        <w:tc>
          <w:tcPr>
            <w:tcW w:w="3544" w:type="dxa"/>
            <w:tcBorders>
              <w:top w:val="single" w:sz="12" w:space="0" w:color="auto"/>
              <w:left w:val="single" w:sz="12" w:space="0" w:color="auto"/>
              <w:bottom w:val="single" w:sz="12" w:space="0" w:color="auto"/>
              <w:right w:val="single" w:sz="12" w:space="0" w:color="auto"/>
            </w:tcBorders>
            <w:shd w:val="clear" w:color="auto" w:fill="F2DBDB" w:themeFill="accent2" w:themeFillTint="33"/>
            <w:vAlign w:val="center"/>
          </w:tcPr>
          <w:p w:rsidR="005E42C0" w:rsidRPr="002D40AD" w:rsidRDefault="005E42C0" w:rsidP="005E42C0">
            <w:pPr>
              <w:spacing w:after="0" w:line="240" w:lineRule="auto"/>
              <w:jc w:val="center"/>
              <w:rPr>
                <w:rFonts w:ascii="Times New Roman" w:hAnsi="Times New Roman" w:cs="Times New Roman"/>
                <w:b/>
                <w:bCs/>
                <w:i/>
                <w:iCs/>
                <w:color w:val="000000"/>
                <w:sz w:val="24"/>
                <w:szCs w:val="24"/>
              </w:rPr>
            </w:pPr>
            <w:r w:rsidRPr="002D40AD">
              <w:rPr>
                <w:rFonts w:ascii="Times New Roman" w:hAnsi="Times New Roman" w:cs="Times New Roman"/>
                <w:b/>
                <w:i/>
                <w:sz w:val="24"/>
                <w:szCs w:val="24"/>
              </w:rPr>
              <w:t>с. Новое Дубовое</w:t>
            </w:r>
          </w:p>
        </w:tc>
      </w:tr>
      <w:tr w:rsidR="005E42C0" w:rsidRPr="005E42C0" w:rsidTr="005E42C0">
        <w:trPr>
          <w:trHeight w:val="452"/>
        </w:trPr>
        <w:tc>
          <w:tcPr>
            <w:tcW w:w="574" w:type="dxa"/>
            <w:tcBorders>
              <w:top w:val="single" w:sz="12" w:space="0" w:color="auto"/>
              <w:left w:val="single" w:sz="12" w:space="0" w:color="auto"/>
              <w:right w:val="single" w:sz="12" w:space="0" w:color="auto"/>
            </w:tcBorders>
            <w:shd w:val="clear" w:color="auto" w:fill="DBE5F1" w:themeFill="accent1" w:themeFillTint="33"/>
            <w:vAlign w:val="center"/>
          </w:tcPr>
          <w:p w:rsidR="005E42C0" w:rsidRPr="002D40AD" w:rsidRDefault="005E42C0" w:rsidP="005E42C0">
            <w:pPr>
              <w:spacing w:after="0" w:line="240" w:lineRule="auto"/>
              <w:jc w:val="center"/>
              <w:rPr>
                <w:rFonts w:ascii="Times New Roman" w:hAnsi="Times New Roman" w:cs="Times New Roman"/>
                <w:sz w:val="24"/>
                <w:szCs w:val="24"/>
              </w:rPr>
            </w:pPr>
            <w:r w:rsidRPr="002D40AD">
              <w:rPr>
                <w:rFonts w:ascii="Times New Roman" w:hAnsi="Times New Roman" w:cs="Times New Roman"/>
                <w:sz w:val="24"/>
                <w:szCs w:val="24"/>
              </w:rPr>
              <w:t>1</w:t>
            </w:r>
          </w:p>
        </w:tc>
        <w:tc>
          <w:tcPr>
            <w:tcW w:w="5380" w:type="dxa"/>
            <w:tcBorders>
              <w:top w:val="single" w:sz="12" w:space="0" w:color="auto"/>
              <w:left w:val="single" w:sz="12" w:space="0" w:color="auto"/>
              <w:right w:val="single" w:sz="12" w:space="0" w:color="auto"/>
            </w:tcBorders>
            <w:shd w:val="clear" w:color="auto" w:fill="auto"/>
            <w:vAlign w:val="center"/>
          </w:tcPr>
          <w:p w:rsidR="005E42C0" w:rsidRPr="002D40AD" w:rsidRDefault="005E42C0" w:rsidP="005E42C0">
            <w:pPr>
              <w:spacing w:after="0" w:line="240" w:lineRule="auto"/>
              <w:rPr>
                <w:rFonts w:ascii="Times New Roman" w:hAnsi="Times New Roman" w:cs="Times New Roman"/>
                <w:sz w:val="24"/>
                <w:szCs w:val="24"/>
              </w:rPr>
            </w:pPr>
            <w:r w:rsidRPr="002D40AD">
              <w:rPr>
                <w:rFonts w:ascii="Times New Roman" w:hAnsi="Times New Roman" w:cs="Times New Roman"/>
                <w:sz w:val="24"/>
                <w:szCs w:val="24"/>
              </w:rPr>
              <w:t>Хозяйственно-питьевые нужды</w:t>
            </w:r>
          </w:p>
        </w:tc>
        <w:tc>
          <w:tcPr>
            <w:tcW w:w="3544" w:type="dxa"/>
            <w:tcBorders>
              <w:top w:val="single" w:sz="12" w:space="0" w:color="auto"/>
              <w:left w:val="single" w:sz="12" w:space="0" w:color="auto"/>
              <w:right w:val="single" w:sz="12" w:space="0" w:color="auto"/>
            </w:tcBorders>
            <w:shd w:val="clear" w:color="auto" w:fill="auto"/>
            <w:vAlign w:val="center"/>
          </w:tcPr>
          <w:p w:rsidR="005E42C0" w:rsidRPr="002D40AD" w:rsidRDefault="005E42C0" w:rsidP="005E42C0">
            <w:pPr>
              <w:spacing w:after="0" w:line="240" w:lineRule="auto"/>
              <w:jc w:val="center"/>
              <w:rPr>
                <w:rFonts w:ascii="Times New Roman" w:hAnsi="Times New Roman" w:cs="Times New Roman"/>
                <w:color w:val="000000"/>
                <w:sz w:val="24"/>
                <w:szCs w:val="24"/>
              </w:rPr>
            </w:pPr>
            <w:r w:rsidRPr="002D40AD">
              <w:rPr>
                <w:rFonts w:ascii="Times New Roman" w:hAnsi="Times New Roman" w:cs="Times New Roman"/>
                <w:color w:val="000000"/>
                <w:sz w:val="24"/>
                <w:szCs w:val="24"/>
              </w:rPr>
              <w:t>371,712</w:t>
            </w:r>
          </w:p>
        </w:tc>
      </w:tr>
      <w:tr w:rsidR="005E42C0" w:rsidRPr="005E42C0" w:rsidTr="005E42C0">
        <w:trPr>
          <w:trHeight w:val="567"/>
        </w:trPr>
        <w:tc>
          <w:tcPr>
            <w:tcW w:w="574" w:type="dxa"/>
            <w:tcBorders>
              <w:left w:val="single" w:sz="12" w:space="0" w:color="auto"/>
              <w:right w:val="single" w:sz="12" w:space="0" w:color="auto"/>
            </w:tcBorders>
            <w:shd w:val="clear" w:color="auto" w:fill="DBE5F1" w:themeFill="accent1" w:themeFillTint="33"/>
            <w:vAlign w:val="center"/>
          </w:tcPr>
          <w:p w:rsidR="005E42C0" w:rsidRPr="002D40AD" w:rsidRDefault="005E42C0" w:rsidP="005E42C0">
            <w:pPr>
              <w:spacing w:after="0" w:line="240" w:lineRule="auto"/>
              <w:jc w:val="center"/>
              <w:rPr>
                <w:rFonts w:ascii="Times New Roman" w:hAnsi="Times New Roman" w:cs="Times New Roman"/>
                <w:sz w:val="24"/>
                <w:szCs w:val="24"/>
              </w:rPr>
            </w:pPr>
            <w:r w:rsidRPr="002D40AD">
              <w:rPr>
                <w:rFonts w:ascii="Times New Roman" w:hAnsi="Times New Roman" w:cs="Times New Roman"/>
                <w:sz w:val="24"/>
                <w:szCs w:val="24"/>
              </w:rPr>
              <w:t>2</w:t>
            </w:r>
          </w:p>
        </w:tc>
        <w:tc>
          <w:tcPr>
            <w:tcW w:w="5380" w:type="dxa"/>
            <w:tcBorders>
              <w:left w:val="single" w:sz="12" w:space="0" w:color="auto"/>
              <w:right w:val="single" w:sz="12" w:space="0" w:color="auto"/>
            </w:tcBorders>
            <w:shd w:val="clear" w:color="auto" w:fill="auto"/>
            <w:vAlign w:val="center"/>
          </w:tcPr>
          <w:p w:rsidR="005E42C0" w:rsidRPr="002D40AD" w:rsidRDefault="005E42C0" w:rsidP="005E42C0">
            <w:pPr>
              <w:spacing w:after="0" w:line="240" w:lineRule="auto"/>
              <w:rPr>
                <w:rFonts w:ascii="Times New Roman" w:hAnsi="Times New Roman" w:cs="Times New Roman"/>
                <w:sz w:val="24"/>
                <w:szCs w:val="24"/>
              </w:rPr>
            </w:pPr>
            <w:r w:rsidRPr="002D40AD">
              <w:rPr>
                <w:rFonts w:ascii="Times New Roman" w:hAnsi="Times New Roman" w:cs="Times New Roman"/>
                <w:sz w:val="24"/>
                <w:szCs w:val="24"/>
              </w:rPr>
              <w:t>Полив зеленых насаждений, дорог и улиц</w:t>
            </w:r>
          </w:p>
        </w:tc>
        <w:tc>
          <w:tcPr>
            <w:tcW w:w="3544" w:type="dxa"/>
            <w:tcBorders>
              <w:left w:val="single" w:sz="12" w:space="0" w:color="auto"/>
              <w:right w:val="single" w:sz="12" w:space="0" w:color="auto"/>
            </w:tcBorders>
            <w:shd w:val="clear" w:color="auto" w:fill="auto"/>
            <w:vAlign w:val="center"/>
          </w:tcPr>
          <w:p w:rsidR="005E42C0" w:rsidRPr="002D40AD" w:rsidRDefault="005E42C0" w:rsidP="005E42C0">
            <w:pPr>
              <w:spacing w:after="0" w:line="240" w:lineRule="auto"/>
              <w:jc w:val="center"/>
              <w:rPr>
                <w:rFonts w:ascii="Times New Roman" w:hAnsi="Times New Roman" w:cs="Times New Roman"/>
                <w:color w:val="000000"/>
                <w:sz w:val="24"/>
                <w:szCs w:val="24"/>
              </w:rPr>
            </w:pPr>
            <w:r w:rsidRPr="002D40AD">
              <w:rPr>
                <w:rFonts w:ascii="Times New Roman" w:hAnsi="Times New Roman" w:cs="Times New Roman"/>
                <w:color w:val="000000"/>
                <w:sz w:val="24"/>
                <w:szCs w:val="24"/>
              </w:rPr>
              <w:t>190,08</w:t>
            </w:r>
          </w:p>
        </w:tc>
      </w:tr>
      <w:tr w:rsidR="005E42C0" w:rsidRPr="005E42C0" w:rsidTr="005E42C0">
        <w:trPr>
          <w:trHeight w:val="567"/>
        </w:trPr>
        <w:tc>
          <w:tcPr>
            <w:tcW w:w="574" w:type="dxa"/>
            <w:tcBorders>
              <w:left w:val="single" w:sz="12" w:space="0" w:color="auto"/>
              <w:right w:val="single" w:sz="12" w:space="0" w:color="auto"/>
            </w:tcBorders>
            <w:shd w:val="clear" w:color="auto" w:fill="DBE5F1" w:themeFill="accent1" w:themeFillTint="33"/>
            <w:vAlign w:val="center"/>
          </w:tcPr>
          <w:p w:rsidR="005E42C0" w:rsidRPr="002D40AD" w:rsidRDefault="005E42C0" w:rsidP="005E42C0">
            <w:pPr>
              <w:spacing w:after="0" w:line="240" w:lineRule="auto"/>
              <w:jc w:val="center"/>
              <w:rPr>
                <w:rFonts w:ascii="Times New Roman" w:hAnsi="Times New Roman" w:cs="Times New Roman"/>
                <w:sz w:val="24"/>
                <w:szCs w:val="24"/>
              </w:rPr>
            </w:pPr>
            <w:r w:rsidRPr="002D40AD">
              <w:rPr>
                <w:rFonts w:ascii="Times New Roman" w:hAnsi="Times New Roman" w:cs="Times New Roman"/>
                <w:sz w:val="24"/>
                <w:szCs w:val="24"/>
              </w:rPr>
              <w:t>3</w:t>
            </w:r>
          </w:p>
        </w:tc>
        <w:tc>
          <w:tcPr>
            <w:tcW w:w="5380" w:type="dxa"/>
            <w:tcBorders>
              <w:left w:val="single" w:sz="12" w:space="0" w:color="auto"/>
              <w:right w:val="single" w:sz="12" w:space="0" w:color="auto"/>
            </w:tcBorders>
            <w:shd w:val="clear" w:color="auto" w:fill="auto"/>
            <w:vAlign w:val="center"/>
          </w:tcPr>
          <w:p w:rsidR="005E42C0" w:rsidRPr="002D40AD" w:rsidRDefault="005E42C0" w:rsidP="005E42C0">
            <w:pPr>
              <w:spacing w:after="0" w:line="240" w:lineRule="auto"/>
              <w:rPr>
                <w:rFonts w:ascii="Times New Roman" w:hAnsi="Times New Roman" w:cs="Times New Roman"/>
                <w:sz w:val="24"/>
                <w:szCs w:val="24"/>
              </w:rPr>
            </w:pPr>
            <w:r w:rsidRPr="002D40AD">
              <w:rPr>
                <w:rFonts w:ascii="Times New Roman" w:hAnsi="Times New Roman" w:cs="Times New Roman"/>
                <w:sz w:val="24"/>
                <w:szCs w:val="24"/>
              </w:rPr>
              <w:t xml:space="preserve">Пожаротушение </w:t>
            </w:r>
          </w:p>
        </w:tc>
        <w:tc>
          <w:tcPr>
            <w:tcW w:w="3544" w:type="dxa"/>
            <w:tcBorders>
              <w:left w:val="single" w:sz="12" w:space="0" w:color="auto"/>
              <w:bottom w:val="single" w:sz="12" w:space="0" w:color="auto"/>
              <w:right w:val="single" w:sz="12" w:space="0" w:color="auto"/>
            </w:tcBorders>
            <w:shd w:val="clear" w:color="auto" w:fill="auto"/>
            <w:vAlign w:val="center"/>
          </w:tcPr>
          <w:p w:rsidR="005E42C0" w:rsidRPr="002D40AD" w:rsidRDefault="005E42C0" w:rsidP="005E42C0">
            <w:pPr>
              <w:spacing w:after="0" w:line="240" w:lineRule="auto"/>
              <w:jc w:val="center"/>
              <w:rPr>
                <w:rFonts w:ascii="Times New Roman" w:hAnsi="Times New Roman" w:cs="Times New Roman"/>
                <w:color w:val="000000"/>
                <w:sz w:val="24"/>
                <w:szCs w:val="24"/>
              </w:rPr>
            </w:pPr>
            <w:r w:rsidRPr="002D40AD">
              <w:rPr>
                <w:rFonts w:ascii="Times New Roman" w:hAnsi="Times New Roman" w:cs="Times New Roman"/>
                <w:sz w:val="24"/>
                <w:szCs w:val="24"/>
              </w:rPr>
              <w:t>Пожарный объем воды хранится в баках водонапорных башен, для общественных зданий – в пожарных резервуарах на их территории</w:t>
            </w:r>
          </w:p>
        </w:tc>
      </w:tr>
      <w:tr w:rsidR="005E42C0" w:rsidRPr="005E42C0" w:rsidTr="005E42C0">
        <w:trPr>
          <w:trHeight w:val="567"/>
        </w:trPr>
        <w:tc>
          <w:tcPr>
            <w:tcW w:w="574" w:type="dxa"/>
            <w:tcBorders>
              <w:left w:val="single" w:sz="12" w:space="0" w:color="auto"/>
              <w:bottom w:val="single" w:sz="12" w:space="0" w:color="auto"/>
              <w:right w:val="single" w:sz="12" w:space="0" w:color="auto"/>
            </w:tcBorders>
            <w:shd w:val="clear" w:color="auto" w:fill="DBE5F1" w:themeFill="accent1" w:themeFillTint="33"/>
            <w:vAlign w:val="center"/>
          </w:tcPr>
          <w:p w:rsidR="005E42C0" w:rsidRPr="002D40AD" w:rsidRDefault="005E42C0" w:rsidP="005E42C0">
            <w:pPr>
              <w:spacing w:after="0" w:line="240" w:lineRule="auto"/>
              <w:jc w:val="center"/>
              <w:rPr>
                <w:rFonts w:ascii="Times New Roman" w:hAnsi="Times New Roman" w:cs="Times New Roman"/>
                <w:sz w:val="24"/>
                <w:szCs w:val="24"/>
              </w:rPr>
            </w:pPr>
            <w:r w:rsidRPr="002D40AD">
              <w:rPr>
                <w:rFonts w:ascii="Times New Roman" w:hAnsi="Times New Roman" w:cs="Times New Roman"/>
                <w:sz w:val="24"/>
                <w:szCs w:val="24"/>
              </w:rPr>
              <w:t>4</w:t>
            </w:r>
          </w:p>
        </w:tc>
        <w:tc>
          <w:tcPr>
            <w:tcW w:w="5380" w:type="dxa"/>
            <w:tcBorders>
              <w:left w:val="single" w:sz="12" w:space="0" w:color="auto"/>
              <w:bottom w:val="single" w:sz="12" w:space="0" w:color="auto"/>
              <w:right w:val="single" w:sz="12" w:space="0" w:color="auto"/>
            </w:tcBorders>
            <w:shd w:val="clear" w:color="auto" w:fill="auto"/>
            <w:vAlign w:val="center"/>
          </w:tcPr>
          <w:p w:rsidR="005E42C0" w:rsidRPr="002D40AD" w:rsidRDefault="005E42C0" w:rsidP="005E42C0">
            <w:pPr>
              <w:spacing w:after="0" w:line="240" w:lineRule="auto"/>
              <w:rPr>
                <w:rFonts w:ascii="Times New Roman" w:hAnsi="Times New Roman" w:cs="Times New Roman"/>
                <w:sz w:val="24"/>
                <w:szCs w:val="24"/>
              </w:rPr>
            </w:pPr>
            <w:r w:rsidRPr="002D40AD">
              <w:rPr>
                <w:rFonts w:ascii="Times New Roman" w:hAnsi="Times New Roman" w:cs="Times New Roman"/>
                <w:sz w:val="24"/>
                <w:szCs w:val="24"/>
              </w:rPr>
              <w:t>Потери воды при транспортировке (приняты по среднему значению)</w:t>
            </w:r>
          </w:p>
        </w:tc>
        <w:tc>
          <w:tcPr>
            <w:tcW w:w="3544" w:type="dxa"/>
            <w:tcBorders>
              <w:left w:val="single" w:sz="12" w:space="0" w:color="auto"/>
              <w:right w:val="single" w:sz="12" w:space="0" w:color="auto"/>
            </w:tcBorders>
            <w:shd w:val="clear" w:color="auto" w:fill="auto"/>
            <w:vAlign w:val="center"/>
          </w:tcPr>
          <w:p w:rsidR="005E42C0" w:rsidRPr="002D40AD" w:rsidRDefault="005E42C0" w:rsidP="005E42C0">
            <w:pPr>
              <w:spacing w:after="0" w:line="240" w:lineRule="auto"/>
              <w:jc w:val="center"/>
              <w:rPr>
                <w:rFonts w:ascii="Times New Roman" w:hAnsi="Times New Roman" w:cs="Times New Roman"/>
                <w:color w:val="000000"/>
                <w:sz w:val="24"/>
                <w:szCs w:val="24"/>
              </w:rPr>
            </w:pPr>
            <w:r w:rsidRPr="002D40AD">
              <w:rPr>
                <w:rFonts w:ascii="Times New Roman" w:hAnsi="Times New Roman" w:cs="Times New Roman"/>
                <w:color w:val="000000"/>
                <w:sz w:val="24"/>
                <w:szCs w:val="24"/>
              </w:rPr>
              <w:t>56,57</w:t>
            </w:r>
          </w:p>
        </w:tc>
      </w:tr>
      <w:tr w:rsidR="005E42C0" w:rsidRPr="005E42C0" w:rsidTr="005E42C0">
        <w:trPr>
          <w:trHeight w:val="367"/>
        </w:trPr>
        <w:tc>
          <w:tcPr>
            <w:tcW w:w="5954" w:type="dxa"/>
            <w:gridSpan w:val="2"/>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rsidR="005E42C0" w:rsidRPr="002D40AD" w:rsidRDefault="005E42C0" w:rsidP="005E42C0">
            <w:pPr>
              <w:spacing w:after="0" w:line="240" w:lineRule="auto"/>
              <w:jc w:val="center"/>
              <w:rPr>
                <w:rFonts w:ascii="Times New Roman" w:hAnsi="Times New Roman" w:cs="Times New Roman"/>
                <w:b/>
                <w:i/>
                <w:sz w:val="24"/>
                <w:szCs w:val="24"/>
              </w:rPr>
            </w:pPr>
            <w:r w:rsidRPr="002D40AD">
              <w:rPr>
                <w:rFonts w:ascii="Times New Roman" w:hAnsi="Times New Roman" w:cs="Times New Roman"/>
                <w:b/>
                <w:i/>
                <w:sz w:val="24"/>
                <w:szCs w:val="24"/>
              </w:rPr>
              <w:t>ВСЕГО</w:t>
            </w:r>
          </w:p>
        </w:tc>
        <w:tc>
          <w:tcPr>
            <w:tcW w:w="3544" w:type="dxa"/>
            <w:tcBorders>
              <w:top w:val="single" w:sz="12" w:space="0" w:color="auto"/>
              <w:left w:val="single" w:sz="12" w:space="0" w:color="auto"/>
              <w:bottom w:val="single" w:sz="12" w:space="0" w:color="auto"/>
              <w:right w:val="single" w:sz="12" w:space="0" w:color="auto"/>
            </w:tcBorders>
            <w:shd w:val="clear" w:color="auto" w:fill="EEECE1" w:themeFill="background2"/>
            <w:vAlign w:val="center"/>
          </w:tcPr>
          <w:p w:rsidR="005E42C0" w:rsidRPr="002D40AD" w:rsidRDefault="005E42C0" w:rsidP="005E42C0">
            <w:pPr>
              <w:spacing w:after="0" w:line="240" w:lineRule="auto"/>
              <w:jc w:val="center"/>
              <w:rPr>
                <w:rFonts w:ascii="Times New Roman" w:hAnsi="Times New Roman" w:cs="Times New Roman"/>
                <w:b/>
                <w:i/>
                <w:color w:val="000000"/>
                <w:sz w:val="24"/>
                <w:szCs w:val="24"/>
              </w:rPr>
            </w:pPr>
            <w:r w:rsidRPr="002D40AD">
              <w:rPr>
                <w:rFonts w:ascii="Times New Roman" w:hAnsi="Times New Roman" w:cs="Times New Roman"/>
                <w:b/>
                <w:i/>
                <w:color w:val="000000"/>
                <w:sz w:val="24"/>
                <w:szCs w:val="24"/>
              </w:rPr>
              <w:t>618,362</w:t>
            </w:r>
          </w:p>
        </w:tc>
      </w:tr>
    </w:tbl>
    <w:p w:rsidR="005E42C0" w:rsidRPr="005E42C0" w:rsidRDefault="005E42C0" w:rsidP="005E42C0">
      <w:pPr>
        <w:keepLines/>
        <w:widowControl w:val="0"/>
        <w:numPr>
          <w:ilvl w:val="1"/>
          <w:numId w:val="4"/>
        </w:numPr>
        <w:tabs>
          <w:tab w:val="num" w:pos="1418"/>
          <w:tab w:val="left" w:pos="1701"/>
          <w:tab w:val="left" w:pos="1814"/>
        </w:tabs>
        <w:suppressAutoHyphens/>
        <w:snapToGrid w:val="0"/>
        <w:spacing w:before="360" w:after="240" w:line="240" w:lineRule="auto"/>
        <w:ind w:left="993"/>
        <w:jc w:val="both"/>
        <w:outlineLvl w:val="1"/>
        <w:rPr>
          <w:rFonts w:ascii="Times New Roman" w:eastAsia="Times New Roman" w:hAnsi="Times New Roman" w:cs="Times New Roman"/>
          <w:b/>
          <w:bCs/>
          <w:sz w:val="28"/>
          <w:szCs w:val="28"/>
          <w:lang w:eastAsia="ru-RU"/>
        </w:rPr>
      </w:pPr>
      <w:bookmarkStart w:id="44" w:name="_Toc367265715"/>
      <w:r w:rsidRPr="005E42C0">
        <w:rPr>
          <w:rFonts w:ascii="Times New Roman" w:eastAsia="Times New Roman" w:hAnsi="Times New Roman" w:cs="Times New Roman"/>
          <w:b/>
          <w:bCs/>
          <w:sz w:val="28"/>
          <w:szCs w:val="28"/>
          <w:lang w:eastAsia="ru-RU"/>
        </w:rPr>
        <w:t>Расчет требуемой мощности водозаборных и очистных сооружений</w:t>
      </w:r>
      <w:bookmarkEnd w:id="44"/>
    </w:p>
    <w:p w:rsidR="005E42C0" w:rsidRPr="005E42C0" w:rsidRDefault="005E42C0" w:rsidP="005E42C0">
      <w:pPr>
        <w:spacing w:after="0" w:line="240" w:lineRule="auto"/>
        <w:ind w:firstLine="53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Система водоснабжения проектируется по назначению: преимущественно объединенная хозяйственно-питьевая и противопожарная, по конструкции: тупиковая, </w:t>
      </w:r>
      <w:proofErr w:type="spellStart"/>
      <w:r w:rsidRPr="005E42C0">
        <w:rPr>
          <w:rFonts w:ascii="Times New Roman" w:eastAsia="Times New Roman" w:hAnsi="Times New Roman" w:cs="Times New Roman"/>
          <w:sz w:val="28"/>
          <w:szCs w:val="28"/>
          <w:lang w:eastAsia="ru-RU"/>
        </w:rPr>
        <w:t>однозонная</w:t>
      </w:r>
      <w:proofErr w:type="spellEnd"/>
      <w:r w:rsidRPr="005E42C0">
        <w:rPr>
          <w:rFonts w:ascii="Times New Roman" w:eastAsia="Times New Roman" w:hAnsi="Times New Roman" w:cs="Times New Roman"/>
          <w:sz w:val="28"/>
          <w:szCs w:val="28"/>
          <w:lang w:eastAsia="ru-RU"/>
        </w:rPr>
        <w:t xml:space="preserve"> с </w:t>
      </w:r>
      <w:proofErr w:type="spellStart"/>
      <w:r w:rsidRPr="005E42C0">
        <w:rPr>
          <w:rFonts w:ascii="Times New Roman" w:eastAsia="Times New Roman" w:hAnsi="Times New Roman" w:cs="Times New Roman"/>
          <w:sz w:val="28"/>
          <w:szCs w:val="28"/>
          <w:lang w:eastAsia="ru-RU"/>
        </w:rPr>
        <w:t>водоисточниками</w:t>
      </w:r>
      <w:proofErr w:type="spellEnd"/>
      <w:r w:rsidRPr="005E42C0">
        <w:rPr>
          <w:rFonts w:ascii="Times New Roman" w:eastAsia="Times New Roman" w:hAnsi="Times New Roman" w:cs="Times New Roman"/>
          <w:sz w:val="28"/>
          <w:szCs w:val="28"/>
          <w:lang w:eastAsia="ru-RU"/>
        </w:rPr>
        <w:t xml:space="preserve"> из подземного горизонта. Подача воды питьевого качества предусматривается населению на хозяйственно-питьевые нужды и полив, на  хозяйственно-питьевые   и  частично  производственные  нужды   промышленных  и  коммунальных  предприятий, на  пожаротушение. </w:t>
      </w:r>
    </w:p>
    <w:p w:rsidR="005E42C0" w:rsidRPr="005E42C0" w:rsidRDefault="005E42C0" w:rsidP="005E42C0">
      <w:pPr>
        <w:spacing w:after="0" w:line="240" w:lineRule="auto"/>
        <w:ind w:firstLine="539"/>
        <w:jc w:val="both"/>
        <w:rPr>
          <w:rFonts w:ascii="Times New Roman" w:eastAsia="Times New Roman" w:hAnsi="Times New Roman" w:cs="Times New Roman"/>
          <w:sz w:val="28"/>
          <w:szCs w:val="28"/>
          <w:lang w:eastAsia="ru-RU"/>
        </w:rPr>
      </w:pPr>
      <w:proofErr w:type="gramStart"/>
      <w:r w:rsidRPr="005E42C0">
        <w:rPr>
          <w:rFonts w:ascii="Times New Roman" w:eastAsia="Times New Roman" w:hAnsi="Times New Roman" w:cs="Times New Roman"/>
          <w:sz w:val="28"/>
          <w:szCs w:val="28"/>
          <w:lang w:eastAsia="ru-RU"/>
        </w:rPr>
        <w:t xml:space="preserve">В соответствии с п.7.4 </w:t>
      </w:r>
      <w:r w:rsidRPr="005E42C0">
        <w:rPr>
          <w:rFonts w:ascii="Times New Roman" w:eastAsia="Times New Roman" w:hAnsi="Times New Roman" w:cs="Times New Roman"/>
          <w:bCs/>
          <w:sz w:val="28"/>
          <w:szCs w:val="28"/>
          <w:lang w:eastAsia="ru-RU"/>
        </w:rPr>
        <w:t>СП 31.13330.2021</w:t>
      </w:r>
      <w:r w:rsidRPr="005E42C0">
        <w:rPr>
          <w:rFonts w:ascii="Times New Roman" w:eastAsia="Times New Roman" w:hAnsi="Times New Roman" w:cs="Times New Roman"/>
          <w:sz w:val="28"/>
          <w:szCs w:val="28"/>
          <w:lang w:eastAsia="ru-RU"/>
        </w:rPr>
        <w:t xml:space="preserve"> по степени обеспеченности подачи воды централизованные системы водоснабжения населенных пунктов при числе жителей в них менее 5 тыс. чел. относятся к III категории: допускается снижение подачи воды на хозяйственно-питьевые нужды не более 30% расчетного расхода и на производственные нужды до предела, </w:t>
      </w:r>
      <w:r w:rsidRPr="005E42C0">
        <w:rPr>
          <w:rFonts w:ascii="Times New Roman" w:eastAsia="Times New Roman" w:hAnsi="Times New Roman" w:cs="Times New Roman"/>
          <w:sz w:val="28"/>
          <w:szCs w:val="28"/>
          <w:lang w:eastAsia="ru-RU"/>
        </w:rPr>
        <w:lastRenderedPageBreak/>
        <w:t>устанавливаемого аварийным графиком работы предприятий;</w:t>
      </w:r>
      <w:proofErr w:type="gramEnd"/>
      <w:r w:rsidRPr="005E42C0">
        <w:rPr>
          <w:rFonts w:ascii="Times New Roman" w:eastAsia="Times New Roman" w:hAnsi="Times New Roman" w:cs="Times New Roman"/>
          <w:sz w:val="28"/>
          <w:szCs w:val="28"/>
          <w:lang w:eastAsia="ru-RU"/>
        </w:rPr>
        <w:t xml:space="preserve"> длительность снижения подачи не должна превышать 15 </w:t>
      </w:r>
      <w:proofErr w:type="spellStart"/>
      <w:r w:rsidRPr="005E42C0">
        <w:rPr>
          <w:rFonts w:ascii="Times New Roman" w:eastAsia="Times New Roman" w:hAnsi="Times New Roman" w:cs="Times New Roman"/>
          <w:sz w:val="28"/>
          <w:szCs w:val="28"/>
          <w:lang w:eastAsia="ru-RU"/>
        </w:rPr>
        <w:t>сут</w:t>
      </w:r>
      <w:proofErr w:type="spellEnd"/>
      <w:r w:rsidRPr="005E42C0">
        <w:rPr>
          <w:rFonts w:ascii="Times New Roman" w:eastAsia="Times New Roman" w:hAnsi="Times New Roman" w:cs="Times New Roman"/>
          <w:sz w:val="28"/>
          <w:szCs w:val="28"/>
          <w:lang w:eastAsia="ru-RU"/>
        </w:rPr>
        <w:t xml:space="preserve">. Перерыв в подаче воды или снижение подачи </w:t>
      </w:r>
      <w:proofErr w:type="gramStart"/>
      <w:r w:rsidRPr="005E42C0">
        <w:rPr>
          <w:rFonts w:ascii="Times New Roman" w:eastAsia="Times New Roman" w:hAnsi="Times New Roman" w:cs="Times New Roman"/>
          <w:sz w:val="28"/>
          <w:szCs w:val="28"/>
          <w:lang w:eastAsia="ru-RU"/>
        </w:rPr>
        <w:t>ниже указанного</w:t>
      </w:r>
      <w:proofErr w:type="gramEnd"/>
      <w:r w:rsidRPr="005E42C0">
        <w:rPr>
          <w:rFonts w:ascii="Times New Roman" w:eastAsia="Times New Roman" w:hAnsi="Times New Roman" w:cs="Times New Roman"/>
          <w:sz w:val="28"/>
          <w:szCs w:val="28"/>
          <w:lang w:eastAsia="ru-RU"/>
        </w:rPr>
        <w:t xml:space="preserve"> предела допускается на время проведения ремонта, но не более чем на 24 ч.</w:t>
      </w:r>
    </w:p>
    <w:p w:rsidR="005E42C0" w:rsidRPr="005E42C0" w:rsidRDefault="005E42C0" w:rsidP="005E42C0">
      <w:pPr>
        <w:spacing w:after="0" w:line="240" w:lineRule="auto"/>
        <w:ind w:firstLine="53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В соответствии с п.8.12, таблицей 5 </w:t>
      </w:r>
      <w:r w:rsidRPr="005E42C0">
        <w:rPr>
          <w:rFonts w:ascii="Times New Roman" w:eastAsia="Times New Roman" w:hAnsi="Times New Roman" w:cs="Times New Roman"/>
          <w:bCs/>
          <w:sz w:val="28"/>
          <w:szCs w:val="28"/>
          <w:lang w:eastAsia="ru-RU"/>
        </w:rPr>
        <w:t xml:space="preserve">СП 31.13330.2021 </w:t>
      </w:r>
      <w:r w:rsidRPr="005E42C0">
        <w:rPr>
          <w:rFonts w:ascii="Times New Roman" w:eastAsia="Times New Roman" w:hAnsi="Times New Roman" w:cs="Times New Roman"/>
          <w:sz w:val="28"/>
          <w:szCs w:val="28"/>
          <w:lang w:eastAsia="ru-RU"/>
        </w:rPr>
        <w:t xml:space="preserve">для систем водоснабжения третьей категории при наличии от 1 до 4 рабочих скважин должно предусматриваться устройство 1 резервной скважины. </w:t>
      </w:r>
    </w:p>
    <w:p w:rsidR="005E42C0" w:rsidRPr="005E42C0" w:rsidRDefault="005E42C0" w:rsidP="005E42C0">
      <w:pPr>
        <w:spacing w:after="0" w:line="240" w:lineRule="auto"/>
        <w:ind w:firstLine="53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Общая производительность рабочих скважин территориальной зоны должна обеспечивать максимальное суточное водопотребление.</w:t>
      </w:r>
    </w:p>
    <w:p w:rsidR="005E42C0" w:rsidRPr="005E42C0" w:rsidRDefault="005E42C0" w:rsidP="005E42C0">
      <w:pPr>
        <w:spacing w:after="0" w:line="240" w:lineRule="auto"/>
        <w:ind w:firstLine="53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Проектными решениями предусмотрена одна эксплуатационная (технологическая) зона водоснабжения </w:t>
      </w:r>
      <w:proofErr w:type="gramStart"/>
      <w:r w:rsidRPr="005E42C0">
        <w:rPr>
          <w:rFonts w:ascii="Times New Roman" w:eastAsia="Times New Roman" w:hAnsi="Times New Roman" w:cs="Times New Roman"/>
          <w:sz w:val="28"/>
          <w:szCs w:val="28"/>
          <w:lang w:eastAsia="ru-RU"/>
        </w:rPr>
        <w:t>для</w:t>
      </w:r>
      <w:proofErr w:type="gramEnd"/>
      <w:r w:rsidRPr="005E42C0">
        <w:rPr>
          <w:rFonts w:ascii="Times New Roman" w:eastAsia="Times New Roman" w:hAnsi="Times New Roman" w:cs="Times New Roman"/>
          <w:sz w:val="28"/>
          <w:szCs w:val="28"/>
          <w:lang w:eastAsia="ru-RU"/>
        </w:rPr>
        <w:t xml:space="preserve"> с. Новое Дубовое.</w:t>
      </w:r>
    </w:p>
    <w:p w:rsidR="005E42C0" w:rsidRPr="005E42C0" w:rsidRDefault="005E42C0" w:rsidP="005E42C0">
      <w:pPr>
        <w:spacing w:after="0" w:line="240" w:lineRule="auto"/>
        <w:ind w:firstLine="53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Требуемая мощность водозаборных сооружений, а также количество водозаборных сооружений в 2035 г. </w:t>
      </w:r>
      <w:proofErr w:type="gramStart"/>
      <w:r w:rsidRPr="005E42C0">
        <w:rPr>
          <w:rFonts w:ascii="Times New Roman" w:eastAsia="Times New Roman" w:hAnsi="Times New Roman" w:cs="Times New Roman"/>
          <w:sz w:val="28"/>
          <w:szCs w:val="28"/>
          <w:lang w:eastAsia="ru-RU"/>
        </w:rPr>
        <w:t>представлены</w:t>
      </w:r>
      <w:proofErr w:type="gramEnd"/>
      <w:r w:rsidRPr="005E42C0">
        <w:rPr>
          <w:rFonts w:ascii="Times New Roman" w:eastAsia="Times New Roman" w:hAnsi="Times New Roman" w:cs="Times New Roman"/>
          <w:sz w:val="28"/>
          <w:szCs w:val="28"/>
          <w:lang w:eastAsia="ru-RU"/>
        </w:rPr>
        <w:t xml:space="preserve"> в таблице №3.14.1. </w:t>
      </w:r>
    </w:p>
    <w:p w:rsidR="005E42C0" w:rsidRPr="00AC7E22" w:rsidRDefault="005E42C0" w:rsidP="005E42C0">
      <w:pPr>
        <w:spacing w:after="0" w:line="240" w:lineRule="auto"/>
        <w:ind w:firstLine="360"/>
        <w:jc w:val="right"/>
        <w:rPr>
          <w:rFonts w:ascii="Times New Roman" w:hAnsi="Times New Roman" w:cs="Times New Roman"/>
          <w:b/>
          <w:i/>
          <w:sz w:val="24"/>
          <w:szCs w:val="24"/>
        </w:rPr>
      </w:pPr>
      <w:r w:rsidRPr="00AC7E22">
        <w:rPr>
          <w:rFonts w:ascii="Times New Roman" w:hAnsi="Times New Roman" w:cs="Times New Roman"/>
          <w:b/>
          <w:i/>
          <w:sz w:val="24"/>
          <w:szCs w:val="24"/>
        </w:rPr>
        <w:t>Таблица №3.14.1</w:t>
      </w:r>
    </w:p>
    <w:tbl>
      <w:tblPr>
        <w:tblW w:w="9781"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804"/>
        <w:gridCol w:w="2977"/>
      </w:tblGrid>
      <w:tr w:rsidR="005E42C0" w:rsidRPr="005E42C0" w:rsidTr="005E42C0">
        <w:trPr>
          <w:trHeight w:val="346"/>
        </w:trPr>
        <w:tc>
          <w:tcPr>
            <w:tcW w:w="6804" w:type="dxa"/>
            <w:vMerge w:val="restart"/>
            <w:shd w:val="clear" w:color="auto" w:fill="F2DBDB" w:themeFill="accent2" w:themeFillTint="33"/>
            <w:vAlign w:val="center"/>
          </w:tcPr>
          <w:p w:rsidR="005E42C0" w:rsidRPr="002D40AD" w:rsidRDefault="005E42C0" w:rsidP="005E42C0">
            <w:pPr>
              <w:spacing w:after="0" w:line="240" w:lineRule="auto"/>
              <w:jc w:val="center"/>
              <w:rPr>
                <w:rFonts w:ascii="Times New Roman" w:hAnsi="Times New Roman" w:cs="Times New Roman"/>
                <w:b/>
                <w:i/>
                <w:sz w:val="24"/>
                <w:szCs w:val="24"/>
              </w:rPr>
            </w:pPr>
            <w:r w:rsidRPr="002D40AD">
              <w:rPr>
                <w:rFonts w:ascii="Times New Roman" w:hAnsi="Times New Roman" w:cs="Times New Roman"/>
                <w:b/>
                <w:i/>
                <w:sz w:val="24"/>
                <w:szCs w:val="24"/>
              </w:rPr>
              <w:t xml:space="preserve">Наименование </w:t>
            </w:r>
          </w:p>
        </w:tc>
        <w:tc>
          <w:tcPr>
            <w:tcW w:w="2977" w:type="dxa"/>
            <w:shd w:val="clear" w:color="auto" w:fill="F2DBDB" w:themeFill="accent2" w:themeFillTint="33"/>
            <w:vAlign w:val="center"/>
          </w:tcPr>
          <w:p w:rsidR="005E42C0" w:rsidRPr="002D40AD" w:rsidRDefault="005E42C0" w:rsidP="005E42C0">
            <w:pPr>
              <w:spacing w:after="0" w:line="240" w:lineRule="auto"/>
              <w:jc w:val="center"/>
              <w:rPr>
                <w:rFonts w:ascii="Times New Roman" w:hAnsi="Times New Roman" w:cs="Times New Roman"/>
                <w:b/>
                <w:bCs/>
                <w:i/>
                <w:iCs/>
                <w:color w:val="000000"/>
                <w:sz w:val="24"/>
                <w:szCs w:val="24"/>
              </w:rPr>
            </w:pPr>
            <w:r w:rsidRPr="002D40AD">
              <w:rPr>
                <w:rFonts w:ascii="Times New Roman" w:hAnsi="Times New Roman" w:cs="Times New Roman"/>
                <w:b/>
                <w:bCs/>
                <w:i/>
                <w:iCs/>
                <w:color w:val="000000"/>
                <w:sz w:val="24"/>
                <w:szCs w:val="24"/>
              </w:rPr>
              <w:t>Наименование населенного пункта</w:t>
            </w:r>
          </w:p>
        </w:tc>
      </w:tr>
      <w:tr w:rsidR="005E42C0" w:rsidRPr="005E42C0" w:rsidTr="005E42C0">
        <w:trPr>
          <w:trHeight w:val="677"/>
        </w:trPr>
        <w:tc>
          <w:tcPr>
            <w:tcW w:w="6804" w:type="dxa"/>
            <w:vMerge/>
            <w:shd w:val="clear" w:color="auto" w:fill="F2DBDB" w:themeFill="accent2" w:themeFillTint="33"/>
            <w:vAlign w:val="center"/>
          </w:tcPr>
          <w:p w:rsidR="005E42C0" w:rsidRPr="002D40AD" w:rsidRDefault="005E42C0" w:rsidP="005E42C0">
            <w:pPr>
              <w:spacing w:after="0" w:line="240" w:lineRule="auto"/>
              <w:jc w:val="center"/>
              <w:rPr>
                <w:rFonts w:ascii="Times New Roman" w:hAnsi="Times New Roman" w:cs="Times New Roman"/>
                <w:b/>
                <w:i/>
                <w:sz w:val="24"/>
                <w:szCs w:val="24"/>
              </w:rPr>
            </w:pPr>
          </w:p>
        </w:tc>
        <w:tc>
          <w:tcPr>
            <w:tcW w:w="2977" w:type="dxa"/>
            <w:shd w:val="clear" w:color="auto" w:fill="F2DBDB" w:themeFill="accent2" w:themeFillTint="33"/>
            <w:vAlign w:val="center"/>
          </w:tcPr>
          <w:p w:rsidR="005E42C0" w:rsidRPr="002D40AD" w:rsidRDefault="005E42C0" w:rsidP="005E42C0">
            <w:pPr>
              <w:spacing w:after="0" w:line="240" w:lineRule="auto"/>
              <w:jc w:val="center"/>
              <w:rPr>
                <w:rFonts w:ascii="Times New Roman" w:hAnsi="Times New Roman" w:cs="Times New Roman"/>
                <w:b/>
                <w:bCs/>
                <w:i/>
                <w:iCs/>
                <w:color w:val="000000"/>
                <w:sz w:val="24"/>
                <w:szCs w:val="24"/>
              </w:rPr>
            </w:pPr>
            <w:r w:rsidRPr="002D40AD">
              <w:rPr>
                <w:rFonts w:ascii="Times New Roman" w:hAnsi="Times New Roman" w:cs="Times New Roman"/>
                <w:b/>
                <w:i/>
                <w:sz w:val="24"/>
                <w:szCs w:val="24"/>
              </w:rPr>
              <w:t>с. Новое Дубовое</w:t>
            </w:r>
          </w:p>
        </w:tc>
      </w:tr>
      <w:tr w:rsidR="005E42C0" w:rsidRPr="005E42C0" w:rsidTr="005E42C0">
        <w:trPr>
          <w:trHeight w:val="367"/>
        </w:trPr>
        <w:tc>
          <w:tcPr>
            <w:tcW w:w="6804" w:type="dxa"/>
            <w:shd w:val="clear" w:color="auto" w:fill="FFFFFF" w:themeFill="background1"/>
            <w:vAlign w:val="center"/>
          </w:tcPr>
          <w:p w:rsidR="005E42C0" w:rsidRPr="002D40AD" w:rsidRDefault="005E42C0" w:rsidP="005E42C0">
            <w:pPr>
              <w:spacing w:after="0" w:line="240" w:lineRule="auto"/>
              <w:rPr>
                <w:rFonts w:ascii="Times New Roman" w:hAnsi="Times New Roman" w:cs="Times New Roman"/>
                <w:sz w:val="24"/>
                <w:szCs w:val="24"/>
              </w:rPr>
            </w:pPr>
            <w:r w:rsidRPr="002D40AD">
              <w:rPr>
                <w:rFonts w:ascii="Times New Roman" w:hAnsi="Times New Roman" w:cs="Times New Roman"/>
                <w:bCs/>
                <w:iCs/>
                <w:color w:val="000000"/>
                <w:sz w:val="24"/>
                <w:szCs w:val="24"/>
              </w:rPr>
              <w:t>Требуемая мощность водозаборных сооружений, м</w:t>
            </w:r>
            <w:r w:rsidRPr="002D40AD">
              <w:rPr>
                <w:rFonts w:ascii="Times New Roman" w:hAnsi="Times New Roman" w:cs="Times New Roman"/>
                <w:bCs/>
                <w:iCs/>
                <w:color w:val="000000"/>
                <w:sz w:val="24"/>
                <w:szCs w:val="24"/>
                <w:vertAlign w:val="superscript"/>
              </w:rPr>
              <w:t>3</w:t>
            </w:r>
            <w:r w:rsidRPr="002D40AD">
              <w:rPr>
                <w:rFonts w:ascii="Times New Roman" w:hAnsi="Times New Roman" w:cs="Times New Roman"/>
                <w:bCs/>
                <w:iCs/>
                <w:color w:val="000000"/>
                <w:sz w:val="24"/>
                <w:szCs w:val="24"/>
              </w:rPr>
              <w:t>/</w:t>
            </w:r>
            <w:proofErr w:type="spellStart"/>
            <w:r w:rsidRPr="002D40AD">
              <w:rPr>
                <w:rFonts w:ascii="Times New Roman" w:hAnsi="Times New Roman" w:cs="Times New Roman"/>
                <w:bCs/>
                <w:iCs/>
                <w:color w:val="000000"/>
                <w:sz w:val="24"/>
                <w:szCs w:val="24"/>
              </w:rPr>
              <w:t>сут</w:t>
            </w:r>
            <w:proofErr w:type="spellEnd"/>
          </w:p>
        </w:tc>
        <w:tc>
          <w:tcPr>
            <w:tcW w:w="2977" w:type="dxa"/>
            <w:shd w:val="clear" w:color="auto" w:fill="FFFFFF" w:themeFill="background1"/>
            <w:vAlign w:val="center"/>
          </w:tcPr>
          <w:p w:rsidR="005E42C0" w:rsidRPr="002D40AD" w:rsidRDefault="005E42C0" w:rsidP="005E42C0">
            <w:pPr>
              <w:spacing w:after="0" w:line="240" w:lineRule="auto"/>
              <w:jc w:val="center"/>
              <w:rPr>
                <w:rFonts w:ascii="Times New Roman" w:hAnsi="Times New Roman" w:cs="Times New Roman"/>
                <w:bCs/>
                <w:iCs/>
                <w:color w:val="000000"/>
                <w:sz w:val="24"/>
                <w:szCs w:val="24"/>
              </w:rPr>
            </w:pPr>
            <w:r w:rsidRPr="002D40AD">
              <w:rPr>
                <w:rFonts w:ascii="Times New Roman" w:hAnsi="Times New Roman" w:cs="Times New Roman"/>
                <w:bCs/>
                <w:iCs/>
                <w:color w:val="000000"/>
                <w:sz w:val="24"/>
                <w:szCs w:val="24"/>
              </w:rPr>
              <w:t>618,362</w:t>
            </w:r>
          </w:p>
        </w:tc>
      </w:tr>
      <w:tr w:rsidR="005E42C0" w:rsidRPr="005E42C0" w:rsidTr="005E42C0">
        <w:trPr>
          <w:trHeight w:val="367"/>
        </w:trPr>
        <w:tc>
          <w:tcPr>
            <w:tcW w:w="6804" w:type="dxa"/>
            <w:shd w:val="clear" w:color="auto" w:fill="FFFFFF" w:themeFill="background1"/>
            <w:vAlign w:val="center"/>
          </w:tcPr>
          <w:p w:rsidR="005E42C0" w:rsidRPr="002D40AD" w:rsidRDefault="005E42C0" w:rsidP="005E42C0">
            <w:pPr>
              <w:spacing w:after="0" w:line="240" w:lineRule="auto"/>
              <w:rPr>
                <w:rFonts w:ascii="Times New Roman" w:hAnsi="Times New Roman" w:cs="Times New Roman"/>
                <w:bCs/>
                <w:iCs/>
                <w:color w:val="000000"/>
                <w:sz w:val="24"/>
                <w:szCs w:val="24"/>
              </w:rPr>
            </w:pPr>
            <w:r w:rsidRPr="002D40AD">
              <w:rPr>
                <w:rFonts w:ascii="Times New Roman" w:hAnsi="Times New Roman" w:cs="Times New Roman"/>
                <w:bCs/>
                <w:iCs/>
                <w:color w:val="000000"/>
                <w:sz w:val="24"/>
                <w:szCs w:val="24"/>
              </w:rPr>
              <w:t>Расчетный часовой расход воды, м</w:t>
            </w:r>
            <w:r w:rsidRPr="002D40AD">
              <w:rPr>
                <w:rFonts w:ascii="Times New Roman" w:hAnsi="Times New Roman" w:cs="Times New Roman"/>
                <w:bCs/>
                <w:iCs/>
                <w:color w:val="000000"/>
                <w:sz w:val="24"/>
                <w:szCs w:val="24"/>
                <w:vertAlign w:val="superscript"/>
              </w:rPr>
              <w:t>3</w:t>
            </w:r>
            <w:r w:rsidRPr="002D40AD">
              <w:rPr>
                <w:rFonts w:ascii="Times New Roman" w:hAnsi="Times New Roman" w:cs="Times New Roman"/>
                <w:bCs/>
                <w:iCs/>
                <w:color w:val="000000"/>
                <w:sz w:val="24"/>
                <w:szCs w:val="24"/>
              </w:rPr>
              <w:t>/час</w:t>
            </w:r>
          </w:p>
        </w:tc>
        <w:tc>
          <w:tcPr>
            <w:tcW w:w="2977" w:type="dxa"/>
            <w:shd w:val="clear" w:color="auto" w:fill="FFFFFF" w:themeFill="background1"/>
            <w:vAlign w:val="center"/>
          </w:tcPr>
          <w:p w:rsidR="005E42C0" w:rsidRPr="002D40AD" w:rsidRDefault="005E42C0" w:rsidP="005E42C0">
            <w:pPr>
              <w:spacing w:after="0" w:line="240" w:lineRule="auto"/>
              <w:jc w:val="center"/>
              <w:rPr>
                <w:rFonts w:ascii="Times New Roman" w:hAnsi="Times New Roman" w:cs="Times New Roman"/>
                <w:bCs/>
                <w:iCs/>
                <w:color w:val="000000"/>
                <w:sz w:val="24"/>
                <w:szCs w:val="24"/>
              </w:rPr>
            </w:pPr>
            <w:r w:rsidRPr="002D40AD">
              <w:rPr>
                <w:rFonts w:ascii="Times New Roman" w:hAnsi="Times New Roman" w:cs="Times New Roman"/>
                <w:bCs/>
                <w:iCs/>
                <w:color w:val="000000"/>
                <w:sz w:val="24"/>
                <w:szCs w:val="24"/>
              </w:rPr>
              <w:t>58,5</w:t>
            </w:r>
          </w:p>
        </w:tc>
      </w:tr>
      <w:tr w:rsidR="005E42C0" w:rsidRPr="005E42C0" w:rsidTr="005E42C0">
        <w:trPr>
          <w:trHeight w:val="367"/>
        </w:trPr>
        <w:tc>
          <w:tcPr>
            <w:tcW w:w="6804" w:type="dxa"/>
            <w:shd w:val="clear" w:color="auto" w:fill="FFFFFF" w:themeFill="background1"/>
            <w:vAlign w:val="center"/>
          </w:tcPr>
          <w:p w:rsidR="005E42C0" w:rsidRPr="002D40AD" w:rsidRDefault="005E42C0" w:rsidP="005E42C0">
            <w:pPr>
              <w:spacing w:after="0" w:line="240" w:lineRule="auto"/>
              <w:rPr>
                <w:rFonts w:ascii="Times New Roman" w:hAnsi="Times New Roman" w:cs="Times New Roman"/>
                <w:bCs/>
                <w:iCs/>
                <w:color w:val="000000"/>
                <w:sz w:val="24"/>
                <w:szCs w:val="24"/>
              </w:rPr>
            </w:pPr>
            <w:r w:rsidRPr="002D40AD">
              <w:rPr>
                <w:rFonts w:ascii="Times New Roman" w:hAnsi="Times New Roman" w:cs="Times New Roman"/>
                <w:bCs/>
                <w:iCs/>
                <w:color w:val="000000"/>
                <w:sz w:val="24"/>
                <w:szCs w:val="24"/>
              </w:rPr>
              <w:t>Требуемое количество артезианских скважин</w:t>
            </w:r>
          </w:p>
        </w:tc>
        <w:tc>
          <w:tcPr>
            <w:tcW w:w="2977" w:type="dxa"/>
            <w:shd w:val="clear" w:color="auto" w:fill="FFFFFF" w:themeFill="background1"/>
            <w:vAlign w:val="center"/>
          </w:tcPr>
          <w:p w:rsidR="005E42C0" w:rsidRPr="002D40AD" w:rsidRDefault="005E42C0" w:rsidP="005E42C0">
            <w:pPr>
              <w:spacing w:after="0" w:line="240" w:lineRule="auto"/>
              <w:jc w:val="center"/>
              <w:rPr>
                <w:rFonts w:ascii="Times New Roman" w:hAnsi="Times New Roman" w:cs="Times New Roman"/>
                <w:sz w:val="24"/>
                <w:szCs w:val="24"/>
              </w:rPr>
            </w:pPr>
            <w:r w:rsidRPr="002D40AD">
              <w:rPr>
                <w:rFonts w:ascii="Times New Roman" w:hAnsi="Times New Roman" w:cs="Times New Roman"/>
                <w:bCs/>
                <w:iCs/>
                <w:color w:val="000000"/>
                <w:sz w:val="24"/>
                <w:szCs w:val="24"/>
              </w:rPr>
              <w:t>8</w:t>
            </w:r>
          </w:p>
        </w:tc>
      </w:tr>
      <w:tr w:rsidR="005E42C0" w:rsidRPr="005E42C0" w:rsidTr="005E42C0">
        <w:trPr>
          <w:trHeight w:val="367"/>
        </w:trPr>
        <w:tc>
          <w:tcPr>
            <w:tcW w:w="6804" w:type="dxa"/>
            <w:shd w:val="clear" w:color="auto" w:fill="FFFFFF" w:themeFill="background1"/>
            <w:vAlign w:val="center"/>
          </w:tcPr>
          <w:p w:rsidR="005E42C0" w:rsidRPr="002D40AD" w:rsidRDefault="005E42C0" w:rsidP="005E42C0">
            <w:pPr>
              <w:spacing w:after="0" w:line="240" w:lineRule="auto"/>
              <w:rPr>
                <w:rFonts w:ascii="Times New Roman" w:hAnsi="Times New Roman" w:cs="Times New Roman"/>
                <w:bCs/>
                <w:iCs/>
                <w:color w:val="000000"/>
                <w:sz w:val="24"/>
                <w:szCs w:val="24"/>
              </w:rPr>
            </w:pPr>
            <w:r w:rsidRPr="002D40AD">
              <w:rPr>
                <w:rFonts w:ascii="Times New Roman" w:hAnsi="Times New Roman" w:cs="Times New Roman"/>
                <w:bCs/>
                <w:iCs/>
                <w:color w:val="000000"/>
                <w:sz w:val="24"/>
                <w:szCs w:val="24"/>
              </w:rPr>
              <w:t>Необходимость нового строительства артезианских скважин*</w:t>
            </w:r>
          </w:p>
        </w:tc>
        <w:tc>
          <w:tcPr>
            <w:tcW w:w="2977" w:type="dxa"/>
            <w:shd w:val="clear" w:color="auto" w:fill="FFFFFF" w:themeFill="background1"/>
            <w:vAlign w:val="center"/>
          </w:tcPr>
          <w:p w:rsidR="005E42C0" w:rsidRPr="002D40AD" w:rsidRDefault="005E42C0" w:rsidP="005E42C0">
            <w:pPr>
              <w:spacing w:after="0" w:line="240" w:lineRule="auto"/>
              <w:jc w:val="center"/>
              <w:rPr>
                <w:rFonts w:ascii="Times New Roman" w:hAnsi="Times New Roman" w:cs="Times New Roman"/>
                <w:sz w:val="24"/>
                <w:szCs w:val="24"/>
              </w:rPr>
            </w:pPr>
            <w:r w:rsidRPr="002D40AD">
              <w:rPr>
                <w:rFonts w:ascii="Times New Roman" w:hAnsi="Times New Roman" w:cs="Times New Roman"/>
                <w:sz w:val="24"/>
                <w:szCs w:val="24"/>
              </w:rPr>
              <w:t>предположительно</w:t>
            </w:r>
          </w:p>
          <w:p w:rsidR="005E42C0" w:rsidRPr="002D40AD" w:rsidRDefault="005E42C0" w:rsidP="005E42C0">
            <w:pPr>
              <w:spacing w:after="0" w:line="240" w:lineRule="auto"/>
              <w:jc w:val="center"/>
              <w:rPr>
                <w:rFonts w:ascii="Times New Roman" w:hAnsi="Times New Roman" w:cs="Times New Roman"/>
                <w:sz w:val="24"/>
                <w:szCs w:val="24"/>
              </w:rPr>
            </w:pPr>
            <w:r w:rsidRPr="002D40AD">
              <w:rPr>
                <w:rFonts w:ascii="Times New Roman" w:hAnsi="Times New Roman" w:cs="Times New Roman"/>
                <w:sz w:val="24"/>
                <w:szCs w:val="24"/>
              </w:rPr>
              <w:t xml:space="preserve"> отсутствует </w:t>
            </w:r>
          </w:p>
        </w:tc>
      </w:tr>
    </w:tbl>
    <w:p w:rsidR="005E42C0" w:rsidRPr="005E42C0" w:rsidRDefault="005E42C0" w:rsidP="005E42C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*Примечание: в случае </w:t>
      </w:r>
      <w:proofErr w:type="spellStart"/>
      <w:r w:rsidRPr="005E42C0">
        <w:rPr>
          <w:rFonts w:ascii="Times New Roman" w:eastAsia="Times New Roman" w:hAnsi="Times New Roman" w:cs="Times New Roman"/>
          <w:sz w:val="28"/>
          <w:szCs w:val="28"/>
          <w:lang w:eastAsia="ru-RU"/>
        </w:rPr>
        <w:t>закольцовки</w:t>
      </w:r>
      <w:proofErr w:type="spellEnd"/>
      <w:r w:rsidRPr="005E42C0">
        <w:rPr>
          <w:rFonts w:ascii="Times New Roman" w:eastAsia="Times New Roman" w:hAnsi="Times New Roman" w:cs="Times New Roman"/>
          <w:sz w:val="28"/>
          <w:szCs w:val="28"/>
          <w:lang w:eastAsia="ru-RU"/>
        </w:rPr>
        <w:t xml:space="preserve"> всех скважин между собой необходимость нового строительства артезианских башен отсутствует.</w:t>
      </w:r>
    </w:p>
    <w:p w:rsidR="005E42C0" w:rsidRPr="005E42C0" w:rsidRDefault="005E42C0" w:rsidP="005E42C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  В проекте рассмотрен вариант со строительством трех новых водозаборов (предположительно на площадках перспективного строительства, в случае отсутствия </w:t>
      </w:r>
      <w:proofErr w:type="spellStart"/>
      <w:r w:rsidRPr="005E42C0">
        <w:rPr>
          <w:rFonts w:ascii="Times New Roman" w:eastAsia="Times New Roman" w:hAnsi="Times New Roman" w:cs="Times New Roman"/>
          <w:sz w:val="28"/>
          <w:szCs w:val="28"/>
          <w:lang w:eastAsia="ru-RU"/>
        </w:rPr>
        <w:t>закольцовки</w:t>
      </w:r>
      <w:proofErr w:type="spellEnd"/>
      <w:r w:rsidRPr="005E42C0">
        <w:rPr>
          <w:rFonts w:ascii="Times New Roman" w:eastAsia="Times New Roman" w:hAnsi="Times New Roman" w:cs="Times New Roman"/>
          <w:sz w:val="28"/>
          <w:szCs w:val="28"/>
          <w:lang w:eastAsia="ru-RU"/>
        </w:rPr>
        <w:t xml:space="preserve"> всех существующих участков водопроводной сети между собой).</w:t>
      </w:r>
    </w:p>
    <w:p w:rsidR="005E42C0" w:rsidRPr="005E42C0" w:rsidRDefault="005E42C0" w:rsidP="005E42C0">
      <w:pPr>
        <w:keepLines/>
        <w:widowControl w:val="0"/>
        <w:numPr>
          <w:ilvl w:val="1"/>
          <w:numId w:val="4"/>
        </w:numPr>
        <w:tabs>
          <w:tab w:val="num" w:pos="1418"/>
          <w:tab w:val="left" w:pos="1701"/>
          <w:tab w:val="left" w:pos="1814"/>
        </w:tabs>
        <w:suppressAutoHyphens/>
        <w:snapToGrid w:val="0"/>
        <w:spacing w:before="360" w:after="240" w:line="240" w:lineRule="auto"/>
        <w:ind w:left="993"/>
        <w:jc w:val="both"/>
        <w:outlineLvl w:val="1"/>
        <w:rPr>
          <w:rFonts w:ascii="Times New Roman" w:eastAsia="Times New Roman" w:hAnsi="Times New Roman" w:cs="Times New Roman"/>
          <w:b/>
          <w:bCs/>
          <w:sz w:val="28"/>
          <w:szCs w:val="28"/>
          <w:lang w:eastAsia="ru-RU"/>
        </w:rPr>
      </w:pPr>
      <w:bookmarkStart w:id="45" w:name="_Toc367265716"/>
      <w:r w:rsidRPr="005E42C0">
        <w:rPr>
          <w:rFonts w:ascii="Times New Roman" w:eastAsia="Times New Roman" w:hAnsi="Times New Roman" w:cs="Times New Roman"/>
          <w:b/>
          <w:bCs/>
          <w:sz w:val="28"/>
          <w:szCs w:val="28"/>
          <w:lang w:eastAsia="ru-RU"/>
        </w:rPr>
        <w:t>Наименование организации, которая наделена статусом гарантирующей организации</w:t>
      </w:r>
      <w:bookmarkEnd w:id="45"/>
    </w:p>
    <w:p w:rsidR="005E42C0" w:rsidRPr="005E42C0" w:rsidRDefault="005E42C0" w:rsidP="005E42C0">
      <w:pPr>
        <w:spacing w:after="0" w:line="240" w:lineRule="auto"/>
        <w:ind w:firstLine="709"/>
        <w:rPr>
          <w:rFonts w:ascii="Times New Roman" w:hAnsi="Times New Roman" w:cs="Times New Roman"/>
          <w:sz w:val="28"/>
          <w:szCs w:val="28"/>
        </w:rPr>
      </w:pPr>
      <w:r w:rsidRPr="005E42C0">
        <w:rPr>
          <w:rFonts w:ascii="Times New Roman" w:hAnsi="Times New Roman" w:cs="Times New Roman"/>
          <w:sz w:val="28"/>
          <w:szCs w:val="28"/>
        </w:rPr>
        <w:t xml:space="preserve">Статусом </w:t>
      </w:r>
      <w:r w:rsidRPr="005E42C0">
        <w:rPr>
          <w:rFonts w:ascii="Times New Roman" w:eastAsia="Times New Roman" w:hAnsi="Times New Roman" w:cs="Times New Roman"/>
          <w:bCs/>
          <w:sz w:val="28"/>
          <w:szCs w:val="28"/>
          <w:lang w:eastAsia="ru-RU"/>
        </w:rPr>
        <w:t>гарантирующей</w:t>
      </w:r>
      <w:r w:rsidRPr="005E42C0">
        <w:rPr>
          <w:rFonts w:ascii="Times New Roman" w:hAnsi="Times New Roman" w:cs="Times New Roman"/>
          <w:sz w:val="28"/>
          <w:szCs w:val="28"/>
        </w:rPr>
        <w:t xml:space="preserve"> организации наделено Муниципальное Унитарное Предприятие «</w:t>
      </w:r>
      <w:proofErr w:type="spellStart"/>
      <w:r w:rsidRPr="005E42C0">
        <w:rPr>
          <w:rFonts w:ascii="Times New Roman" w:hAnsi="Times New Roman" w:cs="Times New Roman"/>
          <w:sz w:val="28"/>
          <w:szCs w:val="28"/>
        </w:rPr>
        <w:t>Хлевенский</w:t>
      </w:r>
      <w:proofErr w:type="spellEnd"/>
      <w:r w:rsidRPr="005E42C0">
        <w:rPr>
          <w:rFonts w:ascii="Times New Roman" w:hAnsi="Times New Roman" w:cs="Times New Roman"/>
          <w:sz w:val="28"/>
          <w:szCs w:val="28"/>
        </w:rPr>
        <w:t xml:space="preserve"> водоканал» (МУП «</w:t>
      </w:r>
      <w:proofErr w:type="spellStart"/>
      <w:r w:rsidRPr="005E42C0">
        <w:rPr>
          <w:rFonts w:ascii="Times New Roman" w:hAnsi="Times New Roman" w:cs="Times New Roman"/>
          <w:sz w:val="28"/>
          <w:szCs w:val="28"/>
        </w:rPr>
        <w:t>Хлевенский</w:t>
      </w:r>
      <w:proofErr w:type="spellEnd"/>
      <w:r w:rsidRPr="005E42C0">
        <w:rPr>
          <w:rFonts w:ascii="Times New Roman" w:hAnsi="Times New Roman" w:cs="Times New Roman"/>
          <w:sz w:val="28"/>
          <w:szCs w:val="28"/>
        </w:rPr>
        <w:t xml:space="preserve"> водоканал»). </w:t>
      </w:r>
    </w:p>
    <w:p w:rsidR="005E42C0" w:rsidRPr="005E42C0" w:rsidRDefault="005E42C0" w:rsidP="005E42C0">
      <w:pPr>
        <w:spacing w:after="0" w:line="240" w:lineRule="auto"/>
        <w:ind w:firstLine="709"/>
        <w:jc w:val="both"/>
        <w:rPr>
          <w:rFonts w:ascii="Times New Roman" w:hAnsi="Times New Roman" w:cs="Times New Roman"/>
          <w:sz w:val="28"/>
          <w:szCs w:val="28"/>
        </w:rPr>
      </w:pPr>
    </w:p>
    <w:p w:rsidR="005E42C0" w:rsidRPr="005E42C0" w:rsidRDefault="002D40AD" w:rsidP="002D40AD">
      <w:pPr>
        <w:keepNext/>
        <w:pageBreakBefore/>
        <w:widowControl w:val="0"/>
        <w:tabs>
          <w:tab w:val="left" w:pos="2098"/>
        </w:tabs>
        <w:suppressAutoHyphens/>
        <w:spacing w:before="360" w:after="360" w:line="240" w:lineRule="auto"/>
        <w:jc w:val="both"/>
        <w:outlineLvl w:val="0"/>
        <w:rPr>
          <w:rFonts w:ascii="Times New Roman" w:eastAsia="Times New Roman" w:hAnsi="Times New Roman" w:cs="Times New Roman"/>
          <w:b/>
          <w:caps/>
          <w:sz w:val="28"/>
          <w:szCs w:val="28"/>
          <w:lang w:eastAsia="ru-RU"/>
        </w:rPr>
      </w:pPr>
      <w:bookmarkStart w:id="46" w:name="_Toc367265717"/>
      <w:r>
        <w:rPr>
          <w:rFonts w:ascii="Times New Roman" w:eastAsia="Times New Roman" w:hAnsi="Times New Roman" w:cs="Times New Roman"/>
          <w:b/>
          <w:caps/>
          <w:sz w:val="28"/>
          <w:szCs w:val="28"/>
          <w:lang w:eastAsia="ru-RU"/>
        </w:rPr>
        <w:lastRenderedPageBreak/>
        <w:t xml:space="preserve">глава 4. </w:t>
      </w:r>
      <w:r w:rsidR="005E42C0" w:rsidRPr="005E42C0">
        <w:rPr>
          <w:rFonts w:ascii="Times New Roman" w:eastAsia="Times New Roman" w:hAnsi="Times New Roman" w:cs="Times New Roman"/>
          <w:b/>
          <w:caps/>
          <w:sz w:val="28"/>
          <w:szCs w:val="28"/>
          <w:lang w:eastAsia="ru-RU"/>
        </w:rPr>
        <w:t>Предложения по строительству, реконструкции и модернизации объектов централизованных систем водоснабжения</w:t>
      </w:r>
      <w:bookmarkEnd w:id="46"/>
    </w:p>
    <w:p w:rsidR="005E42C0" w:rsidRPr="005E42C0" w:rsidRDefault="005E42C0" w:rsidP="005E42C0">
      <w:pPr>
        <w:keepLines/>
        <w:widowControl w:val="0"/>
        <w:numPr>
          <w:ilvl w:val="1"/>
          <w:numId w:val="4"/>
        </w:numPr>
        <w:tabs>
          <w:tab w:val="num" w:pos="1418"/>
          <w:tab w:val="left" w:pos="1701"/>
          <w:tab w:val="left" w:pos="1814"/>
        </w:tabs>
        <w:suppressAutoHyphens/>
        <w:snapToGrid w:val="0"/>
        <w:spacing w:before="360" w:after="240" w:line="240" w:lineRule="auto"/>
        <w:ind w:left="993"/>
        <w:jc w:val="both"/>
        <w:outlineLvl w:val="1"/>
        <w:rPr>
          <w:rFonts w:ascii="Times New Roman" w:eastAsia="Times New Roman" w:hAnsi="Times New Roman" w:cs="Times New Roman"/>
          <w:b/>
          <w:bCs/>
          <w:sz w:val="28"/>
          <w:szCs w:val="28"/>
          <w:lang w:eastAsia="ru-RU"/>
        </w:rPr>
      </w:pPr>
      <w:bookmarkStart w:id="47" w:name="_Toc367265718"/>
      <w:r w:rsidRPr="005E42C0">
        <w:rPr>
          <w:rFonts w:ascii="Times New Roman" w:eastAsia="Times New Roman" w:hAnsi="Times New Roman" w:cs="Times New Roman"/>
          <w:b/>
          <w:bCs/>
          <w:sz w:val="28"/>
          <w:szCs w:val="28"/>
          <w:lang w:eastAsia="ru-RU"/>
        </w:rPr>
        <w:t>Перечень основных мероприятий по реализации схем водоснабжения с разбивкой по годам</w:t>
      </w:r>
      <w:bookmarkEnd w:id="47"/>
    </w:p>
    <w:p w:rsidR="005E42C0" w:rsidRPr="005E42C0" w:rsidRDefault="005E42C0" w:rsidP="005E42C0">
      <w:pPr>
        <w:widowControl w:val="0"/>
        <w:suppressAutoHyphens/>
        <w:autoSpaceDE w:val="0"/>
        <w:spacing w:after="0" w:line="240" w:lineRule="auto"/>
        <w:ind w:firstLine="567"/>
        <w:jc w:val="both"/>
        <w:textAlignment w:val="baseline"/>
        <w:rPr>
          <w:rFonts w:ascii="Times New Roman" w:eastAsia="Arial Unicode MS" w:hAnsi="Times New Roman" w:cs="Times New Roman"/>
          <w:kern w:val="1"/>
          <w:sz w:val="28"/>
          <w:szCs w:val="28"/>
          <w:lang w:eastAsia="hi-IN" w:bidi="hi-IN"/>
        </w:rPr>
      </w:pPr>
      <w:r w:rsidRPr="005E42C0">
        <w:rPr>
          <w:rFonts w:ascii="Times New Roman" w:eastAsia="Arial Unicode MS" w:hAnsi="Times New Roman" w:cs="Times New Roman"/>
          <w:kern w:val="1"/>
          <w:sz w:val="28"/>
          <w:szCs w:val="28"/>
          <w:lang w:eastAsia="hi-IN" w:bidi="hi-IN"/>
        </w:rPr>
        <w:t>Целью всех мероприятий по новому строительству, реконструкции и техническому перевооружению объектов водоснабжения является бесперебойное снабжение населения питьевой водой, отвечающей требованиям нормативов качества, повышение энергетической эффективности оборудования, контроль и автоматическое регулирование процесса водоснабжения. Выполнение данных мероприятий позволит гарантировать устойчивую надежную работу системы водоснабжения и получать качественную питьевую воду в количестве, необходимом для обеспечения населения и прочих потребителей.</w:t>
      </w:r>
    </w:p>
    <w:p w:rsidR="005E42C0" w:rsidRPr="005E42C0" w:rsidRDefault="005E42C0" w:rsidP="005E42C0">
      <w:pPr>
        <w:spacing w:after="0" w:line="240" w:lineRule="auto"/>
        <w:ind w:firstLine="539"/>
        <w:jc w:val="both"/>
        <w:rPr>
          <w:rFonts w:ascii="Times New Roman" w:eastAsia="Arial Unicode MS" w:hAnsi="Times New Roman" w:cs="Times New Roman"/>
          <w:kern w:val="1"/>
          <w:sz w:val="28"/>
          <w:szCs w:val="28"/>
          <w:lang w:eastAsia="hi-IN" w:bidi="hi-IN"/>
        </w:rPr>
      </w:pPr>
      <w:r w:rsidRPr="005E42C0">
        <w:rPr>
          <w:rFonts w:ascii="Times New Roman" w:eastAsia="Arial Unicode MS" w:hAnsi="Times New Roman" w:cs="Times New Roman"/>
          <w:kern w:val="1"/>
          <w:sz w:val="28"/>
          <w:szCs w:val="28"/>
          <w:lang w:eastAsia="hi-IN" w:bidi="hi-IN"/>
        </w:rPr>
        <w:t>Предложения по развитию системы централизованного водоснабжения определены в соответствии с действующими нормативами.</w:t>
      </w:r>
    </w:p>
    <w:p w:rsidR="005E42C0" w:rsidRPr="005E42C0" w:rsidRDefault="005E42C0" w:rsidP="005E42C0">
      <w:pPr>
        <w:spacing w:after="0" w:line="240" w:lineRule="auto"/>
        <w:ind w:firstLine="539"/>
        <w:jc w:val="both"/>
        <w:rPr>
          <w:rFonts w:ascii="Times New Roman" w:eastAsia="Times New Roman" w:hAnsi="Times New Roman" w:cs="Times New Roman"/>
          <w:sz w:val="28"/>
          <w:szCs w:val="28"/>
          <w:lang w:eastAsia="ru-RU"/>
        </w:rPr>
      </w:pPr>
      <w:r w:rsidRPr="005E42C0">
        <w:rPr>
          <w:rFonts w:ascii="Times New Roman" w:eastAsia="Arial Unicode MS" w:hAnsi="Times New Roman" w:cs="Times New Roman"/>
          <w:kern w:val="1"/>
          <w:sz w:val="28"/>
          <w:szCs w:val="28"/>
          <w:lang w:eastAsia="hi-IN" w:bidi="hi-IN"/>
        </w:rPr>
        <w:t xml:space="preserve">Водопроводная сеть проектируется тупиковой, с установкой на ней пожарных гидрантов и запорной арматуры. В конце тупиковых линий водопровода предусматриваются противопожарные резервуары, в качестве которых выступают водонапорные башни. </w:t>
      </w:r>
      <w:r w:rsidRPr="005E42C0">
        <w:rPr>
          <w:rFonts w:ascii="Times New Roman" w:eastAsia="Times New Roman" w:hAnsi="Times New Roman" w:cs="Times New Roman"/>
          <w:sz w:val="28"/>
          <w:szCs w:val="28"/>
          <w:lang w:eastAsia="ru-RU"/>
        </w:rPr>
        <w:t>Емкость баков водонапорных башен должна быть достаточной для хранения регулирующего и противопожарного объемов воды.</w:t>
      </w:r>
    </w:p>
    <w:p w:rsidR="005E42C0" w:rsidRPr="005E42C0" w:rsidRDefault="005E42C0" w:rsidP="005E42C0">
      <w:pPr>
        <w:spacing w:after="0" w:line="240" w:lineRule="auto"/>
        <w:ind w:firstLine="53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По результатам анализа качества воды в случае необходимости водозаборные скважины предлагается оборудовать локальными установками обеззараживания воды, расположенными непосредственно в </w:t>
      </w:r>
      <w:proofErr w:type="spellStart"/>
      <w:r w:rsidRPr="005E42C0">
        <w:rPr>
          <w:rFonts w:ascii="Times New Roman" w:eastAsia="Times New Roman" w:hAnsi="Times New Roman" w:cs="Times New Roman"/>
          <w:sz w:val="28"/>
          <w:szCs w:val="28"/>
          <w:lang w:eastAsia="ru-RU"/>
        </w:rPr>
        <w:t>надскважинных</w:t>
      </w:r>
      <w:proofErr w:type="spellEnd"/>
      <w:r w:rsidRPr="005E42C0">
        <w:rPr>
          <w:rFonts w:ascii="Times New Roman" w:eastAsia="Times New Roman" w:hAnsi="Times New Roman" w:cs="Times New Roman"/>
          <w:sz w:val="28"/>
          <w:szCs w:val="28"/>
          <w:lang w:eastAsia="ru-RU"/>
        </w:rPr>
        <w:t xml:space="preserve"> павильонах (например, установками УФ облучения). </w:t>
      </w:r>
    </w:p>
    <w:p w:rsidR="005E42C0" w:rsidRPr="005E42C0" w:rsidRDefault="005E42C0" w:rsidP="005E42C0">
      <w:pPr>
        <w:spacing w:after="0" w:line="240" w:lineRule="auto"/>
        <w:ind w:firstLine="53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Обеспечение потребных напоров для 1-2 этажной застройки предусматривается с помощью водонапорных башен, для объектов большей этажности (3- </w:t>
      </w:r>
      <w:proofErr w:type="spellStart"/>
      <w:r w:rsidRPr="005E42C0">
        <w:rPr>
          <w:rFonts w:ascii="Times New Roman" w:eastAsia="Times New Roman" w:hAnsi="Times New Roman" w:cs="Times New Roman"/>
          <w:sz w:val="28"/>
          <w:szCs w:val="28"/>
          <w:lang w:eastAsia="ru-RU"/>
        </w:rPr>
        <w:t>эт</w:t>
      </w:r>
      <w:proofErr w:type="gramStart"/>
      <w:r w:rsidRPr="005E42C0">
        <w:rPr>
          <w:rFonts w:ascii="Times New Roman" w:eastAsia="Times New Roman" w:hAnsi="Times New Roman" w:cs="Times New Roman"/>
          <w:sz w:val="28"/>
          <w:szCs w:val="28"/>
          <w:lang w:eastAsia="ru-RU"/>
        </w:rPr>
        <w:t>.ж</w:t>
      </w:r>
      <w:proofErr w:type="gramEnd"/>
      <w:r w:rsidRPr="005E42C0">
        <w:rPr>
          <w:rFonts w:ascii="Times New Roman" w:eastAsia="Times New Roman" w:hAnsi="Times New Roman" w:cs="Times New Roman"/>
          <w:sz w:val="28"/>
          <w:szCs w:val="28"/>
          <w:lang w:eastAsia="ru-RU"/>
        </w:rPr>
        <w:t>илые</w:t>
      </w:r>
      <w:proofErr w:type="spellEnd"/>
      <w:r w:rsidRPr="005E42C0">
        <w:rPr>
          <w:rFonts w:ascii="Times New Roman" w:eastAsia="Times New Roman" w:hAnsi="Times New Roman" w:cs="Times New Roman"/>
          <w:sz w:val="28"/>
          <w:szCs w:val="28"/>
          <w:lang w:eastAsia="ru-RU"/>
        </w:rPr>
        <w:t xml:space="preserve"> дома, объекты промышленности, соцкультбыта) – путем устройства индивидуальных </w:t>
      </w:r>
      <w:proofErr w:type="spellStart"/>
      <w:r w:rsidRPr="005E42C0">
        <w:rPr>
          <w:rFonts w:ascii="Times New Roman" w:eastAsia="Times New Roman" w:hAnsi="Times New Roman" w:cs="Times New Roman"/>
          <w:sz w:val="28"/>
          <w:szCs w:val="28"/>
          <w:lang w:eastAsia="ru-RU"/>
        </w:rPr>
        <w:t>повысительных</w:t>
      </w:r>
      <w:proofErr w:type="spellEnd"/>
      <w:r w:rsidRPr="005E42C0">
        <w:rPr>
          <w:rFonts w:ascii="Times New Roman" w:eastAsia="Times New Roman" w:hAnsi="Times New Roman" w:cs="Times New Roman"/>
          <w:sz w:val="28"/>
          <w:szCs w:val="28"/>
          <w:lang w:eastAsia="ru-RU"/>
        </w:rPr>
        <w:t xml:space="preserve"> насосных станций (встроенных, внутриплощадочных и т.п.). </w:t>
      </w:r>
    </w:p>
    <w:p w:rsidR="005E42C0" w:rsidRPr="005E42C0" w:rsidRDefault="005E42C0" w:rsidP="005E42C0">
      <w:pPr>
        <w:keepLines/>
        <w:suppressAutoHyphens/>
        <w:spacing w:after="0" w:line="240" w:lineRule="auto"/>
        <w:ind w:firstLine="567"/>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Разбивка по годам основных мероприятий по реализации схемы водоснабжения для сельского поселения сельсовет.</w:t>
      </w:r>
    </w:p>
    <w:p w:rsidR="005E42C0" w:rsidRPr="005E42C0" w:rsidRDefault="005E42C0" w:rsidP="005E42C0">
      <w:pPr>
        <w:numPr>
          <w:ilvl w:val="0"/>
          <w:numId w:val="13"/>
        </w:numPr>
        <w:suppressAutoHyphens/>
        <w:spacing w:after="0" w:line="240" w:lineRule="auto"/>
        <w:contextualSpacing/>
        <w:jc w:val="both"/>
        <w:rPr>
          <w:rFonts w:ascii="Times New Roman" w:eastAsia="Calibri" w:hAnsi="Times New Roman" w:cs="Times New Roman"/>
          <w:sz w:val="28"/>
          <w:szCs w:val="28"/>
          <w:lang w:eastAsia="ru-RU"/>
        </w:rPr>
      </w:pPr>
      <w:bookmarkStart w:id="48" w:name="_Toc367265719"/>
      <w:r w:rsidRPr="005E42C0">
        <w:rPr>
          <w:rFonts w:ascii="Times New Roman" w:eastAsia="Calibri" w:hAnsi="Times New Roman" w:cs="Times New Roman"/>
          <w:sz w:val="28"/>
          <w:szCs w:val="28"/>
          <w:lang w:eastAsia="ru-RU"/>
        </w:rPr>
        <w:t>Сети водоснабжения, реконструкция – 2032-2035 гг.</w:t>
      </w:r>
    </w:p>
    <w:p w:rsidR="005E42C0" w:rsidRPr="005E42C0" w:rsidRDefault="005E42C0" w:rsidP="005E42C0">
      <w:pPr>
        <w:numPr>
          <w:ilvl w:val="0"/>
          <w:numId w:val="13"/>
        </w:numPr>
        <w:suppressAutoHyphens/>
        <w:spacing w:after="0" w:line="240" w:lineRule="auto"/>
        <w:contextualSpacing/>
        <w:jc w:val="both"/>
        <w:rPr>
          <w:rFonts w:ascii="Times New Roman" w:eastAsia="Calibri" w:hAnsi="Times New Roman" w:cs="Times New Roman"/>
          <w:sz w:val="28"/>
          <w:szCs w:val="28"/>
          <w:lang w:eastAsia="ru-RU"/>
        </w:rPr>
      </w:pPr>
      <w:r w:rsidRPr="005E42C0">
        <w:rPr>
          <w:rFonts w:ascii="Times New Roman" w:eastAsia="Calibri" w:hAnsi="Times New Roman" w:cs="Times New Roman"/>
          <w:sz w:val="28"/>
          <w:szCs w:val="28"/>
          <w:lang w:eastAsia="ru-RU"/>
        </w:rPr>
        <w:t>Сети водоснабжения, строительство – 2024-2031 гг.</w:t>
      </w:r>
    </w:p>
    <w:p w:rsidR="005E42C0" w:rsidRPr="005E42C0" w:rsidRDefault="005E42C0" w:rsidP="005E42C0">
      <w:pPr>
        <w:numPr>
          <w:ilvl w:val="0"/>
          <w:numId w:val="13"/>
        </w:numPr>
        <w:suppressAutoHyphens/>
        <w:spacing w:after="0" w:line="240" w:lineRule="auto"/>
        <w:contextualSpacing/>
        <w:jc w:val="both"/>
        <w:rPr>
          <w:rFonts w:ascii="Times New Roman" w:eastAsia="Calibri" w:hAnsi="Times New Roman" w:cs="Times New Roman"/>
          <w:sz w:val="28"/>
          <w:szCs w:val="28"/>
          <w:lang w:eastAsia="ru-RU"/>
        </w:rPr>
      </w:pPr>
      <w:r w:rsidRPr="005E42C0">
        <w:rPr>
          <w:rFonts w:ascii="Times New Roman" w:eastAsia="Calibri" w:hAnsi="Times New Roman" w:cs="Times New Roman"/>
          <w:sz w:val="28"/>
          <w:szCs w:val="28"/>
          <w:lang w:eastAsia="ru-RU"/>
        </w:rPr>
        <w:t>Разработка проектов и обустройство зон санитарной охраны существующих водозаборных сооружений – 2023-2030 гг.</w:t>
      </w:r>
    </w:p>
    <w:p w:rsidR="005E42C0" w:rsidRPr="005E42C0" w:rsidRDefault="005E42C0" w:rsidP="005E42C0">
      <w:pPr>
        <w:numPr>
          <w:ilvl w:val="0"/>
          <w:numId w:val="13"/>
        </w:numPr>
        <w:suppressAutoHyphens/>
        <w:spacing w:after="0" w:line="240" w:lineRule="auto"/>
        <w:contextualSpacing/>
        <w:jc w:val="both"/>
        <w:rPr>
          <w:rFonts w:ascii="Times New Roman" w:eastAsia="Calibri" w:hAnsi="Times New Roman" w:cs="Times New Roman"/>
          <w:sz w:val="28"/>
          <w:szCs w:val="28"/>
          <w:lang w:eastAsia="ru-RU"/>
        </w:rPr>
      </w:pPr>
      <w:r w:rsidRPr="005E42C0">
        <w:rPr>
          <w:rFonts w:ascii="Times New Roman" w:eastAsia="Calibri" w:hAnsi="Times New Roman" w:cs="Times New Roman"/>
          <w:sz w:val="28"/>
          <w:szCs w:val="28"/>
          <w:lang w:eastAsia="ru-RU"/>
        </w:rPr>
        <w:t>Строительство колодцев с пожарными гидрантами – 2024 – 2031 гг.</w:t>
      </w:r>
    </w:p>
    <w:p w:rsidR="005E42C0" w:rsidRPr="005E42C0" w:rsidRDefault="005E42C0" w:rsidP="005E42C0">
      <w:pPr>
        <w:keepLines/>
        <w:widowControl w:val="0"/>
        <w:numPr>
          <w:ilvl w:val="1"/>
          <w:numId w:val="4"/>
        </w:numPr>
        <w:tabs>
          <w:tab w:val="num" w:pos="1418"/>
          <w:tab w:val="left" w:pos="1701"/>
          <w:tab w:val="left" w:pos="1814"/>
        </w:tabs>
        <w:suppressAutoHyphens/>
        <w:snapToGrid w:val="0"/>
        <w:spacing w:before="360" w:after="240" w:line="240" w:lineRule="auto"/>
        <w:ind w:left="993"/>
        <w:jc w:val="both"/>
        <w:outlineLvl w:val="1"/>
        <w:rPr>
          <w:rFonts w:ascii="Times New Roman" w:eastAsia="Times New Roman" w:hAnsi="Times New Roman" w:cs="Times New Roman"/>
          <w:b/>
          <w:bCs/>
          <w:sz w:val="28"/>
          <w:szCs w:val="28"/>
          <w:lang w:eastAsia="ru-RU"/>
        </w:rPr>
      </w:pPr>
      <w:r w:rsidRPr="005E42C0">
        <w:rPr>
          <w:rFonts w:ascii="Times New Roman" w:eastAsia="Times New Roman" w:hAnsi="Times New Roman" w:cs="Times New Roman"/>
          <w:b/>
          <w:bCs/>
          <w:sz w:val="28"/>
          <w:szCs w:val="28"/>
          <w:lang w:eastAsia="ru-RU"/>
        </w:rPr>
        <w:t>Технические обоснования основных мероприятий по реализации схем водоснабжения</w:t>
      </w:r>
      <w:bookmarkEnd w:id="48"/>
    </w:p>
    <w:p w:rsidR="005E42C0" w:rsidRPr="005E42C0" w:rsidRDefault="005E42C0" w:rsidP="005E42C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lastRenderedPageBreak/>
        <w:t>Существующие сети водоснабжения имеют большой процент изношенности, что ведет к значительным потерям при ее транспортировке, и требуют срочной реконструкции. Для подключения объектов перспективной жилой застройки  требуется строительство новых водопроводных сетей.</w:t>
      </w:r>
    </w:p>
    <w:p w:rsidR="005E42C0" w:rsidRPr="005E42C0" w:rsidRDefault="005E42C0" w:rsidP="005E42C0">
      <w:pPr>
        <w:suppressAutoHyphens/>
        <w:spacing w:after="0" w:line="240" w:lineRule="auto"/>
        <w:ind w:firstLine="709"/>
        <w:jc w:val="both"/>
        <w:rPr>
          <w:rFonts w:ascii="Times New Roman" w:hAnsi="Times New Roman" w:cs="Times New Roman"/>
          <w:sz w:val="28"/>
          <w:szCs w:val="28"/>
        </w:rPr>
      </w:pPr>
      <w:r w:rsidRPr="005E42C0">
        <w:rPr>
          <w:rFonts w:ascii="Times New Roman" w:eastAsia="Arial Unicode MS" w:hAnsi="Times New Roman" w:cs="Times New Roman"/>
          <w:sz w:val="28"/>
          <w:szCs w:val="28"/>
        </w:rPr>
        <w:t>С целью снижения вероятности возникновения аварий и утечек на сетях водопровода и для уменьшения объемов потерь воды следует выполнять своевременную замену тех участков трубопроводов, которые в этом нуждаются.</w:t>
      </w:r>
    </w:p>
    <w:p w:rsidR="005E42C0" w:rsidRPr="005E42C0" w:rsidRDefault="005E42C0" w:rsidP="005E42C0">
      <w:pPr>
        <w:widowControl w:val="0"/>
        <w:suppressAutoHyphens/>
        <w:autoSpaceDE w:val="0"/>
        <w:spacing w:after="0" w:line="240" w:lineRule="auto"/>
        <w:ind w:firstLine="709"/>
        <w:jc w:val="both"/>
        <w:textAlignment w:val="baseline"/>
        <w:rPr>
          <w:rFonts w:ascii="Times New Roman" w:eastAsia="Arial Unicode MS" w:hAnsi="Times New Roman" w:cs="Times New Roman"/>
          <w:kern w:val="1"/>
          <w:sz w:val="28"/>
          <w:szCs w:val="28"/>
          <w:lang w:eastAsia="hi-IN" w:bidi="hi-IN"/>
        </w:rPr>
      </w:pPr>
      <w:r w:rsidRPr="005E42C0">
        <w:rPr>
          <w:rFonts w:ascii="Times New Roman" w:eastAsia="Arial Unicode MS" w:hAnsi="Times New Roman" w:cs="Times New Roman"/>
          <w:kern w:val="1"/>
          <w:sz w:val="28"/>
          <w:szCs w:val="28"/>
          <w:lang w:eastAsia="hi-IN" w:bidi="hi-IN"/>
        </w:rPr>
        <w:t xml:space="preserve">При перекладке или строительстве новых трубопроводов применяются полиэтиленовые трубы.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 </w:t>
      </w:r>
    </w:p>
    <w:p w:rsidR="005E42C0" w:rsidRPr="005E42C0" w:rsidRDefault="005E42C0" w:rsidP="005E42C0">
      <w:pPr>
        <w:widowControl w:val="0"/>
        <w:suppressAutoHyphens/>
        <w:autoSpaceDE w:val="0"/>
        <w:spacing w:after="0" w:line="240" w:lineRule="auto"/>
        <w:ind w:firstLine="709"/>
        <w:jc w:val="both"/>
        <w:textAlignment w:val="baseline"/>
        <w:rPr>
          <w:rFonts w:ascii="Times New Roman" w:eastAsia="Arial Unicode MS" w:hAnsi="Times New Roman" w:cs="Times New Roman"/>
          <w:kern w:val="1"/>
          <w:sz w:val="28"/>
          <w:szCs w:val="28"/>
          <w:lang w:eastAsia="hi-IN" w:bidi="hi-IN"/>
        </w:rPr>
      </w:pPr>
      <w:r w:rsidRPr="005E42C0">
        <w:rPr>
          <w:rFonts w:ascii="Times New Roman" w:eastAsia="Arial Unicode MS" w:hAnsi="Times New Roman" w:cs="Times New Roman"/>
          <w:kern w:val="1"/>
          <w:sz w:val="28"/>
          <w:szCs w:val="28"/>
          <w:lang w:eastAsia="hi-IN" w:bidi="hi-IN"/>
        </w:rPr>
        <w:t xml:space="preserve">Для перекладки трубопроводов в труднодоступных местах и под оживленными магистральными улицами предлагается метод протаскивания трубопровода меньшего диаметра в существующей трубе. </w:t>
      </w:r>
    </w:p>
    <w:p w:rsidR="005E42C0" w:rsidRPr="005E42C0" w:rsidRDefault="005E42C0" w:rsidP="005E42C0">
      <w:pPr>
        <w:widowControl w:val="0"/>
        <w:suppressAutoHyphens/>
        <w:autoSpaceDE w:val="0"/>
        <w:spacing w:after="0" w:line="240" w:lineRule="auto"/>
        <w:ind w:firstLine="709"/>
        <w:jc w:val="both"/>
        <w:textAlignment w:val="baseline"/>
        <w:rPr>
          <w:rFonts w:ascii="Times New Roman" w:eastAsia="Arial Unicode MS" w:hAnsi="Times New Roman" w:cs="Times New Roman"/>
          <w:kern w:val="1"/>
          <w:sz w:val="28"/>
          <w:szCs w:val="28"/>
          <w:lang w:eastAsia="hi-IN" w:bidi="hi-IN"/>
        </w:rPr>
      </w:pPr>
      <w:r w:rsidRPr="005E42C0">
        <w:rPr>
          <w:rFonts w:ascii="Times New Roman" w:eastAsia="Arial Unicode MS" w:hAnsi="Times New Roman" w:cs="Times New Roman"/>
          <w:kern w:val="1"/>
          <w:sz w:val="28"/>
          <w:szCs w:val="28"/>
          <w:lang w:eastAsia="hi-IN" w:bidi="hi-IN"/>
        </w:rPr>
        <w:t>Технологии бестраншейной перекладки и прокладки трубопроводов отличаются короткими сроками производства работ с быстрым введением в эксплуатацию и представляют собой не только недорогую альтернативу открытому способу перекладки, но и высококачественный метод обновления трубопроводов, что позволяет увеличить их работоспособность, безопасность и срок использования.</w:t>
      </w:r>
    </w:p>
    <w:p w:rsidR="005E42C0" w:rsidRPr="005E42C0" w:rsidRDefault="005E42C0" w:rsidP="005E42C0">
      <w:pPr>
        <w:keepLines/>
        <w:widowControl w:val="0"/>
        <w:numPr>
          <w:ilvl w:val="1"/>
          <w:numId w:val="4"/>
        </w:numPr>
        <w:tabs>
          <w:tab w:val="num" w:pos="1418"/>
          <w:tab w:val="left" w:pos="1701"/>
          <w:tab w:val="left" w:pos="1814"/>
        </w:tabs>
        <w:suppressAutoHyphens/>
        <w:snapToGrid w:val="0"/>
        <w:spacing w:before="360" w:after="240" w:line="240" w:lineRule="auto"/>
        <w:ind w:left="993"/>
        <w:jc w:val="both"/>
        <w:outlineLvl w:val="1"/>
        <w:rPr>
          <w:rFonts w:ascii="Times New Roman" w:eastAsia="Times New Roman" w:hAnsi="Times New Roman" w:cs="Times New Roman"/>
          <w:b/>
          <w:bCs/>
          <w:sz w:val="28"/>
          <w:szCs w:val="28"/>
          <w:lang w:eastAsia="ru-RU"/>
        </w:rPr>
      </w:pPr>
      <w:bookmarkStart w:id="49" w:name="_Toc367265720"/>
      <w:r w:rsidRPr="005E42C0">
        <w:rPr>
          <w:rFonts w:ascii="Times New Roman" w:eastAsia="Times New Roman" w:hAnsi="Times New Roman" w:cs="Times New Roman"/>
          <w:b/>
          <w:bCs/>
          <w:sz w:val="28"/>
          <w:szCs w:val="28"/>
          <w:lang w:eastAsia="ru-RU"/>
        </w:rPr>
        <w:t>Сведения о вновь строящихся, реконструируемых и предлагаемых к выводу из эксплуатации объектах системы водоснабжения</w:t>
      </w:r>
      <w:bookmarkEnd w:id="49"/>
    </w:p>
    <w:p w:rsidR="005E42C0" w:rsidRPr="00AC7E22" w:rsidRDefault="005E42C0" w:rsidP="005E42C0">
      <w:pPr>
        <w:keepLines/>
        <w:spacing w:before="120" w:after="0" w:line="240" w:lineRule="auto"/>
        <w:ind w:firstLine="709"/>
        <w:jc w:val="both"/>
        <w:rPr>
          <w:rFonts w:ascii="Times New Roman" w:eastAsia="Times New Roman" w:hAnsi="Times New Roman" w:cs="Times New Roman"/>
          <w:sz w:val="24"/>
          <w:szCs w:val="24"/>
          <w:lang w:eastAsia="ru-RU"/>
        </w:rPr>
      </w:pPr>
      <w:r w:rsidRPr="005E42C0">
        <w:rPr>
          <w:rFonts w:ascii="Times New Roman" w:eastAsia="Times New Roman" w:hAnsi="Times New Roman" w:cs="Times New Roman"/>
          <w:sz w:val="28"/>
          <w:szCs w:val="28"/>
          <w:lang w:eastAsia="ru-RU"/>
        </w:rPr>
        <w:t>Перечень основных мероприятий по реализации схемы водоснабжения представлен в таблице № 4.3.1.</w:t>
      </w:r>
    </w:p>
    <w:p w:rsidR="005E42C0" w:rsidRPr="00AC7E22" w:rsidRDefault="005E42C0" w:rsidP="005E42C0">
      <w:pPr>
        <w:suppressAutoHyphens/>
        <w:spacing w:after="0" w:line="240" w:lineRule="auto"/>
        <w:ind w:firstLine="567"/>
        <w:jc w:val="right"/>
        <w:rPr>
          <w:rFonts w:ascii="Times New Roman" w:eastAsia="Times New Roman" w:hAnsi="Times New Roman" w:cs="Times New Roman"/>
          <w:b/>
          <w:i/>
          <w:sz w:val="24"/>
          <w:szCs w:val="24"/>
          <w:lang w:eastAsia="ru-RU"/>
        </w:rPr>
      </w:pPr>
      <w:r w:rsidRPr="00AC7E22">
        <w:rPr>
          <w:rFonts w:ascii="Times New Roman" w:eastAsia="Times New Roman" w:hAnsi="Times New Roman" w:cs="Times New Roman"/>
          <w:b/>
          <w:i/>
          <w:sz w:val="24"/>
          <w:szCs w:val="24"/>
          <w:lang w:eastAsia="ru-RU"/>
        </w:rPr>
        <w:t>Таблица № 4.3.1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
        <w:gridCol w:w="5766"/>
        <w:gridCol w:w="1313"/>
        <w:gridCol w:w="1854"/>
      </w:tblGrid>
      <w:tr w:rsidR="005E42C0" w:rsidRPr="005E42C0" w:rsidTr="005E42C0">
        <w:trPr>
          <w:trHeight w:val="737"/>
          <w:tblHeader/>
          <w:jc w:val="center"/>
        </w:trPr>
        <w:tc>
          <w:tcPr>
            <w:tcW w:w="647" w:type="dxa"/>
            <w:shd w:val="clear" w:color="auto" w:fill="F2DBDB" w:themeFill="accent2" w:themeFillTint="33"/>
            <w:vAlign w:val="center"/>
          </w:tcPr>
          <w:p w:rsidR="005E42C0" w:rsidRPr="002D40AD" w:rsidRDefault="005E42C0" w:rsidP="005E42C0">
            <w:pPr>
              <w:spacing w:after="0" w:line="240" w:lineRule="auto"/>
              <w:jc w:val="center"/>
              <w:rPr>
                <w:rFonts w:ascii="Times New Roman" w:eastAsia="Calibri" w:hAnsi="Times New Roman" w:cs="Times New Roman"/>
                <w:b/>
                <w:i/>
                <w:sz w:val="24"/>
                <w:szCs w:val="24"/>
              </w:rPr>
            </w:pPr>
            <w:r w:rsidRPr="002D40AD">
              <w:rPr>
                <w:rFonts w:ascii="Times New Roman" w:eastAsia="Calibri" w:hAnsi="Times New Roman" w:cs="Times New Roman"/>
                <w:b/>
                <w:i/>
                <w:sz w:val="24"/>
                <w:szCs w:val="24"/>
              </w:rPr>
              <w:t>№</w:t>
            </w:r>
          </w:p>
          <w:p w:rsidR="005E42C0" w:rsidRPr="002D40AD" w:rsidRDefault="005E42C0" w:rsidP="005E42C0">
            <w:pPr>
              <w:spacing w:after="0" w:line="240" w:lineRule="auto"/>
              <w:jc w:val="center"/>
              <w:rPr>
                <w:rFonts w:ascii="Times New Roman" w:eastAsia="Calibri" w:hAnsi="Times New Roman" w:cs="Times New Roman"/>
                <w:b/>
                <w:i/>
                <w:sz w:val="24"/>
                <w:szCs w:val="24"/>
              </w:rPr>
            </w:pPr>
            <w:proofErr w:type="gramStart"/>
            <w:r w:rsidRPr="002D40AD">
              <w:rPr>
                <w:rFonts w:ascii="Times New Roman" w:eastAsia="Calibri" w:hAnsi="Times New Roman" w:cs="Times New Roman"/>
                <w:b/>
                <w:i/>
                <w:sz w:val="24"/>
                <w:szCs w:val="24"/>
              </w:rPr>
              <w:t>п</w:t>
            </w:r>
            <w:proofErr w:type="gramEnd"/>
            <w:r w:rsidRPr="002D40AD">
              <w:rPr>
                <w:rFonts w:ascii="Times New Roman" w:eastAsia="Calibri" w:hAnsi="Times New Roman" w:cs="Times New Roman"/>
                <w:b/>
                <w:i/>
                <w:sz w:val="24"/>
                <w:szCs w:val="24"/>
              </w:rPr>
              <w:t>/п</w:t>
            </w:r>
          </w:p>
        </w:tc>
        <w:tc>
          <w:tcPr>
            <w:tcW w:w="6151" w:type="dxa"/>
            <w:shd w:val="clear" w:color="auto" w:fill="F2DBDB" w:themeFill="accent2" w:themeFillTint="33"/>
            <w:vAlign w:val="center"/>
          </w:tcPr>
          <w:p w:rsidR="005E42C0" w:rsidRPr="002D40AD" w:rsidRDefault="005E42C0" w:rsidP="005E42C0">
            <w:pPr>
              <w:spacing w:after="0" w:line="240" w:lineRule="auto"/>
              <w:jc w:val="center"/>
              <w:rPr>
                <w:rFonts w:ascii="Times New Roman" w:eastAsia="Calibri" w:hAnsi="Times New Roman" w:cs="Times New Roman"/>
                <w:b/>
                <w:i/>
                <w:sz w:val="24"/>
                <w:szCs w:val="24"/>
              </w:rPr>
            </w:pPr>
            <w:r w:rsidRPr="002D40AD">
              <w:rPr>
                <w:rFonts w:ascii="Times New Roman" w:eastAsia="Calibri" w:hAnsi="Times New Roman" w:cs="Times New Roman"/>
                <w:b/>
                <w:i/>
                <w:sz w:val="24"/>
                <w:szCs w:val="24"/>
              </w:rPr>
              <w:t>Наименование работ</w:t>
            </w:r>
          </w:p>
        </w:tc>
        <w:tc>
          <w:tcPr>
            <w:tcW w:w="1354" w:type="dxa"/>
            <w:shd w:val="clear" w:color="auto" w:fill="F2DBDB" w:themeFill="accent2" w:themeFillTint="33"/>
            <w:vAlign w:val="center"/>
          </w:tcPr>
          <w:p w:rsidR="005E42C0" w:rsidRPr="002D40AD" w:rsidRDefault="005E42C0" w:rsidP="005E42C0">
            <w:pPr>
              <w:spacing w:after="0" w:line="240" w:lineRule="auto"/>
              <w:jc w:val="center"/>
              <w:rPr>
                <w:rFonts w:ascii="Times New Roman" w:eastAsia="Calibri" w:hAnsi="Times New Roman" w:cs="Times New Roman"/>
                <w:b/>
                <w:i/>
                <w:sz w:val="24"/>
                <w:szCs w:val="24"/>
              </w:rPr>
            </w:pPr>
            <w:r w:rsidRPr="002D40AD">
              <w:rPr>
                <w:rFonts w:ascii="Times New Roman" w:eastAsia="Calibri" w:hAnsi="Times New Roman" w:cs="Times New Roman"/>
                <w:b/>
                <w:i/>
                <w:sz w:val="24"/>
                <w:szCs w:val="24"/>
              </w:rPr>
              <w:t>Объем</w:t>
            </w:r>
          </w:p>
          <w:p w:rsidR="005E42C0" w:rsidRPr="002D40AD" w:rsidRDefault="005E42C0" w:rsidP="005E42C0">
            <w:pPr>
              <w:spacing w:after="0" w:line="240" w:lineRule="auto"/>
              <w:jc w:val="center"/>
              <w:rPr>
                <w:rFonts w:ascii="Times New Roman" w:eastAsia="Calibri" w:hAnsi="Times New Roman" w:cs="Times New Roman"/>
                <w:b/>
                <w:i/>
                <w:sz w:val="24"/>
                <w:szCs w:val="24"/>
              </w:rPr>
            </w:pPr>
            <w:r w:rsidRPr="002D40AD">
              <w:rPr>
                <w:rFonts w:ascii="Times New Roman" w:eastAsia="Calibri" w:hAnsi="Times New Roman" w:cs="Times New Roman"/>
                <w:b/>
                <w:i/>
                <w:sz w:val="24"/>
                <w:szCs w:val="24"/>
              </w:rPr>
              <w:t xml:space="preserve"> работ</w:t>
            </w:r>
          </w:p>
        </w:tc>
        <w:tc>
          <w:tcPr>
            <w:tcW w:w="1900" w:type="dxa"/>
            <w:shd w:val="clear" w:color="auto" w:fill="F2DBDB" w:themeFill="accent2" w:themeFillTint="33"/>
            <w:vAlign w:val="center"/>
          </w:tcPr>
          <w:p w:rsidR="005E42C0" w:rsidRPr="002D40AD" w:rsidRDefault="005E42C0" w:rsidP="005E42C0">
            <w:pPr>
              <w:spacing w:after="0" w:line="240" w:lineRule="auto"/>
              <w:ind w:right="-30"/>
              <w:jc w:val="center"/>
              <w:rPr>
                <w:rFonts w:ascii="Times New Roman" w:eastAsia="Calibri" w:hAnsi="Times New Roman" w:cs="Times New Roman"/>
                <w:b/>
                <w:i/>
                <w:sz w:val="24"/>
                <w:szCs w:val="24"/>
              </w:rPr>
            </w:pPr>
            <w:r w:rsidRPr="002D40AD">
              <w:rPr>
                <w:rFonts w:ascii="Times New Roman" w:eastAsia="Calibri" w:hAnsi="Times New Roman" w:cs="Times New Roman"/>
                <w:b/>
                <w:i/>
                <w:sz w:val="24"/>
                <w:szCs w:val="24"/>
              </w:rPr>
              <w:t xml:space="preserve">Срок </w:t>
            </w:r>
          </w:p>
          <w:p w:rsidR="005E42C0" w:rsidRPr="002D40AD" w:rsidRDefault="005E42C0" w:rsidP="005E42C0">
            <w:pPr>
              <w:spacing w:after="0" w:line="240" w:lineRule="auto"/>
              <w:ind w:right="-30"/>
              <w:jc w:val="center"/>
              <w:rPr>
                <w:rFonts w:ascii="Times New Roman" w:eastAsia="Calibri" w:hAnsi="Times New Roman" w:cs="Times New Roman"/>
                <w:b/>
                <w:i/>
                <w:sz w:val="24"/>
                <w:szCs w:val="24"/>
              </w:rPr>
            </w:pPr>
            <w:r w:rsidRPr="002D40AD">
              <w:rPr>
                <w:rFonts w:ascii="Times New Roman" w:eastAsia="Calibri" w:hAnsi="Times New Roman" w:cs="Times New Roman"/>
                <w:b/>
                <w:i/>
                <w:sz w:val="24"/>
                <w:szCs w:val="24"/>
              </w:rPr>
              <w:t>реализации</w:t>
            </w:r>
          </w:p>
        </w:tc>
      </w:tr>
      <w:tr w:rsidR="005E42C0" w:rsidRPr="005E42C0" w:rsidTr="005E42C0">
        <w:trPr>
          <w:trHeight w:val="397"/>
          <w:jc w:val="center"/>
        </w:trPr>
        <w:tc>
          <w:tcPr>
            <w:tcW w:w="647" w:type="dxa"/>
            <w:shd w:val="clear" w:color="auto" w:fill="DBE5F1" w:themeFill="accent1" w:themeFillTint="33"/>
            <w:vAlign w:val="center"/>
          </w:tcPr>
          <w:p w:rsidR="005E42C0" w:rsidRPr="002D40AD" w:rsidRDefault="005E42C0" w:rsidP="005E42C0">
            <w:pPr>
              <w:spacing w:after="0" w:line="240" w:lineRule="auto"/>
              <w:jc w:val="center"/>
              <w:rPr>
                <w:rFonts w:ascii="Times New Roman" w:eastAsia="Calibri" w:hAnsi="Times New Roman" w:cs="Times New Roman"/>
                <w:sz w:val="24"/>
                <w:szCs w:val="24"/>
              </w:rPr>
            </w:pPr>
            <w:r w:rsidRPr="002D40AD">
              <w:rPr>
                <w:rFonts w:ascii="Times New Roman" w:eastAsia="Calibri" w:hAnsi="Times New Roman" w:cs="Times New Roman"/>
                <w:sz w:val="24"/>
                <w:szCs w:val="24"/>
              </w:rPr>
              <w:t>1</w:t>
            </w:r>
          </w:p>
        </w:tc>
        <w:tc>
          <w:tcPr>
            <w:tcW w:w="6151" w:type="dxa"/>
            <w:shd w:val="clear" w:color="auto" w:fill="FFFFFF" w:themeFill="background1"/>
          </w:tcPr>
          <w:p w:rsidR="005E42C0" w:rsidRPr="002D40AD" w:rsidRDefault="005E42C0" w:rsidP="005E42C0">
            <w:pPr>
              <w:keepLines/>
              <w:spacing w:before="120" w:after="0"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Строительство зоны санитарной охраны </w:t>
            </w:r>
            <w:proofErr w:type="spellStart"/>
            <w:r w:rsidRPr="002D40AD">
              <w:rPr>
                <w:rFonts w:ascii="Times New Roman" w:eastAsia="Times New Roman" w:hAnsi="Times New Roman" w:cs="Times New Roman"/>
                <w:sz w:val="24"/>
                <w:szCs w:val="24"/>
                <w:lang w:eastAsia="ru-RU"/>
              </w:rPr>
              <w:t>артскважины</w:t>
            </w:r>
            <w:proofErr w:type="spellEnd"/>
          </w:p>
        </w:tc>
        <w:tc>
          <w:tcPr>
            <w:tcW w:w="1354" w:type="dxa"/>
            <w:shd w:val="clear" w:color="auto" w:fill="FFFFFF" w:themeFill="background1"/>
            <w:vAlign w:val="center"/>
          </w:tcPr>
          <w:p w:rsidR="005E42C0" w:rsidRPr="002D40AD" w:rsidRDefault="005E42C0" w:rsidP="005E42C0">
            <w:pPr>
              <w:spacing w:after="0" w:line="240" w:lineRule="auto"/>
              <w:jc w:val="center"/>
              <w:rPr>
                <w:rFonts w:ascii="Times New Roman" w:eastAsia="Calibri" w:hAnsi="Times New Roman" w:cs="Times New Roman"/>
                <w:sz w:val="24"/>
                <w:szCs w:val="24"/>
              </w:rPr>
            </w:pPr>
            <w:r w:rsidRPr="002D40AD">
              <w:rPr>
                <w:rFonts w:ascii="Times New Roman" w:eastAsia="Calibri" w:hAnsi="Times New Roman" w:cs="Times New Roman"/>
                <w:sz w:val="24"/>
                <w:szCs w:val="24"/>
              </w:rPr>
              <w:t>10 шт.</w:t>
            </w:r>
          </w:p>
        </w:tc>
        <w:tc>
          <w:tcPr>
            <w:tcW w:w="1900" w:type="dxa"/>
            <w:shd w:val="clear" w:color="auto" w:fill="FFFFFF" w:themeFill="background1"/>
            <w:vAlign w:val="center"/>
          </w:tcPr>
          <w:p w:rsidR="005E42C0" w:rsidRPr="002D40AD" w:rsidRDefault="005E42C0" w:rsidP="005E42C0">
            <w:pPr>
              <w:spacing w:after="0" w:line="240" w:lineRule="auto"/>
              <w:jc w:val="center"/>
              <w:rPr>
                <w:rFonts w:ascii="Times New Roman" w:eastAsia="Calibri" w:hAnsi="Times New Roman" w:cs="Times New Roman"/>
                <w:sz w:val="24"/>
                <w:szCs w:val="24"/>
              </w:rPr>
            </w:pPr>
            <w:r w:rsidRPr="002D40AD">
              <w:rPr>
                <w:rFonts w:ascii="Times New Roman" w:eastAsia="Calibri" w:hAnsi="Times New Roman" w:cs="Times New Roman"/>
                <w:sz w:val="24"/>
                <w:szCs w:val="24"/>
              </w:rPr>
              <w:t>2023 – 2030 гг.</w:t>
            </w:r>
          </w:p>
        </w:tc>
      </w:tr>
      <w:tr w:rsidR="005E42C0" w:rsidRPr="005E42C0" w:rsidTr="005E42C0">
        <w:trPr>
          <w:trHeight w:val="397"/>
          <w:jc w:val="center"/>
        </w:trPr>
        <w:tc>
          <w:tcPr>
            <w:tcW w:w="647" w:type="dxa"/>
            <w:shd w:val="clear" w:color="auto" w:fill="DBE5F1" w:themeFill="accent1" w:themeFillTint="33"/>
            <w:vAlign w:val="center"/>
          </w:tcPr>
          <w:p w:rsidR="005E42C0" w:rsidRPr="002D40AD" w:rsidRDefault="005E42C0" w:rsidP="005E42C0">
            <w:pPr>
              <w:spacing w:after="0" w:line="240" w:lineRule="auto"/>
              <w:jc w:val="center"/>
              <w:rPr>
                <w:rFonts w:ascii="Times New Roman" w:eastAsia="Calibri" w:hAnsi="Times New Roman" w:cs="Times New Roman"/>
                <w:sz w:val="24"/>
                <w:szCs w:val="24"/>
              </w:rPr>
            </w:pPr>
            <w:r w:rsidRPr="002D40AD">
              <w:rPr>
                <w:rFonts w:ascii="Times New Roman" w:eastAsia="Calibri" w:hAnsi="Times New Roman" w:cs="Times New Roman"/>
                <w:sz w:val="24"/>
                <w:szCs w:val="24"/>
              </w:rPr>
              <w:t>2</w:t>
            </w:r>
          </w:p>
        </w:tc>
        <w:tc>
          <w:tcPr>
            <w:tcW w:w="6151" w:type="dxa"/>
            <w:shd w:val="clear" w:color="auto" w:fill="FFFFFF" w:themeFill="background1"/>
          </w:tcPr>
          <w:p w:rsidR="005E42C0" w:rsidRPr="002D40AD" w:rsidRDefault="005E42C0" w:rsidP="005E42C0">
            <w:pPr>
              <w:keepLines/>
              <w:spacing w:before="120" w:after="0"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Разработка проекта зоны санитарной охраны </w:t>
            </w:r>
            <w:r w:rsidRPr="002D40AD">
              <w:rPr>
                <w:rFonts w:ascii="Times New Roman" w:eastAsia="Times New Roman" w:hAnsi="Times New Roman" w:cs="Times New Roman"/>
                <w:sz w:val="24"/>
                <w:szCs w:val="24"/>
                <w:lang w:eastAsia="ru-RU"/>
              </w:rPr>
              <w:lastRenderedPageBreak/>
              <w:t>водозаборной скважины</w:t>
            </w:r>
          </w:p>
        </w:tc>
        <w:tc>
          <w:tcPr>
            <w:tcW w:w="1354" w:type="dxa"/>
            <w:shd w:val="clear" w:color="auto" w:fill="FFFFFF" w:themeFill="background1"/>
            <w:vAlign w:val="center"/>
          </w:tcPr>
          <w:p w:rsidR="005E42C0" w:rsidRPr="002D40AD" w:rsidRDefault="005E42C0" w:rsidP="005E42C0">
            <w:pPr>
              <w:spacing w:after="0" w:line="240" w:lineRule="auto"/>
              <w:jc w:val="center"/>
              <w:rPr>
                <w:rFonts w:ascii="Times New Roman" w:eastAsia="Calibri" w:hAnsi="Times New Roman" w:cs="Times New Roman"/>
                <w:sz w:val="24"/>
                <w:szCs w:val="24"/>
              </w:rPr>
            </w:pPr>
            <w:r w:rsidRPr="002D40AD">
              <w:rPr>
                <w:rFonts w:ascii="Times New Roman" w:eastAsia="Calibri" w:hAnsi="Times New Roman" w:cs="Times New Roman"/>
                <w:sz w:val="24"/>
                <w:szCs w:val="24"/>
              </w:rPr>
              <w:lastRenderedPageBreak/>
              <w:t>8 шт.</w:t>
            </w:r>
          </w:p>
        </w:tc>
        <w:tc>
          <w:tcPr>
            <w:tcW w:w="1900" w:type="dxa"/>
            <w:shd w:val="clear" w:color="auto" w:fill="FFFFFF" w:themeFill="background1"/>
            <w:vAlign w:val="center"/>
          </w:tcPr>
          <w:p w:rsidR="005E42C0" w:rsidRPr="002D40AD" w:rsidRDefault="005E42C0" w:rsidP="005E42C0">
            <w:pPr>
              <w:spacing w:after="0" w:line="240" w:lineRule="auto"/>
              <w:jc w:val="center"/>
              <w:rPr>
                <w:rFonts w:ascii="Times New Roman" w:hAnsi="Times New Roman" w:cs="Times New Roman"/>
                <w:sz w:val="24"/>
                <w:szCs w:val="24"/>
              </w:rPr>
            </w:pPr>
            <w:r w:rsidRPr="002D40AD">
              <w:rPr>
                <w:rFonts w:ascii="Times New Roman" w:hAnsi="Times New Roman" w:cs="Times New Roman"/>
                <w:sz w:val="24"/>
                <w:szCs w:val="24"/>
              </w:rPr>
              <w:t>2023 – 2030 гг.</w:t>
            </w:r>
          </w:p>
        </w:tc>
      </w:tr>
      <w:tr w:rsidR="005E42C0" w:rsidRPr="005E42C0" w:rsidTr="005E42C0">
        <w:trPr>
          <w:trHeight w:val="397"/>
          <w:jc w:val="center"/>
        </w:trPr>
        <w:tc>
          <w:tcPr>
            <w:tcW w:w="647" w:type="dxa"/>
            <w:shd w:val="clear" w:color="auto" w:fill="DBE5F1" w:themeFill="accent1" w:themeFillTint="33"/>
            <w:vAlign w:val="center"/>
          </w:tcPr>
          <w:p w:rsidR="005E42C0" w:rsidRPr="002D40AD" w:rsidRDefault="005E42C0" w:rsidP="005E42C0">
            <w:pPr>
              <w:spacing w:after="0" w:line="240" w:lineRule="auto"/>
              <w:jc w:val="center"/>
              <w:rPr>
                <w:rFonts w:ascii="Times New Roman" w:eastAsia="Calibri" w:hAnsi="Times New Roman" w:cs="Times New Roman"/>
                <w:sz w:val="24"/>
                <w:szCs w:val="24"/>
              </w:rPr>
            </w:pPr>
            <w:r w:rsidRPr="002D40AD">
              <w:rPr>
                <w:rFonts w:ascii="Times New Roman" w:eastAsia="Calibri" w:hAnsi="Times New Roman" w:cs="Times New Roman"/>
                <w:sz w:val="24"/>
                <w:szCs w:val="24"/>
              </w:rPr>
              <w:lastRenderedPageBreak/>
              <w:t>3</w:t>
            </w:r>
          </w:p>
        </w:tc>
        <w:tc>
          <w:tcPr>
            <w:tcW w:w="6151" w:type="dxa"/>
            <w:shd w:val="clear" w:color="auto" w:fill="FFFFFF" w:themeFill="background1"/>
          </w:tcPr>
          <w:p w:rsidR="005E42C0" w:rsidRPr="002D40AD" w:rsidRDefault="005E42C0" w:rsidP="005E42C0">
            <w:pPr>
              <w:keepLines/>
              <w:spacing w:before="120" w:after="0"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Строительство водопроводной сети</w:t>
            </w:r>
          </w:p>
        </w:tc>
        <w:tc>
          <w:tcPr>
            <w:tcW w:w="1354" w:type="dxa"/>
            <w:shd w:val="clear" w:color="auto" w:fill="FFFFFF" w:themeFill="background1"/>
            <w:vAlign w:val="center"/>
          </w:tcPr>
          <w:p w:rsidR="005E42C0" w:rsidRPr="002D40AD" w:rsidRDefault="005E42C0" w:rsidP="005E42C0">
            <w:pPr>
              <w:spacing w:after="0" w:line="240" w:lineRule="auto"/>
              <w:jc w:val="center"/>
              <w:rPr>
                <w:rFonts w:ascii="Times New Roman" w:eastAsia="Calibri" w:hAnsi="Times New Roman" w:cs="Times New Roman"/>
                <w:sz w:val="24"/>
                <w:szCs w:val="24"/>
              </w:rPr>
            </w:pPr>
            <w:r w:rsidRPr="002D40AD">
              <w:rPr>
                <w:rFonts w:ascii="Times New Roman" w:eastAsia="Calibri" w:hAnsi="Times New Roman" w:cs="Times New Roman"/>
                <w:sz w:val="24"/>
                <w:szCs w:val="24"/>
              </w:rPr>
              <w:t>9,45 км</w:t>
            </w:r>
          </w:p>
        </w:tc>
        <w:tc>
          <w:tcPr>
            <w:tcW w:w="1900" w:type="dxa"/>
            <w:shd w:val="clear" w:color="auto" w:fill="FFFFFF" w:themeFill="background1"/>
            <w:vAlign w:val="center"/>
          </w:tcPr>
          <w:p w:rsidR="005E42C0" w:rsidRPr="002D40AD" w:rsidRDefault="005E42C0" w:rsidP="005E42C0">
            <w:pPr>
              <w:spacing w:after="0" w:line="240" w:lineRule="auto"/>
              <w:jc w:val="center"/>
              <w:rPr>
                <w:rFonts w:ascii="Times New Roman" w:hAnsi="Times New Roman" w:cs="Times New Roman"/>
                <w:sz w:val="24"/>
                <w:szCs w:val="24"/>
              </w:rPr>
            </w:pPr>
            <w:r w:rsidRPr="002D40AD">
              <w:rPr>
                <w:rFonts w:ascii="Times New Roman" w:hAnsi="Times New Roman" w:cs="Times New Roman"/>
                <w:sz w:val="24"/>
                <w:szCs w:val="24"/>
              </w:rPr>
              <w:t>2024 – 2031 гг.</w:t>
            </w:r>
          </w:p>
        </w:tc>
      </w:tr>
      <w:tr w:rsidR="005E42C0" w:rsidRPr="005E42C0" w:rsidTr="005E42C0">
        <w:trPr>
          <w:trHeight w:val="397"/>
          <w:jc w:val="center"/>
        </w:trPr>
        <w:tc>
          <w:tcPr>
            <w:tcW w:w="647" w:type="dxa"/>
            <w:shd w:val="clear" w:color="auto" w:fill="DBE5F1" w:themeFill="accent1" w:themeFillTint="33"/>
            <w:vAlign w:val="center"/>
          </w:tcPr>
          <w:p w:rsidR="005E42C0" w:rsidRPr="002D40AD" w:rsidRDefault="005E42C0" w:rsidP="005E42C0">
            <w:pPr>
              <w:spacing w:after="0" w:line="240" w:lineRule="auto"/>
              <w:jc w:val="center"/>
              <w:rPr>
                <w:rFonts w:ascii="Times New Roman" w:eastAsia="Calibri" w:hAnsi="Times New Roman" w:cs="Times New Roman"/>
                <w:sz w:val="24"/>
                <w:szCs w:val="24"/>
              </w:rPr>
            </w:pPr>
            <w:r w:rsidRPr="002D40AD">
              <w:rPr>
                <w:rFonts w:ascii="Times New Roman" w:eastAsia="Calibri" w:hAnsi="Times New Roman" w:cs="Times New Roman"/>
                <w:sz w:val="24"/>
                <w:szCs w:val="24"/>
              </w:rPr>
              <w:t>4</w:t>
            </w:r>
          </w:p>
        </w:tc>
        <w:tc>
          <w:tcPr>
            <w:tcW w:w="6151" w:type="dxa"/>
            <w:shd w:val="clear" w:color="auto" w:fill="FFFFFF" w:themeFill="background1"/>
          </w:tcPr>
          <w:p w:rsidR="005E42C0" w:rsidRPr="002D40AD" w:rsidRDefault="005E42C0" w:rsidP="005E42C0">
            <w:pPr>
              <w:keepLines/>
              <w:spacing w:before="120" w:after="0"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Строительство водопроводной сети методом горизонтально-направленного бурения (ГНБ)</w:t>
            </w:r>
          </w:p>
        </w:tc>
        <w:tc>
          <w:tcPr>
            <w:tcW w:w="1354" w:type="dxa"/>
            <w:shd w:val="clear" w:color="auto" w:fill="FFFFFF" w:themeFill="background1"/>
            <w:vAlign w:val="center"/>
          </w:tcPr>
          <w:p w:rsidR="005E42C0" w:rsidRPr="002D40AD" w:rsidRDefault="005E42C0" w:rsidP="005E42C0">
            <w:pPr>
              <w:spacing w:after="0" w:line="240" w:lineRule="auto"/>
              <w:jc w:val="center"/>
              <w:rPr>
                <w:rFonts w:ascii="Times New Roman" w:eastAsia="Calibri" w:hAnsi="Times New Roman" w:cs="Times New Roman"/>
                <w:sz w:val="24"/>
                <w:szCs w:val="24"/>
              </w:rPr>
            </w:pPr>
            <w:r w:rsidRPr="002D40AD">
              <w:rPr>
                <w:rFonts w:ascii="Times New Roman" w:eastAsia="Calibri" w:hAnsi="Times New Roman" w:cs="Times New Roman"/>
                <w:sz w:val="24"/>
                <w:szCs w:val="24"/>
              </w:rPr>
              <w:t>40 м</w:t>
            </w:r>
          </w:p>
        </w:tc>
        <w:tc>
          <w:tcPr>
            <w:tcW w:w="1900" w:type="dxa"/>
            <w:shd w:val="clear" w:color="auto" w:fill="FFFFFF" w:themeFill="background1"/>
            <w:vAlign w:val="center"/>
          </w:tcPr>
          <w:p w:rsidR="005E42C0" w:rsidRPr="002D40AD" w:rsidRDefault="005E42C0" w:rsidP="005E42C0">
            <w:pPr>
              <w:spacing w:after="0" w:line="240" w:lineRule="auto"/>
              <w:jc w:val="center"/>
              <w:rPr>
                <w:rFonts w:ascii="Times New Roman" w:hAnsi="Times New Roman" w:cs="Times New Roman"/>
                <w:sz w:val="24"/>
                <w:szCs w:val="24"/>
              </w:rPr>
            </w:pPr>
            <w:r w:rsidRPr="002D40AD">
              <w:rPr>
                <w:rFonts w:ascii="Times New Roman" w:hAnsi="Times New Roman" w:cs="Times New Roman"/>
                <w:sz w:val="24"/>
                <w:szCs w:val="24"/>
              </w:rPr>
              <w:t>2024 – 2030 гг.</w:t>
            </w:r>
          </w:p>
        </w:tc>
      </w:tr>
      <w:tr w:rsidR="005E42C0" w:rsidRPr="005E42C0" w:rsidTr="005E42C0">
        <w:trPr>
          <w:trHeight w:val="397"/>
          <w:jc w:val="center"/>
        </w:trPr>
        <w:tc>
          <w:tcPr>
            <w:tcW w:w="647" w:type="dxa"/>
            <w:shd w:val="clear" w:color="auto" w:fill="DBE5F1" w:themeFill="accent1" w:themeFillTint="33"/>
            <w:vAlign w:val="center"/>
          </w:tcPr>
          <w:p w:rsidR="005E42C0" w:rsidRPr="002D40AD" w:rsidRDefault="005E42C0" w:rsidP="005E42C0">
            <w:pPr>
              <w:spacing w:after="0" w:line="240" w:lineRule="auto"/>
              <w:jc w:val="center"/>
              <w:rPr>
                <w:rFonts w:ascii="Times New Roman" w:eastAsia="Calibri" w:hAnsi="Times New Roman" w:cs="Times New Roman"/>
                <w:sz w:val="24"/>
                <w:szCs w:val="24"/>
              </w:rPr>
            </w:pPr>
            <w:r w:rsidRPr="002D40AD">
              <w:rPr>
                <w:rFonts w:ascii="Times New Roman" w:eastAsia="Calibri" w:hAnsi="Times New Roman" w:cs="Times New Roman"/>
                <w:sz w:val="24"/>
                <w:szCs w:val="24"/>
              </w:rPr>
              <w:t>5</w:t>
            </w:r>
          </w:p>
        </w:tc>
        <w:tc>
          <w:tcPr>
            <w:tcW w:w="6151" w:type="dxa"/>
            <w:shd w:val="clear" w:color="auto" w:fill="FFFFFF" w:themeFill="background1"/>
          </w:tcPr>
          <w:p w:rsidR="005E42C0" w:rsidRPr="002D40AD" w:rsidRDefault="005E42C0" w:rsidP="005E42C0">
            <w:pPr>
              <w:keepLines/>
              <w:spacing w:before="120" w:after="0"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Реконструкция водопроводной сети (замена стального водопровода на </w:t>
            </w:r>
            <w:proofErr w:type="gramStart"/>
            <w:r w:rsidRPr="002D40AD">
              <w:rPr>
                <w:rFonts w:ascii="Times New Roman" w:eastAsia="Times New Roman" w:hAnsi="Times New Roman" w:cs="Times New Roman"/>
                <w:sz w:val="24"/>
                <w:szCs w:val="24"/>
                <w:lang w:eastAsia="ru-RU"/>
              </w:rPr>
              <w:t>п</w:t>
            </w:r>
            <w:proofErr w:type="gramEnd"/>
            <w:r w:rsidRPr="002D40AD">
              <w:rPr>
                <w:rFonts w:ascii="Times New Roman" w:eastAsia="Times New Roman" w:hAnsi="Times New Roman" w:cs="Times New Roman"/>
                <w:sz w:val="24"/>
                <w:szCs w:val="24"/>
                <w:lang w:eastAsia="ru-RU"/>
              </w:rPr>
              <w:t>/э)</w:t>
            </w:r>
          </w:p>
        </w:tc>
        <w:tc>
          <w:tcPr>
            <w:tcW w:w="1354" w:type="dxa"/>
            <w:shd w:val="clear" w:color="auto" w:fill="FFFFFF" w:themeFill="background1"/>
            <w:vAlign w:val="center"/>
          </w:tcPr>
          <w:p w:rsidR="005E42C0" w:rsidRPr="002D40AD" w:rsidRDefault="005E42C0" w:rsidP="005E42C0">
            <w:pPr>
              <w:spacing w:after="0" w:line="240" w:lineRule="auto"/>
              <w:jc w:val="center"/>
              <w:rPr>
                <w:rFonts w:ascii="Times New Roman" w:eastAsia="Calibri" w:hAnsi="Times New Roman" w:cs="Times New Roman"/>
                <w:sz w:val="24"/>
                <w:szCs w:val="24"/>
              </w:rPr>
            </w:pPr>
            <w:r w:rsidRPr="002D40AD">
              <w:rPr>
                <w:rFonts w:ascii="Times New Roman" w:eastAsia="Calibri" w:hAnsi="Times New Roman" w:cs="Times New Roman"/>
                <w:sz w:val="24"/>
                <w:szCs w:val="24"/>
              </w:rPr>
              <w:t>12 км</w:t>
            </w:r>
          </w:p>
        </w:tc>
        <w:tc>
          <w:tcPr>
            <w:tcW w:w="1900" w:type="dxa"/>
            <w:shd w:val="clear" w:color="auto" w:fill="FFFFFF" w:themeFill="background1"/>
            <w:vAlign w:val="center"/>
          </w:tcPr>
          <w:p w:rsidR="005E42C0" w:rsidRPr="002D40AD" w:rsidRDefault="005E42C0" w:rsidP="005E42C0">
            <w:pPr>
              <w:spacing w:after="0" w:line="240" w:lineRule="auto"/>
              <w:jc w:val="center"/>
              <w:rPr>
                <w:rFonts w:ascii="Times New Roman" w:hAnsi="Times New Roman" w:cs="Times New Roman"/>
                <w:sz w:val="24"/>
                <w:szCs w:val="24"/>
              </w:rPr>
            </w:pPr>
            <w:r w:rsidRPr="002D40AD">
              <w:rPr>
                <w:rFonts w:ascii="Times New Roman" w:hAnsi="Times New Roman" w:cs="Times New Roman"/>
                <w:sz w:val="24"/>
                <w:szCs w:val="24"/>
              </w:rPr>
              <w:t>2032 – 2035 гг.</w:t>
            </w:r>
          </w:p>
        </w:tc>
      </w:tr>
      <w:tr w:rsidR="005E42C0" w:rsidRPr="005E42C0" w:rsidTr="005E42C0">
        <w:trPr>
          <w:trHeight w:val="397"/>
          <w:jc w:val="center"/>
        </w:trPr>
        <w:tc>
          <w:tcPr>
            <w:tcW w:w="647" w:type="dxa"/>
            <w:shd w:val="clear" w:color="auto" w:fill="DBE5F1" w:themeFill="accent1" w:themeFillTint="33"/>
            <w:vAlign w:val="center"/>
          </w:tcPr>
          <w:p w:rsidR="005E42C0" w:rsidRPr="002D40AD" w:rsidRDefault="005E42C0" w:rsidP="005E42C0">
            <w:pPr>
              <w:spacing w:after="0" w:line="240" w:lineRule="auto"/>
              <w:jc w:val="center"/>
              <w:rPr>
                <w:rFonts w:ascii="Times New Roman" w:eastAsia="Calibri" w:hAnsi="Times New Roman" w:cs="Times New Roman"/>
                <w:sz w:val="24"/>
                <w:szCs w:val="24"/>
              </w:rPr>
            </w:pPr>
            <w:r w:rsidRPr="002D40AD">
              <w:rPr>
                <w:rFonts w:ascii="Times New Roman" w:eastAsia="Calibri" w:hAnsi="Times New Roman" w:cs="Times New Roman"/>
                <w:sz w:val="24"/>
                <w:szCs w:val="24"/>
              </w:rPr>
              <w:t>6</w:t>
            </w:r>
          </w:p>
        </w:tc>
        <w:tc>
          <w:tcPr>
            <w:tcW w:w="6151" w:type="dxa"/>
            <w:shd w:val="clear" w:color="auto" w:fill="FFFFFF"/>
          </w:tcPr>
          <w:p w:rsidR="005E42C0" w:rsidRPr="002D40AD" w:rsidRDefault="005E42C0" w:rsidP="005E42C0">
            <w:pPr>
              <w:keepLines/>
              <w:spacing w:before="120" w:after="0"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Строительство водопроводного колодца диаметром 1 м</w:t>
            </w:r>
          </w:p>
        </w:tc>
        <w:tc>
          <w:tcPr>
            <w:tcW w:w="1354" w:type="dxa"/>
            <w:shd w:val="clear" w:color="auto" w:fill="FFFFFF" w:themeFill="background1"/>
            <w:vAlign w:val="center"/>
          </w:tcPr>
          <w:p w:rsidR="005E42C0" w:rsidRPr="002D40AD" w:rsidRDefault="005E42C0" w:rsidP="005E42C0">
            <w:pPr>
              <w:spacing w:after="0" w:line="240" w:lineRule="auto"/>
              <w:jc w:val="center"/>
              <w:rPr>
                <w:rFonts w:ascii="Times New Roman" w:eastAsia="Calibri" w:hAnsi="Times New Roman" w:cs="Times New Roman"/>
                <w:sz w:val="24"/>
                <w:szCs w:val="24"/>
              </w:rPr>
            </w:pPr>
            <w:r w:rsidRPr="002D40AD">
              <w:rPr>
                <w:rFonts w:ascii="Times New Roman" w:eastAsia="Calibri" w:hAnsi="Times New Roman" w:cs="Times New Roman"/>
                <w:sz w:val="24"/>
                <w:szCs w:val="24"/>
              </w:rPr>
              <w:t>46 шт.</w:t>
            </w:r>
          </w:p>
        </w:tc>
        <w:tc>
          <w:tcPr>
            <w:tcW w:w="1900" w:type="dxa"/>
            <w:shd w:val="clear" w:color="auto" w:fill="FFFFFF" w:themeFill="background1"/>
            <w:vAlign w:val="center"/>
          </w:tcPr>
          <w:p w:rsidR="005E42C0" w:rsidRPr="002D40AD" w:rsidRDefault="005E42C0" w:rsidP="005E42C0">
            <w:pPr>
              <w:spacing w:after="0" w:line="240" w:lineRule="auto"/>
              <w:jc w:val="center"/>
              <w:rPr>
                <w:rFonts w:ascii="Times New Roman" w:hAnsi="Times New Roman" w:cs="Times New Roman"/>
                <w:sz w:val="24"/>
                <w:szCs w:val="24"/>
              </w:rPr>
            </w:pPr>
            <w:r w:rsidRPr="002D40AD">
              <w:rPr>
                <w:rFonts w:ascii="Times New Roman" w:hAnsi="Times New Roman" w:cs="Times New Roman"/>
                <w:sz w:val="24"/>
                <w:szCs w:val="24"/>
              </w:rPr>
              <w:t>2024 – 2031 гг.</w:t>
            </w:r>
          </w:p>
        </w:tc>
      </w:tr>
      <w:tr w:rsidR="005E42C0" w:rsidRPr="005E42C0" w:rsidTr="005E42C0">
        <w:trPr>
          <w:trHeight w:val="397"/>
          <w:jc w:val="center"/>
        </w:trPr>
        <w:tc>
          <w:tcPr>
            <w:tcW w:w="647" w:type="dxa"/>
            <w:shd w:val="clear" w:color="auto" w:fill="DBE5F1" w:themeFill="accent1" w:themeFillTint="33"/>
            <w:vAlign w:val="center"/>
          </w:tcPr>
          <w:p w:rsidR="005E42C0" w:rsidRPr="002D40AD" w:rsidRDefault="005E42C0" w:rsidP="005E42C0">
            <w:pPr>
              <w:spacing w:after="0" w:line="240" w:lineRule="auto"/>
              <w:jc w:val="center"/>
              <w:rPr>
                <w:rFonts w:ascii="Times New Roman" w:eastAsia="Calibri" w:hAnsi="Times New Roman" w:cs="Times New Roman"/>
                <w:sz w:val="24"/>
                <w:szCs w:val="24"/>
              </w:rPr>
            </w:pPr>
            <w:r w:rsidRPr="002D40AD">
              <w:rPr>
                <w:rFonts w:ascii="Times New Roman" w:eastAsia="Calibri" w:hAnsi="Times New Roman" w:cs="Times New Roman"/>
                <w:sz w:val="24"/>
                <w:szCs w:val="24"/>
              </w:rPr>
              <w:t>7</w:t>
            </w:r>
          </w:p>
        </w:tc>
        <w:tc>
          <w:tcPr>
            <w:tcW w:w="6151" w:type="dxa"/>
            <w:shd w:val="clear" w:color="auto" w:fill="FFFFFF"/>
          </w:tcPr>
          <w:p w:rsidR="005E42C0" w:rsidRPr="002D40AD" w:rsidRDefault="005E42C0" w:rsidP="005E42C0">
            <w:pPr>
              <w:keepLines/>
              <w:spacing w:before="120" w:after="0"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Строительство водопроводного колодца диаметром 1,5 м с пожарным гидрантом</w:t>
            </w:r>
          </w:p>
        </w:tc>
        <w:tc>
          <w:tcPr>
            <w:tcW w:w="1354" w:type="dxa"/>
            <w:shd w:val="clear" w:color="auto" w:fill="FFFFFF" w:themeFill="background1"/>
            <w:vAlign w:val="center"/>
          </w:tcPr>
          <w:p w:rsidR="005E42C0" w:rsidRPr="002D40AD" w:rsidRDefault="005E42C0" w:rsidP="005E42C0">
            <w:pPr>
              <w:spacing w:after="0" w:line="240" w:lineRule="auto"/>
              <w:jc w:val="center"/>
              <w:rPr>
                <w:rFonts w:ascii="Times New Roman" w:eastAsia="Calibri" w:hAnsi="Times New Roman" w:cs="Times New Roman"/>
                <w:sz w:val="24"/>
                <w:szCs w:val="24"/>
              </w:rPr>
            </w:pPr>
            <w:r w:rsidRPr="002D40AD">
              <w:rPr>
                <w:rFonts w:ascii="Times New Roman" w:eastAsia="Calibri" w:hAnsi="Times New Roman" w:cs="Times New Roman"/>
                <w:sz w:val="24"/>
                <w:szCs w:val="24"/>
              </w:rPr>
              <w:t>80 шт.</w:t>
            </w:r>
          </w:p>
        </w:tc>
        <w:tc>
          <w:tcPr>
            <w:tcW w:w="1900" w:type="dxa"/>
            <w:shd w:val="clear" w:color="auto" w:fill="FFFFFF" w:themeFill="background1"/>
            <w:vAlign w:val="center"/>
          </w:tcPr>
          <w:p w:rsidR="005E42C0" w:rsidRPr="002D40AD" w:rsidRDefault="005E42C0" w:rsidP="005E42C0">
            <w:pPr>
              <w:spacing w:after="0" w:line="240" w:lineRule="auto"/>
              <w:jc w:val="center"/>
              <w:rPr>
                <w:rFonts w:ascii="Times New Roman" w:hAnsi="Times New Roman" w:cs="Times New Roman"/>
                <w:sz w:val="24"/>
                <w:szCs w:val="24"/>
              </w:rPr>
            </w:pPr>
            <w:r w:rsidRPr="002D40AD">
              <w:rPr>
                <w:rFonts w:ascii="Times New Roman" w:hAnsi="Times New Roman" w:cs="Times New Roman"/>
                <w:sz w:val="24"/>
                <w:szCs w:val="24"/>
              </w:rPr>
              <w:t>2024 – 2031 гг.</w:t>
            </w:r>
          </w:p>
        </w:tc>
      </w:tr>
      <w:tr w:rsidR="005E42C0" w:rsidRPr="005E42C0" w:rsidTr="005E42C0">
        <w:trPr>
          <w:trHeight w:val="397"/>
          <w:jc w:val="center"/>
        </w:trPr>
        <w:tc>
          <w:tcPr>
            <w:tcW w:w="647" w:type="dxa"/>
            <w:shd w:val="clear" w:color="auto" w:fill="DBE5F1" w:themeFill="accent1" w:themeFillTint="33"/>
            <w:vAlign w:val="center"/>
          </w:tcPr>
          <w:p w:rsidR="005E42C0" w:rsidRPr="002D40AD" w:rsidRDefault="005E42C0" w:rsidP="005E42C0">
            <w:pPr>
              <w:spacing w:after="0" w:line="240" w:lineRule="auto"/>
              <w:jc w:val="center"/>
              <w:rPr>
                <w:rFonts w:ascii="Times New Roman" w:eastAsia="Calibri" w:hAnsi="Times New Roman" w:cs="Times New Roman"/>
                <w:sz w:val="24"/>
                <w:szCs w:val="24"/>
              </w:rPr>
            </w:pPr>
            <w:r w:rsidRPr="002D40AD">
              <w:rPr>
                <w:rFonts w:ascii="Times New Roman" w:eastAsia="Calibri" w:hAnsi="Times New Roman" w:cs="Times New Roman"/>
                <w:sz w:val="24"/>
                <w:szCs w:val="24"/>
              </w:rPr>
              <w:t>8</w:t>
            </w:r>
          </w:p>
        </w:tc>
        <w:tc>
          <w:tcPr>
            <w:tcW w:w="6151" w:type="dxa"/>
            <w:shd w:val="clear" w:color="auto" w:fill="FFFFFF" w:themeFill="background1"/>
          </w:tcPr>
          <w:p w:rsidR="005E42C0" w:rsidRPr="002D40AD" w:rsidRDefault="005E42C0" w:rsidP="005E42C0">
            <w:pPr>
              <w:keepLines/>
              <w:spacing w:before="120" w:after="0"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Строительство / замена водонапорной башни ВБР 25-15</w:t>
            </w:r>
          </w:p>
        </w:tc>
        <w:tc>
          <w:tcPr>
            <w:tcW w:w="1354" w:type="dxa"/>
            <w:shd w:val="clear" w:color="auto" w:fill="FFFFFF" w:themeFill="background1"/>
            <w:vAlign w:val="center"/>
          </w:tcPr>
          <w:p w:rsidR="005E42C0" w:rsidRPr="002D40AD" w:rsidRDefault="005E42C0" w:rsidP="005E42C0">
            <w:pPr>
              <w:spacing w:after="0" w:line="240" w:lineRule="auto"/>
              <w:jc w:val="center"/>
              <w:rPr>
                <w:rFonts w:ascii="Times New Roman" w:eastAsia="Calibri" w:hAnsi="Times New Roman" w:cs="Times New Roman"/>
                <w:sz w:val="24"/>
                <w:szCs w:val="24"/>
              </w:rPr>
            </w:pPr>
            <w:r w:rsidRPr="002D40AD">
              <w:rPr>
                <w:rFonts w:ascii="Times New Roman" w:eastAsia="Calibri" w:hAnsi="Times New Roman" w:cs="Times New Roman"/>
                <w:sz w:val="24"/>
                <w:szCs w:val="24"/>
              </w:rPr>
              <w:t>4 шт.</w:t>
            </w:r>
          </w:p>
        </w:tc>
        <w:tc>
          <w:tcPr>
            <w:tcW w:w="1900" w:type="dxa"/>
            <w:shd w:val="clear" w:color="auto" w:fill="FFFFFF" w:themeFill="background1"/>
            <w:vAlign w:val="center"/>
          </w:tcPr>
          <w:p w:rsidR="005E42C0" w:rsidRPr="002D40AD" w:rsidRDefault="005E42C0" w:rsidP="005E42C0">
            <w:pPr>
              <w:spacing w:after="0" w:line="240" w:lineRule="auto"/>
              <w:jc w:val="center"/>
              <w:rPr>
                <w:rFonts w:ascii="Times New Roman" w:hAnsi="Times New Roman" w:cs="Times New Roman"/>
                <w:sz w:val="24"/>
                <w:szCs w:val="24"/>
              </w:rPr>
            </w:pPr>
            <w:r w:rsidRPr="002D40AD">
              <w:rPr>
                <w:rFonts w:ascii="Times New Roman" w:hAnsi="Times New Roman" w:cs="Times New Roman"/>
                <w:sz w:val="24"/>
                <w:szCs w:val="24"/>
              </w:rPr>
              <w:t>2023 – 2030 гг.</w:t>
            </w:r>
          </w:p>
        </w:tc>
      </w:tr>
      <w:tr w:rsidR="005E42C0" w:rsidRPr="005E42C0" w:rsidTr="005E42C0">
        <w:trPr>
          <w:trHeight w:val="397"/>
          <w:jc w:val="center"/>
        </w:trPr>
        <w:tc>
          <w:tcPr>
            <w:tcW w:w="647" w:type="dxa"/>
            <w:shd w:val="clear" w:color="auto" w:fill="DBE5F1" w:themeFill="accent1" w:themeFillTint="33"/>
            <w:vAlign w:val="center"/>
          </w:tcPr>
          <w:p w:rsidR="005E42C0" w:rsidRPr="002D40AD" w:rsidRDefault="005E42C0" w:rsidP="005E42C0">
            <w:pPr>
              <w:spacing w:after="0" w:line="240" w:lineRule="auto"/>
              <w:jc w:val="center"/>
              <w:rPr>
                <w:rFonts w:ascii="Times New Roman" w:eastAsia="Calibri" w:hAnsi="Times New Roman" w:cs="Times New Roman"/>
                <w:sz w:val="24"/>
                <w:szCs w:val="24"/>
              </w:rPr>
            </w:pPr>
            <w:r w:rsidRPr="002D40AD">
              <w:rPr>
                <w:rFonts w:ascii="Times New Roman" w:eastAsia="Calibri" w:hAnsi="Times New Roman" w:cs="Times New Roman"/>
                <w:sz w:val="24"/>
                <w:szCs w:val="24"/>
              </w:rPr>
              <w:t>9</w:t>
            </w:r>
          </w:p>
        </w:tc>
        <w:tc>
          <w:tcPr>
            <w:tcW w:w="6151" w:type="dxa"/>
            <w:shd w:val="clear" w:color="auto" w:fill="FFFFFF" w:themeFill="background1"/>
          </w:tcPr>
          <w:p w:rsidR="005E42C0" w:rsidRPr="002D40AD" w:rsidRDefault="005E42C0" w:rsidP="005E42C0">
            <w:pPr>
              <w:keepLines/>
              <w:spacing w:before="120" w:after="0"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Бурение артезианской скважины</w:t>
            </w:r>
          </w:p>
        </w:tc>
        <w:tc>
          <w:tcPr>
            <w:tcW w:w="1354" w:type="dxa"/>
            <w:shd w:val="clear" w:color="auto" w:fill="auto"/>
            <w:vAlign w:val="center"/>
          </w:tcPr>
          <w:p w:rsidR="005E42C0" w:rsidRPr="002D40AD" w:rsidRDefault="005E42C0" w:rsidP="005E42C0">
            <w:pPr>
              <w:spacing w:after="0" w:line="240" w:lineRule="auto"/>
              <w:jc w:val="center"/>
              <w:rPr>
                <w:rFonts w:ascii="Times New Roman" w:eastAsia="Calibri" w:hAnsi="Times New Roman" w:cs="Times New Roman"/>
                <w:sz w:val="24"/>
                <w:szCs w:val="24"/>
              </w:rPr>
            </w:pPr>
            <w:r w:rsidRPr="002D40AD">
              <w:rPr>
                <w:rFonts w:ascii="Times New Roman" w:eastAsia="Calibri" w:hAnsi="Times New Roman" w:cs="Times New Roman"/>
                <w:sz w:val="24"/>
                <w:szCs w:val="24"/>
              </w:rPr>
              <w:t>3 шт.</w:t>
            </w:r>
          </w:p>
        </w:tc>
        <w:tc>
          <w:tcPr>
            <w:tcW w:w="1900" w:type="dxa"/>
            <w:shd w:val="clear" w:color="auto" w:fill="auto"/>
            <w:vAlign w:val="center"/>
          </w:tcPr>
          <w:p w:rsidR="005E42C0" w:rsidRPr="002D40AD" w:rsidRDefault="005E42C0" w:rsidP="005E42C0">
            <w:pPr>
              <w:spacing w:after="0" w:line="240" w:lineRule="auto"/>
              <w:jc w:val="center"/>
              <w:rPr>
                <w:rFonts w:ascii="Times New Roman" w:hAnsi="Times New Roman" w:cs="Times New Roman"/>
                <w:sz w:val="24"/>
                <w:szCs w:val="24"/>
                <w:highlight w:val="yellow"/>
              </w:rPr>
            </w:pPr>
            <w:r w:rsidRPr="002D40AD">
              <w:rPr>
                <w:rFonts w:ascii="Times New Roman" w:hAnsi="Times New Roman" w:cs="Times New Roman"/>
                <w:sz w:val="24"/>
                <w:szCs w:val="24"/>
              </w:rPr>
              <w:t>2023 – 2030 гг.</w:t>
            </w:r>
          </w:p>
        </w:tc>
      </w:tr>
      <w:tr w:rsidR="005E42C0" w:rsidRPr="005E42C0" w:rsidTr="005E42C0">
        <w:trPr>
          <w:trHeight w:val="397"/>
          <w:jc w:val="center"/>
        </w:trPr>
        <w:tc>
          <w:tcPr>
            <w:tcW w:w="647" w:type="dxa"/>
            <w:shd w:val="clear" w:color="auto" w:fill="DBE5F1" w:themeFill="accent1" w:themeFillTint="33"/>
            <w:vAlign w:val="center"/>
          </w:tcPr>
          <w:p w:rsidR="005E42C0" w:rsidRPr="002D40AD" w:rsidRDefault="005E42C0" w:rsidP="005E42C0">
            <w:pPr>
              <w:spacing w:after="0" w:line="240" w:lineRule="auto"/>
              <w:jc w:val="center"/>
              <w:rPr>
                <w:rFonts w:ascii="Times New Roman" w:eastAsia="Calibri" w:hAnsi="Times New Roman" w:cs="Times New Roman"/>
                <w:sz w:val="24"/>
                <w:szCs w:val="24"/>
              </w:rPr>
            </w:pPr>
            <w:r w:rsidRPr="002D40AD">
              <w:rPr>
                <w:rFonts w:ascii="Times New Roman" w:eastAsia="Calibri" w:hAnsi="Times New Roman" w:cs="Times New Roman"/>
                <w:sz w:val="24"/>
                <w:szCs w:val="24"/>
              </w:rPr>
              <w:t>10</w:t>
            </w:r>
          </w:p>
        </w:tc>
        <w:tc>
          <w:tcPr>
            <w:tcW w:w="6151" w:type="dxa"/>
            <w:shd w:val="clear" w:color="auto" w:fill="FFFFFF" w:themeFill="background1"/>
          </w:tcPr>
          <w:p w:rsidR="005E42C0" w:rsidRPr="002D40AD" w:rsidRDefault="005E42C0" w:rsidP="005E42C0">
            <w:pPr>
              <w:keepLines/>
              <w:spacing w:before="120" w:after="0"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Оборудование скважины установкой обезжелезивания                   6,7 – 10,1 м</w:t>
            </w:r>
            <w:r w:rsidRPr="002D40AD">
              <w:rPr>
                <w:rFonts w:ascii="Times New Roman" w:eastAsia="Times New Roman" w:hAnsi="Times New Roman" w:cs="Times New Roman"/>
                <w:sz w:val="24"/>
                <w:szCs w:val="24"/>
                <w:vertAlign w:val="superscript"/>
                <w:lang w:eastAsia="ru-RU"/>
              </w:rPr>
              <w:t>3</w:t>
            </w:r>
            <w:r w:rsidRPr="002D40AD">
              <w:rPr>
                <w:rFonts w:ascii="Times New Roman" w:eastAsia="Times New Roman" w:hAnsi="Times New Roman" w:cs="Times New Roman"/>
                <w:sz w:val="24"/>
                <w:szCs w:val="24"/>
                <w:lang w:eastAsia="ru-RU"/>
              </w:rPr>
              <w:t>/час</w:t>
            </w:r>
          </w:p>
        </w:tc>
        <w:tc>
          <w:tcPr>
            <w:tcW w:w="1354" w:type="dxa"/>
            <w:shd w:val="clear" w:color="auto" w:fill="auto"/>
            <w:vAlign w:val="center"/>
          </w:tcPr>
          <w:p w:rsidR="005E42C0" w:rsidRPr="002D40AD" w:rsidRDefault="005E42C0" w:rsidP="005E42C0">
            <w:pPr>
              <w:spacing w:after="0" w:line="240" w:lineRule="auto"/>
              <w:jc w:val="center"/>
              <w:rPr>
                <w:rFonts w:ascii="Times New Roman" w:eastAsia="Calibri" w:hAnsi="Times New Roman" w:cs="Times New Roman"/>
                <w:sz w:val="24"/>
                <w:szCs w:val="24"/>
              </w:rPr>
            </w:pPr>
            <w:r w:rsidRPr="002D40AD">
              <w:rPr>
                <w:rFonts w:ascii="Times New Roman" w:eastAsia="Calibri" w:hAnsi="Times New Roman" w:cs="Times New Roman"/>
                <w:sz w:val="24"/>
                <w:szCs w:val="24"/>
              </w:rPr>
              <w:t>1 шт.</w:t>
            </w:r>
          </w:p>
        </w:tc>
        <w:tc>
          <w:tcPr>
            <w:tcW w:w="1900" w:type="dxa"/>
            <w:shd w:val="clear" w:color="auto" w:fill="auto"/>
            <w:vAlign w:val="center"/>
          </w:tcPr>
          <w:p w:rsidR="005E42C0" w:rsidRPr="002D40AD" w:rsidRDefault="005E42C0" w:rsidP="005E42C0">
            <w:pPr>
              <w:spacing w:after="0" w:line="240" w:lineRule="auto"/>
              <w:jc w:val="center"/>
              <w:rPr>
                <w:rFonts w:ascii="Times New Roman" w:hAnsi="Times New Roman" w:cs="Times New Roman"/>
                <w:sz w:val="24"/>
                <w:szCs w:val="24"/>
                <w:highlight w:val="yellow"/>
              </w:rPr>
            </w:pPr>
            <w:r w:rsidRPr="002D40AD">
              <w:rPr>
                <w:rFonts w:ascii="Times New Roman" w:hAnsi="Times New Roman" w:cs="Times New Roman"/>
                <w:sz w:val="24"/>
                <w:szCs w:val="24"/>
              </w:rPr>
              <w:t>2024 г.</w:t>
            </w:r>
          </w:p>
        </w:tc>
      </w:tr>
      <w:tr w:rsidR="005E42C0" w:rsidRPr="005E42C0" w:rsidTr="005E42C0">
        <w:trPr>
          <w:trHeight w:val="397"/>
          <w:jc w:val="center"/>
        </w:trPr>
        <w:tc>
          <w:tcPr>
            <w:tcW w:w="647" w:type="dxa"/>
            <w:shd w:val="clear" w:color="auto" w:fill="DBE5F1" w:themeFill="accent1" w:themeFillTint="33"/>
            <w:vAlign w:val="center"/>
          </w:tcPr>
          <w:p w:rsidR="005E42C0" w:rsidRPr="002D40AD" w:rsidRDefault="005E42C0" w:rsidP="005E42C0">
            <w:pPr>
              <w:spacing w:after="0" w:line="240" w:lineRule="auto"/>
              <w:jc w:val="center"/>
              <w:rPr>
                <w:rFonts w:ascii="Times New Roman" w:eastAsia="Calibri" w:hAnsi="Times New Roman" w:cs="Times New Roman"/>
                <w:sz w:val="24"/>
                <w:szCs w:val="24"/>
              </w:rPr>
            </w:pPr>
            <w:r w:rsidRPr="002D40AD">
              <w:rPr>
                <w:rFonts w:ascii="Times New Roman" w:eastAsia="Calibri" w:hAnsi="Times New Roman" w:cs="Times New Roman"/>
                <w:sz w:val="24"/>
                <w:szCs w:val="24"/>
              </w:rPr>
              <w:t>11</w:t>
            </w:r>
          </w:p>
        </w:tc>
        <w:tc>
          <w:tcPr>
            <w:tcW w:w="6151" w:type="dxa"/>
            <w:shd w:val="clear" w:color="auto" w:fill="FFFFFF" w:themeFill="background1"/>
          </w:tcPr>
          <w:p w:rsidR="005E42C0" w:rsidRPr="002D40AD" w:rsidRDefault="005E42C0" w:rsidP="005E42C0">
            <w:pPr>
              <w:keepLines/>
              <w:spacing w:before="120" w:after="0"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Оборудование скважины системой удаления нитратов до             5,0 м</w:t>
            </w:r>
            <w:r w:rsidRPr="002D40AD">
              <w:rPr>
                <w:rFonts w:ascii="Times New Roman" w:eastAsia="Times New Roman" w:hAnsi="Times New Roman" w:cs="Times New Roman"/>
                <w:sz w:val="24"/>
                <w:szCs w:val="24"/>
                <w:vertAlign w:val="superscript"/>
                <w:lang w:eastAsia="ru-RU"/>
              </w:rPr>
              <w:t>3</w:t>
            </w:r>
            <w:r w:rsidRPr="002D40AD">
              <w:rPr>
                <w:rFonts w:ascii="Times New Roman" w:eastAsia="Times New Roman" w:hAnsi="Times New Roman" w:cs="Times New Roman"/>
                <w:sz w:val="24"/>
                <w:szCs w:val="24"/>
                <w:lang w:eastAsia="ru-RU"/>
              </w:rPr>
              <w:t>/час</w:t>
            </w:r>
          </w:p>
        </w:tc>
        <w:tc>
          <w:tcPr>
            <w:tcW w:w="1354" w:type="dxa"/>
            <w:shd w:val="clear" w:color="auto" w:fill="auto"/>
            <w:vAlign w:val="center"/>
          </w:tcPr>
          <w:p w:rsidR="005E42C0" w:rsidRPr="002D40AD" w:rsidRDefault="005E42C0" w:rsidP="005E42C0">
            <w:pPr>
              <w:spacing w:after="0" w:line="240" w:lineRule="auto"/>
              <w:jc w:val="center"/>
              <w:rPr>
                <w:rFonts w:ascii="Times New Roman" w:eastAsia="Calibri" w:hAnsi="Times New Roman" w:cs="Times New Roman"/>
                <w:sz w:val="24"/>
                <w:szCs w:val="24"/>
              </w:rPr>
            </w:pPr>
            <w:r w:rsidRPr="002D40AD">
              <w:rPr>
                <w:rFonts w:ascii="Times New Roman" w:eastAsia="Calibri" w:hAnsi="Times New Roman" w:cs="Times New Roman"/>
                <w:sz w:val="24"/>
                <w:szCs w:val="24"/>
              </w:rPr>
              <w:t>8 шт.</w:t>
            </w:r>
          </w:p>
        </w:tc>
        <w:tc>
          <w:tcPr>
            <w:tcW w:w="1900" w:type="dxa"/>
            <w:shd w:val="clear" w:color="auto" w:fill="auto"/>
            <w:vAlign w:val="center"/>
          </w:tcPr>
          <w:p w:rsidR="005E42C0" w:rsidRPr="002D40AD" w:rsidRDefault="005E42C0" w:rsidP="005E42C0">
            <w:pPr>
              <w:spacing w:after="0" w:line="240" w:lineRule="auto"/>
              <w:jc w:val="center"/>
              <w:rPr>
                <w:rFonts w:ascii="Times New Roman" w:hAnsi="Times New Roman" w:cs="Times New Roman"/>
                <w:sz w:val="24"/>
                <w:szCs w:val="24"/>
                <w:highlight w:val="yellow"/>
              </w:rPr>
            </w:pPr>
            <w:r w:rsidRPr="002D40AD">
              <w:rPr>
                <w:rFonts w:ascii="Times New Roman" w:hAnsi="Times New Roman" w:cs="Times New Roman"/>
                <w:sz w:val="24"/>
                <w:szCs w:val="24"/>
              </w:rPr>
              <w:t>2024 г.</w:t>
            </w:r>
          </w:p>
        </w:tc>
      </w:tr>
      <w:tr w:rsidR="005E42C0" w:rsidRPr="005E42C0" w:rsidTr="005E42C0">
        <w:trPr>
          <w:trHeight w:val="397"/>
          <w:jc w:val="center"/>
        </w:trPr>
        <w:tc>
          <w:tcPr>
            <w:tcW w:w="647" w:type="dxa"/>
            <w:shd w:val="clear" w:color="auto" w:fill="DBE5F1" w:themeFill="accent1" w:themeFillTint="33"/>
            <w:vAlign w:val="center"/>
          </w:tcPr>
          <w:p w:rsidR="005E42C0" w:rsidRPr="002D40AD" w:rsidRDefault="005E42C0" w:rsidP="005E42C0">
            <w:pPr>
              <w:spacing w:after="0" w:line="240" w:lineRule="auto"/>
              <w:jc w:val="center"/>
              <w:rPr>
                <w:rFonts w:ascii="Times New Roman" w:eastAsia="Calibri" w:hAnsi="Times New Roman" w:cs="Times New Roman"/>
                <w:sz w:val="24"/>
                <w:szCs w:val="24"/>
              </w:rPr>
            </w:pPr>
            <w:r w:rsidRPr="002D40AD">
              <w:rPr>
                <w:rFonts w:ascii="Times New Roman" w:eastAsia="Calibri" w:hAnsi="Times New Roman" w:cs="Times New Roman"/>
                <w:sz w:val="24"/>
                <w:szCs w:val="24"/>
              </w:rPr>
              <w:t>12</w:t>
            </w:r>
          </w:p>
        </w:tc>
        <w:tc>
          <w:tcPr>
            <w:tcW w:w="6151" w:type="dxa"/>
            <w:shd w:val="clear" w:color="auto" w:fill="FFFFFF" w:themeFill="background1"/>
          </w:tcPr>
          <w:p w:rsidR="005E42C0" w:rsidRPr="002D40AD" w:rsidRDefault="005E42C0" w:rsidP="005E42C0">
            <w:pPr>
              <w:keepLines/>
              <w:spacing w:before="120" w:after="0"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Оборудование скважины установкой умягчения воды                     7,3 – 10,8 м</w:t>
            </w:r>
            <w:r w:rsidRPr="002D40AD">
              <w:rPr>
                <w:rFonts w:ascii="Times New Roman" w:eastAsia="Times New Roman" w:hAnsi="Times New Roman" w:cs="Times New Roman"/>
                <w:sz w:val="24"/>
                <w:szCs w:val="24"/>
                <w:vertAlign w:val="superscript"/>
                <w:lang w:eastAsia="ru-RU"/>
              </w:rPr>
              <w:t>3</w:t>
            </w:r>
            <w:r w:rsidRPr="002D40AD">
              <w:rPr>
                <w:rFonts w:ascii="Times New Roman" w:eastAsia="Times New Roman" w:hAnsi="Times New Roman" w:cs="Times New Roman"/>
                <w:sz w:val="24"/>
                <w:szCs w:val="24"/>
                <w:lang w:eastAsia="ru-RU"/>
              </w:rPr>
              <w:t>/час</w:t>
            </w:r>
          </w:p>
        </w:tc>
        <w:tc>
          <w:tcPr>
            <w:tcW w:w="1354" w:type="dxa"/>
            <w:shd w:val="clear" w:color="auto" w:fill="auto"/>
            <w:vAlign w:val="center"/>
          </w:tcPr>
          <w:p w:rsidR="005E42C0" w:rsidRPr="002D40AD" w:rsidRDefault="005E42C0" w:rsidP="005E42C0">
            <w:pPr>
              <w:spacing w:after="0" w:line="240" w:lineRule="auto"/>
              <w:jc w:val="center"/>
              <w:rPr>
                <w:rFonts w:ascii="Times New Roman" w:eastAsia="Calibri" w:hAnsi="Times New Roman" w:cs="Times New Roman"/>
                <w:sz w:val="24"/>
                <w:szCs w:val="24"/>
              </w:rPr>
            </w:pPr>
            <w:r w:rsidRPr="002D40AD">
              <w:rPr>
                <w:rFonts w:ascii="Times New Roman" w:eastAsia="Calibri" w:hAnsi="Times New Roman" w:cs="Times New Roman"/>
                <w:sz w:val="24"/>
                <w:szCs w:val="24"/>
              </w:rPr>
              <w:t>6 шт.</w:t>
            </w:r>
          </w:p>
        </w:tc>
        <w:tc>
          <w:tcPr>
            <w:tcW w:w="1900" w:type="dxa"/>
            <w:shd w:val="clear" w:color="auto" w:fill="auto"/>
            <w:vAlign w:val="center"/>
          </w:tcPr>
          <w:p w:rsidR="005E42C0" w:rsidRPr="002D40AD" w:rsidRDefault="005E42C0" w:rsidP="002D40AD">
            <w:pPr>
              <w:pStyle w:val="a8"/>
              <w:numPr>
                <w:ilvl w:val="0"/>
                <w:numId w:val="27"/>
              </w:numPr>
              <w:spacing w:after="0" w:line="240" w:lineRule="auto"/>
              <w:jc w:val="center"/>
              <w:rPr>
                <w:rFonts w:ascii="Times New Roman" w:hAnsi="Times New Roman" w:cs="Times New Roman"/>
                <w:sz w:val="24"/>
                <w:szCs w:val="24"/>
                <w:highlight w:val="yellow"/>
              </w:rPr>
            </w:pPr>
          </w:p>
        </w:tc>
      </w:tr>
    </w:tbl>
    <w:p w:rsidR="005E42C0" w:rsidRPr="005E42C0" w:rsidRDefault="002D40AD" w:rsidP="002D40AD">
      <w:pPr>
        <w:keepLines/>
        <w:widowControl w:val="0"/>
        <w:tabs>
          <w:tab w:val="left" w:pos="1701"/>
          <w:tab w:val="left" w:pos="1814"/>
        </w:tabs>
        <w:suppressAutoHyphens/>
        <w:snapToGrid w:val="0"/>
        <w:spacing w:before="360" w:after="240" w:line="240" w:lineRule="auto"/>
        <w:jc w:val="both"/>
        <w:outlineLvl w:val="1"/>
        <w:rPr>
          <w:rFonts w:ascii="Times New Roman" w:eastAsia="Times New Roman" w:hAnsi="Times New Roman" w:cs="Times New Roman"/>
          <w:b/>
          <w:bCs/>
          <w:sz w:val="28"/>
          <w:szCs w:val="28"/>
          <w:lang w:eastAsia="ru-RU"/>
        </w:rPr>
      </w:pPr>
      <w:bookmarkStart w:id="50" w:name="_Toc367265721"/>
      <w:r w:rsidRPr="002D40AD">
        <w:rPr>
          <w:rFonts w:ascii="Times New Roman" w:eastAsia="Times New Roman" w:hAnsi="Times New Roman" w:cs="Times New Roman"/>
          <w:b/>
          <w:sz w:val="28"/>
          <w:szCs w:val="28"/>
          <w:lang w:eastAsia="ru-RU"/>
        </w:rPr>
        <w:t>4.</w:t>
      </w:r>
      <w:r w:rsidR="005E42C0" w:rsidRPr="005E42C0">
        <w:rPr>
          <w:rFonts w:ascii="Times New Roman" w:eastAsia="Times New Roman" w:hAnsi="Times New Roman" w:cs="Times New Roman"/>
          <w:b/>
          <w:bCs/>
          <w:sz w:val="28"/>
          <w:szCs w:val="28"/>
          <w:lang w:eastAsia="ru-RU"/>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50"/>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 xml:space="preserve">Независимо от глубины, дебита, интенсивности водозабора скважина и установленное оборудование для подачи воды нуждается в дополнительной защите. Нет возможности визуально контролировать уровень, чистоту, давление воды, соответствие показателей электросети </w:t>
      </w:r>
      <w:proofErr w:type="gramStart"/>
      <w:r w:rsidRPr="005E42C0">
        <w:rPr>
          <w:rFonts w:ascii="Times New Roman" w:hAnsi="Times New Roman" w:cs="Times New Roman"/>
          <w:sz w:val="28"/>
          <w:szCs w:val="28"/>
        </w:rPr>
        <w:t>эталонным</w:t>
      </w:r>
      <w:proofErr w:type="gramEnd"/>
      <w:r w:rsidRPr="005E42C0">
        <w:rPr>
          <w:rFonts w:ascii="Times New Roman" w:hAnsi="Times New Roman" w:cs="Times New Roman"/>
          <w:sz w:val="28"/>
          <w:szCs w:val="28"/>
        </w:rPr>
        <w:t xml:space="preserve">. Правильно выбранная, установленная и настроенная автоматика для скважинного насоса – это защита электрооборудования, существенно увеличивающая срок службы </w:t>
      </w:r>
      <w:proofErr w:type="spellStart"/>
      <w:r w:rsidRPr="005E42C0">
        <w:rPr>
          <w:rFonts w:ascii="Times New Roman" w:hAnsi="Times New Roman" w:cs="Times New Roman"/>
          <w:sz w:val="28"/>
          <w:szCs w:val="28"/>
        </w:rPr>
        <w:t>водоподающих</w:t>
      </w:r>
      <w:proofErr w:type="spellEnd"/>
      <w:r w:rsidRPr="005E42C0">
        <w:rPr>
          <w:rFonts w:ascii="Times New Roman" w:hAnsi="Times New Roman" w:cs="Times New Roman"/>
          <w:sz w:val="28"/>
          <w:szCs w:val="28"/>
        </w:rPr>
        <w:t xml:space="preserve"> устройств. </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 xml:space="preserve">Функции автоматических систем: </w:t>
      </w:r>
    </w:p>
    <w:p w:rsidR="005E42C0" w:rsidRPr="005E42C0" w:rsidRDefault="005E42C0" w:rsidP="005E42C0">
      <w:pPr>
        <w:numPr>
          <w:ilvl w:val="0"/>
          <w:numId w:val="13"/>
        </w:numPr>
        <w:suppressAutoHyphens/>
        <w:spacing w:after="0" w:line="240" w:lineRule="auto"/>
        <w:contextualSpacing/>
        <w:jc w:val="both"/>
        <w:rPr>
          <w:rFonts w:ascii="Times New Roman" w:eastAsiaTheme="minorEastAsia" w:hAnsi="Times New Roman" w:cs="Times New Roman"/>
          <w:sz w:val="28"/>
          <w:szCs w:val="28"/>
          <w:lang w:eastAsia="ru-RU"/>
        </w:rPr>
      </w:pPr>
      <w:r w:rsidRPr="005E42C0">
        <w:rPr>
          <w:rFonts w:ascii="Times New Roman" w:eastAsia="Calibri" w:hAnsi="Times New Roman" w:cs="Times New Roman"/>
          <w:sz w:val="28"/>
          <w:szCs w:val="28"/>
          <w:lang w:eastAsia="ru-RU"/>
        </w:rPr>
        <w:t>оптимизация</w:t>
      </w:r>
      <w:r w:rsidRPr="005E42C0">
        <w:rPr>
          <w:rFonts w:ascii="Times New Roman" w:hAnsi="Times New Roman" w:cs="Times New Roman"/>
          <w:sz w:val="28"/>
          <w:szCs w:val="28"/>
        </w:rPr>
        <w:t xml:space="preserve"> потребления электроэнергии: насос включается на время, необходимое для набора определенного количества воды в бак; </w:t>
      </w:r>
    </w:p>
    <w:p w:rsidR="005E42C0" w:rsidRPr="005E42C0" w:rsidRDefault="005E42C0" w:rsidP="005E42C0">
      <w:pPr>
        <w:numPr>
          <w:ilvl w:val="0"/>
          <w:numId w:val="13"/>
        </w:numPr>
        <w:suppressAutoHyphens/>
        <w:spacing w:after="0" w:line="240" w:lineRule="auto"/>
        <w:contextualSpacing/>
        <w:jc w:val="both"/>
        <w:rPr>
          <w:rFonts w:ascii="Times New Roman" w:eastAsia="Calibri" w:hAnsi="Times New Roman" w:cs="Times New Roman"/>
          <w:sz w:val="28"/>
          <w:szCs w:val="28"/>
          <w:lang w:eastAsia="ru-RU"/>
        </w:rPr>
      </w:pPr>
      <w:r w:rsidRPr="005E42C0">
        <w:rPr>
          <w:rFonts w:ascii="Times New Roman" w:eastAsia="Calibri" w:hAnsi="Times New Roman" w:cs="Times New Roman"/>
          <w:sz w:val="28"/>
          <w:szCs w:val="28"/>
          <w:lang w:eastAsia="ru-RU"/>
        </w:rPr>
        <w:t xml:space="preserve">обеспечение достаточного постоянного давления в системе водоснабжения; </w:t>
      </w:r>
    </w:p>
    <w:p w:rsidR="005E42C0" w:rsidRPr="005E42C0" w:rsidRDefault="005E42C0" w:rsidP="005E42C0">
      <w:pPr>
        <w:numPr>
          <w:ilvl w:val="0"/>
          <w:numId w:val="13"/>
        </w:numPr>
        <w:suppressAutoHyphens/>
        <w:spacing w:after="0" w:line="240" w:lineRule="auto"/>
        <w:contextualSpacing/>
        <w:jc w:val="both"/>
        <w:rPr>
          <w:rFonts w:ascii="Times New Roman" w:eastAsia="Calibri" w:hAnsi="Times New Roman" w:cs="Times New Roman"/>
          <w:sz w:val="28"/>
          <w:szCs w:val="28"/>
          <w:lang w:eastAsia="ru-RU"/>
        </w:rPr>
      </w:pPr>
      <w:r w:rsidRPr="005E42C0">
        <w:rPr>
          <w:rFonts w:ascii="Times New Roman" w:eastAsia="Calibri" w:hAnsi="Times New Roman" w:cs="Times New Roman"/>
          <w:sz w:val="28"/>
          <w:szCs w:val="28"/>
          <w:lang w:eastAsia="ru-RU"/>
        </w:rPr>
        <w:t xml:space="preserve">защита стенок скважины от осыпания в результате работы мотора насоса при низком дебите; </w:t>
      </w:r>
    </w:p>
    <w:p w:rsidR="005E42C0" w:rsidRPr="005E42C0" w:rsidRDefault="005E42C0" w:rsidP="005E42C0">
      <w:pPr>
        <w:numPr>
          <w:ilvl w:val="0"/>
          <w:numId w:val="13"/>
        </w:numPr>
        <w:suppressAutoHyphens/>
        <w:spacing w:after="0" w:line="240" w:lineRule="auto"/>
        <w:contextualSpacing/>
        <w:jc w:val="both"/>
        <w:rPr>
          <w:rFonts w:ascii="Times New Roman" w:eastAsia="Calibri" w:hAnsi="Times New Roman" w:cs="Times New Roman"/>
          <w:sz w:val="28"/>
          <w:szCs w:val="28"/>
          <w:lang w:eastAsia="ru-RU"/>
        </w:rPr>
      </w:pPr>
      <w:r w:rsidRPr="005E42C0">
        <w:rPr>
          <w:rFonts w:ascii="Times New Roman" w:eastAsia="Calibri" w:hAnsi="Times New Roman" w:cs="Times New Roman"/>
          <w:sz w:val="28"/>
          <w:szCs w:val="28"/>
          <w:lang w:eastAsia="ru-RU"/>
        </w:rPr>
        <w:t xml:space="preserve">предохранение оборудования от поломок по причине сухого хода, попадания механических частиц; </w:t>
      </w:r>
    </w:p>
    <w:p w:rsidR="005E42C0" w:rsidRPr="005E42C0" w:rsidRDefault="005E42C0" w:rsidP="005E42C0">
      <w:pPr>
        <w:numPr>
          <w:ilvl w:val="0"/>
          <w:numId w:val="13"/>
        </w:numPr>
        <w:suppressAutoHyphens/>
        <w:spacing w:after="0" w:line="240" w:lineRule="auto"/>
        <w:contextualSpacing/>
        <w:jc w:val="both"/>
        <w:rPr>
          <w:rFonts w:ascii="Times New Roman" w:eastAsia="Calibri" w:hAnsi="Times New Roman" w:cs="Times New Roman"/>
          <w:sz w:val="28"/>
          <w:szCs w:val="28"/>
          <w:lang w:eastAsia="ru-RU"/>
        </w:rPr>
      </w:pPr>
      <w:r w:rsidRPr="005E42C0">
        <w:rPr>
          <w:rFonts w:ascii="Times New Roman" w:eastAsia="Calibri" w:hAnsi="Times New Roman" w:cs="Times New Roman"/>
          <w:sz w:val="28"/>
          <w:szCs w:val="28"/>
          <w:lang w:eastAsia="ru-RU"/>
        </w:rPr>
        <w:lastRenderedPageBreak/>
        <w:t>контроль состояния двигателя: отключение при превышении показателей максимальной температуры, напряжения, давления.</w:t>
      </w:r>
    </w:p>
    <w:p w:rsidR="005E42C0" w:rsidRPr="005E42C0" w:rsidRDefault="005E42C0" w:rsidP="005E42C0">
      <w:pPr>
        <w:keepLines/>
        <w:widowControl w:val="0"/>
        <w:numPr>
          <w:ilvl w:val="1"/>
          <w:numId w:val="4"/>
        </w:numPr>
        <w:tabs>
          <w:tab w:val="num" w:pos="1418"/>
          <w:tab w:val="left" w:pos="1701"/>
          <w:tab w:val="left" w:pos="1814"/>
        </w:tabs>
        <w:suppressAutoHyphens/>
        <w:snapToGrid w:val="0"/>
        <w:spacing w:before="360" w:after="240" w:line="240" w:lineRule="auto"/>
        <w:ind w:left="993"/>
        <w:jc w:val="both"/>
        <w:outlineLvl w:val="1"/>
        <w:rPr>
          <w:rFonts w:ascii="Times New Roman" w:eastAsia="Times New Roman" w:hAnsi="Times New Roman" w:cs="Times New Roman"/>
          <w:b/>
          <w:bCs/>
          <w:sz w:val="28"/>
          <w:szCs w:val="28"/>
          <w:lang w:eastAsia="ru-RU"/>
        </w:rPr>
      </w:pPr>
      <w:bookmarkStart w:id="51" w:name="_Toc367265722"/>
      <w:r w:rsidRPr="005E42C0">
        <w:rPr>
          <w:rFonts w:ascii="Times New Roman" w:eastAsia="Times New Roman" w:hAnsi="Times New Roman" w:cs="Times New Roman"/>
          <w:b/>
          <w:bCs/>
          <w:sz w:val="28"/>
          <w:szCs w:val="28"/>
          <w:lang w:eastAsia="ru-RU"/>
        </w:rPr>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51"/>
    </w:p>
    <w:p w:rsidR="005E42C0" w:rsidRPr="005E42C0" w:rsidRDefault="005E42C0" w:rsidP="005E42C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По состоянию на 30.06.2022 г. количество абонентов, в </w:t>
      </w:r>
      <w:proofErr w:type="spellStart"/>
      <w:r w:rsidRPr="005E42C0">
        <w:rPr>
          <w:rFonts w:ascii="Times New Roman" w:eastAsia="Times New Roman" w:hAnsi="Times New Roman" w:cs="Times New Roman"/>
          <w:sz w:val="28"/>
          <w:szCs w:val="28"/>
          <w:lang w:eastAsia="ru-RU"/>
        </w:rPr>
        <w:t>т.ч</w:t>
      </w:r>
      <w:proofErr w:type="spellEnd"/>
      <w:r w:rsidRPr="005E42C0">
        <w:rPr>
          <w:rFonts w:ascii="Times New Roman" w:eastAsia="Times New Roman" w:hAnsi="Times New Roman" w:cs="Times New Roman"/>
          <w:sz w:val="28"/>
          <w:szCs w:val="28"/>
          <w:lang w:eastAsia="ru-RU"/>
        </w:rPr>
        <w:t>. со счетчиками, представлено в таблице №4.5.1.</w:t>
      </w:r>
    </w:p>
    <w:p w:rsidR="005E42C0" w:rsidRPr="00AC7E22" w:rsidRDefault="005E42C0" w:rsidP="005E42C0">
      <w:pPr>
        <w:keepLines/>
        <w:spacing w:before="120" w:after="0" w:line="240" w:lineRule="auto"/>
        <w:ind w:firstLine="709"/>
        <w:jc w:val="right"/>
        <w:rPr>
          <w:rFonts w:ascii="Times New Roman" w:eastAsia="Times New Roman" w:hAnsi="Times New Roman" w:cs="Times New Roman"/>
          <w:b/>
          <w:i/>
          <w:sz w:val="24"/>
          <w:szCs w:val="24"/>
          <w:lang w:eastAsia="ru-RU"/>
        </w:rPr>
      </w:pPr>
      <w:r w:rsidRPr="00AC7E22">
        <w:rPr>
          <w:rFonts w:ascii="Times New Roman" w:eastAsia="Times New Roman" w:hAnsi="Times New Roman" w:cs="Times New Roman"/>
          <w:b/>
          <w:i/>
          <w:sz w:val="24"/>
          <w:szCs w:val="24"/>
          <w:lang w:eastAsia="ru-RU"/>
        </w:rPr>
        <w:t>Таблица №4.5.1</w:t>
      </w:r>
    </w:p>
    <w:tbl>
      <w:tblPr>
        <w:tblW w:w="990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579"/>
        <w:gridCol w:w="2126"/>
        <w:gridCol w:w="1276"/>
        <w:gridCol w:w="1276"/>
        <w:gridCol w:w="1648"/>
      </w:tblGrid>
      <w:tr w:rsidR="005E42C0" w:rsidRPr="002D40AD" w:rsidTr="005E42C0">
        <w:trPr>
          <w:trHeight w:val="397"/>
          <w:tblHeader/>
          <w:jc w:val="center"/>
        </w:trPr>
        <w:tc>
          <w:tcPr>
            <w:tcW w:w="3579" w:type="dxa"/>
            <w:vMerge w:val="restart"/>
            <w:shd w:val="clear" w:color="000000" w:fill="F2DBDB"/>
            <w:vAlign w:val="center"/>
            <w:hideMark/>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Наименование</w:t>
            </w:r>
          </w:p>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населенного пункта</w:t>
            </w:r>
          </w:p>
        </w:tc>
        <w:tc>
          <w:tcPr>
            <w:tcW w:w="2126" w:type="dxa"/>
            <w:vMerge w:val="restart"/>
            <w:shd w:val="clear" w:color="000000" w:fill="F2DBDB"/>
            <w:vAlign w:val="center"/>
            <w:hideMark/>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 xml:space="preserve">Количество </w:t>
            </w:r>
            <w:proofErr w:type="gramStart"/>
            <w:r w:rsidRPr="002D40AD">
              <w:rPr>
                <w:rFonts w:ascii="Times New Roman" w:eastAsia="Times New Roman" w:hAnsi="Times New Roman" w:cs="Times New Roman"/>
                <w:b/>
                <w:bCs/>
                <w:i/>
                <w:iCs/>
                <w:color w:val="000000"/>
                <w:sz w:val="24"/>
                <w:szCs w:val="24"/>
                <w:lang w:eastAsia="ru-RU"/>
              </w:rPr>
              <w:t>проживающих</w:t>
            </w:r>
            <w:proofErr w:type="gramEnd"/>
            <w:r w:rsidRPr="002D40AD">
              <w:rPr>
                <w:rFonts w:ascii="Times New Roman" w:eastAsia="Times New Roman" w:hAnsi="Times New Roman" w:cs="Times New Roman"/>
                <w:b/>
                <w:bCs/>
                <w:i/>
                <w:iCs/>
                <w:color w:val="000000"/>
                <w:sz w:val="24"/>
                <w:szCs w:val="24"/>
                <w:lang w:eastAsia="ru-RU"/>
              </w:rPr>
              <w:t xml:space="preserve"> в населенном пункте</w:t>
            </w:r>
          </w:p>
        </w:tc>
        <w:tc>
          <w:tcPr>
            <w:tcW w:w="4200" w:type="dxa"/>
            <w:gridSpan w:val="3"/>
            <w:shd w:val="clear" w:color="000000" w:fill="F2DBDB"/>
            <w:vAlign w:val="center"/>
            <w:hideMark/>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Численность абонентов</w:t>
            </w:r>
          </w:p>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МУП «</w:t>
            </w:r>
            <w:proofErr w:type="spellStart"/>
            <w:r w:rsidRPr="002D40AD">
              <w:rPr>
                <w:rFonts w:ascii="Times New Roman" w:eastAsia="Times New Roman" w:hAnsi="Times New Roman" w:cs="Times New Roman"/>
                <w:b/>
                <w:bCs/>
                <w:i/>
                <w:iCs/>
                <w:color w:val="000000"/>
                <w:sz w:val="24"/>
                <w:szCs w:val="24"/>
                <w:lang w:eastAsia="ru-RU"/>
              </w:rPr>
              <w:t>Хлевенский</w:t>
            </w:r>
            <w:proofErr w:type="spellEnd"/>
            <w:r w:rsidRPr="002D40AD">
              <w:rPr>
                <w:rFonts w:ascii="Times New Roman" w:eastAsia="Times New Roman" w:hAnsi="Times New Roman" w:cs="Times New Roman"/>
                <w:b/>
                <w:bCs/>
                <w:i/>
                <w:iCs/>
                <w:color w:val="000000"/>
                <w:sz w:val="24"/>
                <w:szCs w:val="24"/>
                <w:lang w:eastAsia="ru-RU"/>
              </w:rPr>
              <w:t xml:space="preserve"> водоканал»</w:t>
            </w:r>
          </w:p>
        </w:tc>
      </w:tr>
      <w:tr w:rsidR="005E42C0" w:rsidRPr="002D40AD" w:rsidTr="005E42C0">
        <w:trPr>
          <w:trHeight w:val="397"/>
          <w:tblHeader/>
          <w:jc w:val="center"/>
        </w:trPr>
        <w:tc>
          <w:tcPr>
            <w:tcW w:w="3579" w:type="dxa"/>
            <w:vMerge/>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p>
        </w:tc>
        <w:tc>
          <w:tcPr>
            <w:tcW w:w="2126" w:type="dxa"/>
            <w:vMerge/>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p>
        </w:tc>
        <w:tc>
          <w:tcPr>
            <w:tcW w:w="1276" w:type="dxa"/>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человек</w:t>
            </w:r>
          </w:p>
        </w:tc>
        <w:tc>
          <w:tcPr>
            <w:tcW w:w="1276" w:type="dxa"/>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абонентов</w:t>
            </w:r>
          </w:p>
        </w:tc>
        <w:tc>
          <w:tcPr>
            <w:tcW w:w="1648" w:type="dxa"/>
            <w:shd w:val="clear" w:color="000000" w:fill="F2DBDB"/>
            <w:vAlign w:val="center"/>
          </w:tcPr>
          <w:p w:rsidR="005E42C0" w:rsidRPr="002D40AD" w:rsidRDefault="005E42C0" w:rsidP="005E42C0">
            <w:pPr>
              <w:spacing w:after="0" w:line="240" w:lineRule="auto"/>
              <w:jc w:val="center"/>
              <w:rPr>
                <w:rFonts w:ascii="Times New Roman" w:eastAsia="Times New Roman" w:hAnsi="Times New Roman" w:cs="Times New Roman"/>
                <w:b/>
                <w:bCs/>
                <w:i/>
                <w:iCs/>
                <w:color w:val="000000"/>
                <w:sz w:val="24"/>
                <w:szCs w:val="24"/>
                <w:lang w:eastAsia="ru-RU"/>
              </w:rPr>
            </w:pPr>
            <w:r w:rsidRPr="002D40AD">
              <w:rPr>
                <w:rFonts w:ascii="Times New Roman" w:eastAsia="Times New Roman" w:hAnsi="Times New Roman" w:cs="Times New Roman"/>
                <w:b/>
                <w:bCs/>
                <w:i/>
                <w:iCs/>
                <w:color w:val="000000"/>
                <w:sz w:val="24"/>
                <w:szCs w:val="24"/>
                <w:lang w:eastAsia="ru-RU"/>
              </w:rPr>
              <w:t xml:space="preserve">в </w:t>
            </w:r>
            <w:proofErr w:type="spellStart"/>
            <w:r w:rsidRPr="002D40AD">
              <w:rPr>
                <w:rFonts w:ascii="Times New Roman" w:eastAsia="Times New Roman" w:hAnsi="Times New Roman" w:cs="Times New Roman"/>
                <w:b/>
                <w:bCs/>
                <w:i/>
                <w:iCs/>
                <w:color w:val="000000"/>
                <w:sz w:val="24"/>
                <w:szCs w:val="24"/>
                <w:lang w:eastAsia="ru-RU"/>
              </w:rPr>
              <w:t>т.ч</w:t>
            </w:r>
            <w:proofErr w:type="spellEnd"/>
            <w:r w:rsidRPr="002D40AD">
              <w:rPr>
                <w:rFonts w:ascii="Times New Roman" w:eastAsia="Times New Roman" w:hAnsi="Times New Roman" w:cs="Times New Roman"/>
                <w:b/>
                <w:bCs/>
                <w:i/>
                <w:iCs/>
                <w:color w:val="000000"/>
                <w:sz w:val="24"/>
                <w:szCs w:val="24"/>
                <w:lang w:eastAsia="ru-RU"/>
              </w:rPr>
              <w:t>. со счетчиками</w:t>
            </w:r>
          </w:p>
        </w:tc>
      </w:tr>
      <w:tr w:rsidR="005E42C0" w:rsidRPr="002D40AD" w:rsidTr="005E42C0">
        <w:trPr>
          <w:trHeight w:val="397"/>
          <w:jc w:val="center"/>
        </w:trPr>
        <w:tc>
          <w:tcPr>
            <w:tcW w:w="3579" w:type="dxa"/>
            <w:shd w:val="clear" w:color="auto" w:fill="auto"/>
            <w:vAlign w:val="center"/>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с. Новое Дубовое</w:t>
            </w:r>
          </w:p>
        </w:tc>
        <w:tc>
          <w:tcPr>
            <w:tcW w:w="2126" w:type="dxa"/>
            <w:shd w:val="clear" w:color="auto" w:fill="auto"/>
            <w:vAlign w:val="center"/>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969</w:t>
            </w:r>
          </w:p>
        </w:tc>
        <w:tc>
          <w:tcPr>
            <w:tcW w:w="1276" w:type="dxa"/>
            <w:shd w:val="clear" w:color="auto" w:fill="auto"/>
            <w:noWrap/>
            <w:vAlign w:val="center"/>
          </w:tcPr>
          <w:p w:rsidR="005E42C0" w:rsidRPr="002D40AD" w:rsidRDefault="005E42C0" w:rsidP="005E42C0">
            <w:pPr>
              <w:spacing w:after="0"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1210</w:t>
            </w:r>
          </w:p>
        </w:tc>
        <w:tc>
          <w:tcPr>
            <w:tcW w:w="1276" w:type="dxa"/>
            <w:vAlign w:val="center"/>
          </w:tcPr>
          <w:p w:rsidR="005E42C0" w:rsidRPr="002D40AD" w:rsidRDefault="005E42C0" w:rsidP="005E42C0">
            <w:pPr>
              <w:spacing w:after="0" w:line="240" w:lineRule="auto"/>
              <w:jc w:val="center"/>
              <w:rPr>
                <w:rFonts w:ascii="Times New Roman" w:hAnsi="Times New Roman" w:cs="Times New Roman"/>
                <w:color w:val="000000"/>
                <w:sz w:val="24"/>
                <w:szCs w:val="24"/>
              </w:rPr>
            </w:pPr>
            <w:r w:rsidRPr="002D40AD">
              <w:rPr>
                <w:rFonts w:ascii="Times New Roman" w:hAnsi="Times New Roman" w:cs="Times New Roman"/>
                <w:color w:val="000000"/>
                <w:sz w:val="24"/>
                <w:szCs w:val="24"/>
              </w:rPr>
              <w:t>719</w:t>
            </w:r>
          </w:p>
        </w:tc>
        <w:tc>
          <w:tcPr>
            <w:tcW w:w="1648" w:type="dxa"/>
            <w:vAlign w:val="center"/>
          </w:tcPr>
          <w:p w:rsidR="005E42C0" w:rsidRPr="002D40AD" w:rsidRDefault="005E42C0" w:rsidP="005E42C0">
            <w:pPr>
              <w:spacing w:after="0" w:line="240" w:lineRule="auto"/>
              <w:jc w:val="center"/>
              <w:rPr>
                <w:rFonts w:ascii="Times New Roman" w:hAnsi="Times New Roman" w:cs="Times New Roman"/>
                <w:color w:val="000000"/>
                <w:sz w:val="24"/>
                <w:szCs w:val="24"/>
              </w:rPr>
            </w:pPr>
            <w:r w:rsidRPr="002D40AD">
              <w:rPr>
                <w:rFonts w:ascii="Times New Roman" w:hAnsi="Times New Roman" w:cs="Times New Roman"/>
                <w:color w:val="000000"/>
                <w:sz w:val="24"/>
                <w:szCs w:val="24"/>
              </w:rPr>
              <w:t>619</w:t>
            </w:r>
          </w:p>
        </w:tc>
      </w:tr>
      <w:tr w:rsidR="005E42C0" w:rsidRPr="002D40AD" w:rsidTr="005E42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jc w:val="center"/>
        </w:trPr>
        <w:tc>
          <w:tcPr>
            <w:tcW w:w="3579"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noWrap/>
            <w:vAlign w:val="bottom"/>
          </w:tcPr>
          <w:p w:rsidR="005E42C0" w:rsidRPr="002D40AD" w:rsidRDefault="005E42C0" w:rsidP="005E42C0">
            <w:pPr>
              <w:spacing w:after="0" w:line="240" w:lineRule="auto"/>
              <w:rPr>
                <w:rFonts w:ascii="Times New Roman" w:hAnsi="Times New Roman" w:cs="Times New Roman"/>
                <w:b/>
                <w:bCs/>
                <w:i/>
                <w:iCs/>
                <w:color w:val="000000"/>
                <w:sz w:val="24"/>
                <w:szCs w:val="24"/>
              </w:rPr>
            </w:pPr>
            <w:r w:rsidRPr="002D40AD">
              <w:rPr>
                <w:rFonts w:ascii="Times New Roman" w:hAnsi="Times New Roman" w:cs="Times New Roman"/>
                <w:b/>
                <w:i/>
                <w:color w:val="000000"/>
                <w:sz w:val="24"/>
                <w:szCs w:val="24"/>
              </w:rPr>
              <w:t>ИТОГО ПО СЕЛЬСКОМУ ПОСЕЛЕНИЮ</w:t>
            </w:r>
          </w:p>
        </w:tc>
        <w:tc>
          <w:tcPr>
            <w:tcW w:w="2126"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tcPr>
          <w:p w:rsidR="005E42C0" w:rsidRPr="002D40AD" w:rsidRDefault="005E42C0" w:rsidP="005E42C0">
            <w:pPr>
              <w:spacing w:after="0" w:line="240" w:lineRule="auto"/>
              <w:jc w:val="center"/>
              <w:rPr>
                <w:rFonts w:ascii="Times New Roman" w:hAnsi="Times New Roman" w:cs="Times New Roman"/>
                <w:b/>
                <w:bCs/>
                <w:i/>
                <w:iCs/>
                <w:color w:val="000000"/>
                <w:sz w:val="24"/>
                <w:szCs w:val="24"/>
              </w:rPr>
            </w:pPr>
            <w:r w:rsidRPr="002D40AD">
              <w:rPr>
                <w:rFonts w:ascii="Times New Roman" w:hAnsi="Times New Roman" w:cs="Times New Roman"/>
                <w:b/>
                <w:bCs/>
                <w:i/>
                <w:iCs/>
                <w:color w:val="000000"/>
                <w:sz w:val="24"/>
                <w:szCs w:val="24"/>
              </w:rPr>
              <w:t>969</w:t>
            </w:r>
          </w:p>
        </w:tc>
        <w:tc>
          <w:tcPr>
            <w:tcW w:w="1276"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tcPr>
          <w:p w:rsidR="005E42C0" w:rsidRPr="002D40AD" w:rsidRDefault="005E42C0" w:rsidP="005E42C0">
            <w:pPr>
              <w:spacing w:after="0" w:line="240" w:lineRule="auto"/>
              <w:jc w:val="center"/>
              <w:rPr>
                <w:rFonts w:ascii="Times New Roman" w:hAnsi="Times New Roman" w:cs="Times New Roman"/>
                <w:b/>
                <w:bCs/>
                <w:i/>
                <w:iCs/>
                <w:color w:val="000000"/>
                <w:sz w:val="24"/>
                <w:szCs w:val="24"/>
              </w:rPr>
            </w:pPr>
            <w:r w:rsidRPr="002D40AD">
              <w:rPr>
                <w:rFonts w:ascii="Times New Roman" w:hAnsi="Times New Roman" w:cs="Times New Roman"/>
                <w:b/>
                <w:bCs/>
                <w:i/>
                <w:iCs/>
                <w:color w:val="000000"/>
                <w:sz w:val="24"/>
                <w:szCs w:val="24"/>
              </w:rPr>
              <w:t>1210</w:t>
            </w:r>
          </w:p>
        </w:tc>
        <w:tc>
          <w:tcPr>
            <w:tcW w:w="1276"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tcPr>
          <w:p w:rsidR="005E42C0" w:rsidRPr="002D40AD" w:rsidRDefault="005E42C0" w:rsidP="005E42C0">
            <w:pPr>
              <w:spacing w:after="0" w:line="240" w:lineRule="auto"/>
              <w:jc w:val="center"/>
              <w:rPr>
                <w:rFonts w:ascii="Times New Roman" w:hAnsi="Times New Roman" w:cs="Times New Roman"/>
                <w:b/>
                <w:bCs/>
                <w:i/>
                <w:iCs/>
                <w:color w:val="000000"/>
                <w:sz w:val="24"/>
                <w:szCs w:val="24"/>
              </w:rPr>
            </w:pPr>
            <w:r w:rsidRPr="002D40AD">
              <w:rPr>
                <w:rFonts w:ascii="Times New Roman" w:hAnsi="Times New Roman" w:cs="Times New Roman"/>
                <w:b/>
                <w:bCs/>
                <w:i/>
                <w:iCs/>
                <w:color w:val="000000"/>
                <w:sz w:val="24"/>
                <w:szCs w:val="24"/>
              </w:rPr>
              <w:t>719</w:t>
            </w:r>
          </w:p>
        </w:tc>
        <w:tc>
          <w:tcPr>
            <w:tcW w:w="1648"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tcPr>
          <w:p w:rsidR="005E42C0" w:rsidRPr="002D40AD" w:rsidRDefault="005E42C0" w:rsidP="005E42C0">
            <w:pPr>
              <w:spacing w:after="0" w:line="240" w:lineRule="auto"/>
              <w:jc w:val="center"/>
              <w:rPr>
                <w:rFonts w:ascii="Times New Roman" w:hAnsi="Times New Roman" w:cs="Times New Roman"/>
                <w:b/>
                <w:bCs/>
                <w:i/>
                <w:iCs/>
                <w:color w:val="000000"/>
                <w:sz w:val="24"/>
                <w:szCs w:val="24"/>
              </w:rPr>
            </w:pPr>
            <w:r w:rsidRPr="002D40AD">
              <w:rPr>
                <w:rFonts w:ascii="Times New Roman" w:hAnsi="Times New Roman" w:cs="Times New Roman"/>
                <w:b/>
                <w:bCs/>
                <w:i/>
                <w:iCs/>
                <w:color w:val="000000"/>
                <w:sz w:val="24"/>
                <w:szCs w:val="24"/>
              </w:rPr>
              <w:t>619</w:t>
            </w:r>
          </w:p>
        </w:tc>
      </w:tr>
    </w:tbl>
    <w:p w:rsidR="005E42C0" w:rsidRPr="005E42C0" w:rsidRDefault="005E42C0" w:rsidP="005E42C0">
      <w:pPr>
        <w:keepLines/>
        <w:spacing w:before="120" w:after="0" w:line="240" w:lineRule="auto"/>
        <w:ind w:firstLine="709"/>
        <w:jc w:val="right"/>
        <w:rPr>
          <w:rFonts w:ascii="Times New Roman" w:eastAsia="Times New Roman" w:hAnsi="Times New Roman" w:cs="Times New Roman"/>
          <w:b/>
          <w:i/>
          <w:sz w:val="28"/>
          <w:szCs w:val="28"/>
          <w:lang w:eastAsia="ru-RU"/>
        </w:rPr>
      </w:pP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 xml:space="preserve">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 Требования в части организации учета используемых энергетических ресурсов распространяются на объекты, подключенные в </w:t>
      </w:r>
      <w:proofErr w:type="spellStart"/>
      <w:r w:rsidRPr="005E42C0">
        <w:rPr>
          <w:rFonts w:ascii="Times New Roman" w:hAnsi="Times New Roman" w:cs="Times New Roman"/>
          <w:sz w:val="28"/>
          <w:szCs w:val="28"/>
        </w:rPr>
        <w:t>т.ч</w:t>
      </w:r>
      <w:proofErr w:type="spellEnd"/>
      <w:r w:rsidRPr="005E42C0">
        <w:rPr>
          <w:rFonts w:ascii="Times New Roman" w:hAnsi="Times New Roman" w:cs="Times New Roman"/>
          <w:sz w:val="28"/>
          <w:szCs w:val="28"/>
        </w:rPr>
        <w:t xml:space="preserve">. к системам централизованного водоснабжения. </w:t>
      </w:r>
      <w:proofErr w:type="gramStart"/>
      <w:r w:rsidRPr="005E42C0">
        <w:rPr>
          <w:rFonts w:ascii="Times New Roman" w:hAnsi="Times New Roman" w:cs="Times New Roman"/>
          <w:sz w:val="28"/>
          <w:szCs w:val="28"/>
        </w:rPr>
        <w:t>Если иные требования к местам установки приборов учета используемых энергетических ресурсов не установлены федеральными законами, иными нормативными правовыми актами Российской Федерации, исполнение требований в части организации учета используемых энергетических ресурсов применительно к </w:t>
      </w:r>
      <w:hyperlink r:id="rId27" w:tooltip="Оснащение объектов канализационно-насосных станций воздухоочисткой" w:history="1">
        <w:r w:rsidRPr="005E42C0">
          <w:rPr>
            <w:rFonts w:ascii="Times New Roman" w:hAnsi="Times New Roman" w:cs="Times New Roman"/>
            <w:sz w:val="28"/>
            <w:szCs w:val="28"/>
          </w:rPr>
          <w:t>объектам</w:t>
        </w:r>
      </w:hyperlink>
      <w:r w:rsidRPr="005E42C0">
        <w:rPr>
          <w:rFonts w:ascii="Times New Roman" w:hAnsi="Times New Roman" w:cs="Times New Roman"/>
          <w:sz w:val="28"/>
          <w:szCs w:val="28"/>
        </w:rPr>
        <w:t>, подключенным к системам централизованного снабжения соответствующим энергетическим ресурсом, должно обеспечивать учет используемых энергетических ресурсов в местах подключения указанных объектов к таким системам либо применительно к объектам, используемым</w:t>
      </w:r>
      <w:proofErr w:type="gramEnd"/>
      <w:r w:rsidRPr="005E42C0">
        <w:rPr>
          <w:rFonts w:ascii="Times New Roman" w:hAnsi="Times New Roman" w:cs="Times New Roman"/>
          <w:sz w:val="28"/>
          <w:szCs w:val="28"/>
        </w:rPr>
        <w:t xml:space="preserve"> для передачи энергетических ресурсов, в местах подключения смежных объектов, используемых для передачи энергетических ресурсов и принадлежащих на праве собственности или ином предусмотренном законодательством Российской Федерации основании разным лицам. Требования к характеристикам приборов учета используемых энергетических ресурсов определяются в соответствии с законодательством Российской Федерации. </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 xml:space="preserve">Расчеты за энергетические ресурсы должны осуществляться на основании данных о количественном значении энергетических ресурсов, произведенных, переданных, потребленных, определенных при помощи приборов учета используемых энергетических ресурсов. Расчеты за энергетические ресурсы могут осуществляться без учета данных, полученных при помощи установленных и введенных в эксплуатацию </w:t>
      </w:r>
      <w:r w:rsidRPr="005E42C0">
        <w:rPr>
          <w:rFonts w:ascii="Times New Roman" w:hAnsi="Times New Roman" w:cs="Times New Roman"/>
          <w:sz w:val="28"/>
          <w:szCs w:val="28"/>
        </w:rPr>
        <w:lastRenderedPageBreak/>
        <w:t xml:space="preserve">приборов учета используемых энергетических ресурсов, по договору поставки, договору купли-продажи энергетических ресурсов, включающим в себя условия </w:t>
      </w:r>
      <w:proofErr w:type="spellStart"/>
      <w:r w:rsidRPr="005E42C0">
        <w:rPr>
          <w:rFonts w:ascii="Times New Roman" w:hAnsi="Times New Roman" w:cs="Times New Roman"/>
          <w:sz w:val="28"/>
          <w:szCs w:val="28"/>
        </w:rPr>
        <w:t>энергосервисного</w:t>
      </w:r>
      <w:proofErr w:type="spellEnd"/>
      <w:r w:rsidRPr="005E42C0">
        <w:rPr>
          <w:rFonts w:ascii="Times New Roman" w:hAnsi="Times New Roman" w:cs="Times New Roman"/>
          <w:sz w:val="28"/>
          <w:szCs w:val="28"/>
        </w:rPr>
        <w:t xml:space="preserve"> договора (контракта). До установки приборов учета используемых энергетических ресурсов, а также при выходе из строя, утрате или по истечении </w:t>
      </w:r>
      <w:proofErr w:type="gramStart"/>
      <w:r w:rsidRPr="005E42C0">
        <w:rPr>
          <w:rFonts w:ascii="Times New Roman" w:hAnsi="Times New Roman" w:cs="Times New Roman"/>
          <w:sz w:val="28"/>
          <w:szCs w:val="28"/>
        </w:rPr>
        <w:t>срока эксплуатации приборов учета используемых энергетических ресурсов</w:t>
      </w:r>
      <w:proofErr w:type="gramEnd"/>
      <w:r w:rsidRPr="005E42C0">
        <w:rPr>
          <w:rFonts w:ascii="Times New Roman" w:hAnsi="Times New Roman" w:cs="Times New Roman"/>
          <w:sz w:val="28"/>
          <w:szCs w:val="28"/>
        </w:rPr>
        <w:t xml:space="preserve"> расчеты за энергетические ресурсы должны осуществляться с применением расчетных способов определения количества энергетических ресурсов, установленных в соответствии с законодательством Российской Федерации.</w:t>
      </w:r>
    </w:p>
    <w:p w:rsidR="005E42C0" w:rsidRPr="005E42C0" w:rsidRDefault="005E42C0" w:rsidP="005E42C0">
      <w:pPr>
        <w:keepLines/>
        <w:widowControl w:val="0"/>
        <w:numPr>
          <w:ilvl w:val="1"/>
          <w:numId w:val="4"/>
        </w:numPr>
        <w:tabs>
          <w:tab w:val="num" w:pos="1418"/>
          <w:tab w:val="left" w:pos="1701"/>
          <w:tab w:val="left" w:pos="1814"/>
        </w:tabs>
        <w:suppressAutoHyphens/>
        <w:snapToGrid w:val="0"/>
        <w:spacing w:before="360" w:after="240" w:line="240" w:lineRule="auto"/>
        <w:ind w:left="993"/>
        <w:jc w:val="both"/>
        <w:outlineLvl w:val="1"/>
        <w:rPr>
          <w:rFonts w:ascii="Times New Roman" w:eastAsia="Times New Roman" w:hAnsi="Times New Roman" w:cs="Times New Roman"/>
          <w:b/>
          <w:bCs/>
          <w:sz w:val="28"/>
          <w:szCs w:val="28"/>
          <w:lang w:eastAsia="ru-RU"/>
        </w:rPr>
      </w:pPr>
      <w:bookmarkStart w:id="52" w:name="_Toc367265723"/>
      <w:r w:rsidRPr="005E42C0">
        <w:rPr>
          <w:rFonts w:ascii="Times New Roman" w:eastAsia="Times New Roman" w:hAnsi="Times New Roman" w:cs="Times New Roman"/>
          <w:b/>
          <w:bCs/>
          <w:sz w:val="28"/>
          <w:szCs w:val="28"/>
          <w:lang w:eastAsia="ru-RU"/>
        </w:rPr>
        <w:t>Описание вариантов маршрутов прохождения трубопроводов (трасс) по территории поселения, городского округа и их обоснование</w:t>
      </w:r>
      <w:bookmarkEnd w:id="52"/>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 xml:space="preserve">В соответствии с п.8.5 СП 8.13130.2020, в населенных пунктах с числом жителей до                5 </w:t>
      </w:r>
      <w:proofErr w:type="spellStart"/>
      <w:r w:rsidRPr="005E42C0">
        <w:rPr>
          <w:rFonts w:ascii="Times New Roman" w:hAnsi="Times New Roman" w:cs="Times New Roman"/>
          <w:sz w:val="28"/>
          <w:szCs w:val="28"/>
        </w:rPr>
        <w:t>тыс</w:t>
      </w:r>
      <w:proofErr w:type="gramStart"/>
      <w:r w:rsidRPr="005E42C0">
        <w:rPr>
          <w:rFonts w:ascii="Times New Roman" w:hAnsi="Times New Roman" w:cs="Times New Roman"/>
          <w:sz w:val="28"/>
          <w:szCs w:val="28"/>
        </w:rPr>
        <w:t>.ч</w:t>
      </w:r>
      <w:proofErr w:type="gramEnd"/>
      <w:r w:rsidRPr="005E42C0">
        <w:rPr>
          <w:rFonts w:ascii="Times New Roman" w:hAnsi="Times New Roman" w:cs="Times New Roman"/>
          <w:sz w:val="28"/>
          <w:szCs w:val="28"/>
        </w:rPr>
        <w:t>ел</w:t>
      </w:r>
      <w:proofErr w:type="spellEnd"/>
      <w:r w:rsidRPr="005E42C0">
        <w:rPr>
          <w:rFonts w:ascii="Times New Roman" w:hAnsi="Times New Roman" w:cs="Times New Roman"/>
          <w:sz w:val="28"/>
          <w:szCs w:val="28"/>
        </w:rPr>
        <w:t>. и расходом воды на наружное пожаротушение до 10 л/с или при количестве внутренних пожарных кранов в здании до 12 штук допускаются тупиковые линии длиной более    200 м при условии устройства пожарных резервуаров или водоемов, водонапорной башни или контррезервуара в конце тупика, содержащих расчетный пожарный объем воды.</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 xml:space="preserve">Проектными решениями предусмотрен тупиковый объединенный хозяйственно-питьевой и противопожарный водопровод, одна эксплуатационная зона водоснабжения </w:t>
      </w:r>
      <w:proofErr w:type="gramStart"/>
      <w:r w:rsidRPr="005E42C0">
        <w:rPr>
          <w:rFonts w:ascii="Times New Roman" w:hAnsi="Times New Roman" w:cs="Times New Roman"/>
          <w:sz w:val="28"/>
          <w:szCs w:val="28"/>
        </w:rPr>
        <w:t>для</w:t>
      </w:r>
      <w:proofErr w:type="gramEnd"/>
      <w:r w:rsidRPr="005E42C0">
        <w:rPr>
          <w:rFonts w:ascii="Times New Roman" w:hAnsi="Times New Roman" w:cs="Times New Roman"/>
          <w:sz w:val="28"/>
          <w:szCs w:val="28"/>
        </w:rPr>
        <w:t xml:space="preserve">             с. Новое Дубовое.</w:t>
      </w:r>
    </w:p>
    <w:p w:rsidR="005E42C0" w:rsidRPr="005E42C0" w:rsidRDefault="005E42C0" w:rsidP="005E42C0">
      <w:pPr>
        <w:keepLines/>
        <w:widowControl w:val="0"/>
        <w:numPr>
          <w:ilvl w:val="1"/>
          <w:numId w:val="4"/>
        </w:numPr>
        <w:tabs>
          <w:tab w:val="num" w:pos="1418"/>
          <w:tab w:val="left" w:pos="1701"/>
          <w:tab w:val="left" w:pos="1814"/>
        </w:tabs>
        <w:suppressAutoHyphens/>
        <w:snapToGrid w:val="0"/>
        <w:spacing w:before="360" w:after="240" w:line="240" w:lineRule="auto"/>
        <w:ind w:left="993"/>
        <w:jc w:val="both"/>
        <w:outlineLvl w:val="1"/>
        <w:rPr>
          <w:rFonts w:ascii="Times New Roman" w:eastAsia="Times New Roman" w:hAnsi="Times New Roman" w:cs="Times New Roman"/>
          <w:b/>
          <w:bCs/>
          <w:sz w:val="28"/>
          <w:szCs w:val="28"/>
          <w:lang w:eastAsia="ru-RU"/>
        </w:rPr>
      </w:pPr>
      <w:bookmarkStart w:id="53" w:name="_Toc367265724"/>
      <w:r w:rsidRPr="005E42C0">
        <w:rPr>
          <w:rFonts w:ascii="Times New Roman" w:eastAsia="Times New Roman" w:hAnsi="Times New Roman" w:cs="Times New Roman"/>
          <w:b/>
          <w:bCs/>
          <w:sz w:val="28"/>
          <w:szCs w:val="28"/>
          <w:lang w:eastAsia="ru-RU"/>
        </w:rPr>
        <w:t>Рекомендации о месте размещения насосных станций, резервуаров, водонапорных башен</w:t>
      </w:r>
      <w:bookmarkEnd w:id="53"/>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СанПиН 2.1.4.1110-02 «Зоны санитарной охраны источников водоснабжения и водопроводов питьевого назначения» определяют санитарно-эпидемиологические требования к организации и эксплуатации зон санитарной охраны (ЗСО) источников водоснабжения и водопроводов питьевого назначения.</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 xml:space="preserve">Зоны санитарной охраны организуются на всех водопроводах, вне зависимости от ведомственной принадлежности, подающих </w:t>
      </w:r>
      <w:proofErr w:type="gramStart"/>
      <w:r w:rsidRPr="005E42C0">
        <w:rPr>
          <w:rFonts w:ascii="Times New Roman" w:hAnsi="Times New Roman" w:cs="Times New Roman"/>
          <w:sz w:val="28"/>
          <w:szCs w:val="28"/>
        </w:rPr>
        <w:t>воду</w:t>
      </w:r>
      <w:proofErr w:type="gramEnd"/>
      <w:r w:rsidRPr="005E42C0">
        <w:rPr>
          <w:rFonts w:ascii="Times New Roman" w:hAnsi="Times New Roman" w:cs="Times New Roman"/>
          <w:sz w:val="28"/>
          <w:szCs w:val="28"/>
        </w:rPr>
        <w:t xml:space="preserve"> как из поверхностных, так и из подземных источников.</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Зона санитарной охраны водопроводных сооружений, расположенных вне территории водозабора, представлена первым поясом (строгого режима), водоводов - санитарно-защитной полосой.</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Граница первого пояса ЗСО водопроводных сооружений принимается на расстоянии:</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 от стен запасных и регулирующих емкостей, фильтров и контактных осветлителей - не менее 30 м;</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 от водонапорных башен - не менее 10 м;</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lastRenderedPageBreak/>
        <w:t xml:space="preserve">- от остальных помещений (отстойники, </w:t>
      </w:r>
      <w:proofErr w:type="spellStart"/>
      <w:r w:rsidRPr="005E42C0">
        <w:rPr>
          <w:rFonts w:ascii="Times New Roman" w:hAnsi="Times New Roman" w:cs="Times New Roman"/>
          <w:sz w:val="28"/>
          <w:szCs w:val="28"/>
        </w:rPr>
        <w:t>реагентное</w:t>
      </w:r>
      <w:proofErr w:type="spellEnd"/>
      <w:r w:rsidRPr="005E42C0">
        <w:rPr>
          <w:rFonts w:ascii="Times New Roman" w:hAnsi="Times New Roman" w:cs="Times New Roman"/>
          <w:sz w:val="28"/>
          <w:szCs w:val="28"/>
        </w:rPr>
        <w:t xml:space="preserve"> хозяйство, склад хлора, насосные станции и др.) - не менее 15м.</w:t>
      </w:r>
    </w:p>
    <w:p w:rsidR="005E42C0" w:rsidRPr="005E42C0" w:rsidRDefault="005E42C0" w:rsidP="005E42C0">
      <w:pPr>
        <w:spacing w:after="0" w:line="240" w:lineRule="auto"/>
        <w:ind w:firstLine="708"/>
        <w:jc w:val="both"/>
        <w:rPr>
          <w:rFonts w:ascii="Times New Roman" w:eastAsia="Calibri"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Примечания. 1. По </w:t>
      </w:r>
      <w:r w:rsidRPr="005E42C0">
        <w:rPr>
          <w:rFonts w:ascii="Times New Roman" w:hAnsi="Times New Roman" w:cs="Times New Roman"/>
          <w:sz w:val="28"/>
          <w:szCs w:val="28"/>
        </w:rPr>
        <w:t>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2. 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10м.</w:t>
      </w:r>
    </w:p>
    <w:p w:rsidR="005E42C0" w:rsidRPr="005E42C0" w:rsidRDefault="005E42C0" w:rsidP="005E42C0">
      <w:pPr>
        <w:keepLines/>
        <w:widowControl w:val="0"/>
        <w:numPr>
          <w:ilvl w:val="1"/>
          <w:numId w:val="4"/>
        </w:numPr>
        <w:tabs>
          <w:tab w:val="num" w:pos="1418"/>
          <w:tab w:val="left" w:pos="1701"/>
          <w:tab w:val="left" w:pos="1814"/>
        </w:tabs>
        <w:suppressAutoHyphens/>
        <w:snapToGrid w:val="0"/>
        <w:spacing w:before="360" w:after="240" w:line="240" w:lineRule="auto"/>
        <w:ind w:left="993"/>
        <w:jc w:val="both"/>
        <w:outlineLvl w:val="1"/>
        <w:rPr>
          <w:rFonts w:ascii="Times New Roman" w:eastAsia="Times New Roman" w:hAnsi="Times New Roman" w:cs="Times New Roman"/>
          <w:b/>
          <w:bCs/>
          <w:sz w:val="28"/>
          <w:szCs w:val="28"/>
          <w:lang w:eastAsia="ru-RU"/>
        </w:rPr>
      </w:pPr>
      <w:bookmarkStart w:id="54" w:name="_Toc367265725"/>
      <w:r w:rsidRPr="005E42C0">
        <w:rPr>
          <w:rFonts w:ascii="Times New Roman" w:eastAsia="Times New Roman" w:hAnsi="Times New Roman" w:cs="Times New Roman"/>
          <w:b/>
          <w:bCs/>
          <w:sz w:val="28"/>
          <w:szCs w:val="28"/>
          <w:lang w:eastAsia="ru-RU"/>
        </w:rPr>
        <w:t>Границы планируемых зон размещения объектов централизованных систем горячего водоснабжения, холодного водоснабжения</w:t>
      </w:r>
      <w:bookmarkEnd w:id="54"/>
    </w:p>
    <w:p w:rsidR="005E42C0" w:rsidRPr="005E42C0" w:rsidRDefault="005E42C0" w:rsidP="005E42C0">
      <w:pPr>
        <w:spacing w:after="0" w:line="240" w:lineRule="auto"/>
        <w:ind w:firstLine="708"/>
        <w:jc w:val="both"/>
        <w:rPr>
          <w:rFonts w:ascii="Times New Roman" w:hAnsi="Times New Roman" w:cs="Times New Roman"/>
          <w:b/>
          <w:sz w:val="28"/>
          <w:szCs w:val="28"/>
        </w:rPr>
      </w:pPr>
      <w:r w:rsidRPr="005E42C0">
        <w:rPr>
          <w:rFonts w:ascii="Times New Roman" w:hAnsi="Times New Roman" w:cs="Times New Roman"/>
          <w:b/>
          <w:sz w:val="28"/>
          <w:szCs w:val="28"/>
        </w:rPr>
        <w:t>Зона санитарной охраны водозаборной скважины</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В соответствии с СанПиН 2.1.4.1110-02 «Зоны санитарной охраны источников водоснабжения и водопроводов питьевого назначения»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В каждом из трех поясов,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Организации ЗСО должна предшествовать разработка ее проекта, в который включается:</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а) определение границ зоны и составляющих ее поясов;</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б) план мероприятий по улучшению санитарного состояния территории ЗСО и предупреждению загрязнения источника;</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в) правила и режим хозяйственного использования территорий трех поясов ЗСО.</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Санитарные мероприятия должны выполняться:</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а) в пределах первого пояса ЗСО - органами коммунального хозяйства или другими владельцами водопроводов;</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б) в пределах второго и третьего поясов ЗСО - владельцами объектов, оказывающих (или могущих оказать) отрицательное влияние на качество воды источников водоснабжения.</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 xml:space="preserve">Государственный санитарно-эпидемиологический надзор на территории ЗСО осуществляется органами и учреждениями государственной санитарно-эпидемиологической службы Российской Федерации путем разработки и </w:t>
      </w:r>
      <w:proofErr w:type="gramStart"/>
      <w:r w:rsidRPr="005E42C0">
        <w:rPr>
          <w:rFonts w:ascii="Times New Roman" w:hAnsi="Times New Roman" w:cs="Times New Roman"/>
          <w:sz w:val="28"/>
          <w:szCs w:val="28"/>
        </w:rPr>
        <w:t>контроля за</w:t>
      </w:r>
      <w:proofErr w:type="gramEnd"/>
      <w:r w:rsidRPr="005E42C0">
        <w:rPr>
          <w:rFonts w:ascii="Times New Roman" w:hAnsi="Times New Roman" w:cs="Times New Roman"/>
          <w:sz w:val="28"/>
          <w:szCs w:val="28"/>
        </w:rPr>
        <w:t xml:space="preserve"> проведением гигиенических и </w:t>
      </w:r>
      <w:r w:rsidRPr="005E42C0">
        <w:rPr>
          <w:rFonts w:ascii="Times New Roman" w:hAnsi="Times New Roman" w:cs="Times New Roman"/>
          <w:sz w:val="28"/>
          <w:szCs w:val="28"/>
        </w:rPr>
        <w:lastRenderedPageBreak/>
        <w:t xml:space="preserve">противоэпидемических мероприятий, согласования </w:t>
      </w:r>
      <w:proofErr w:type="spellStart"/>
      <w:r w:rsidRPr="005E42C0">
        <w:rPr>
          <w:rFonts w:ascii="Times New Roman" w:hAnsi="Times New Roman" w:cs="Times New Roman"/>
          <w:sz w:val="28"/>
          <w:szCs w:val="28"/>
        </w:rPr>
        <w:t>водоохранных</w:t>
      </w:r>
      <w:proofErr w:type="spellEnd"/>
      <w:r w:rsidRPr="005E42C0">
        <w:rPr>
          <w:rFonts w:ascii="Times New Roman" w:hAnsi="Times New Roman" w:cs="Times New Roman"/>
          <w:sz w:val="28"/>
          <w:szCs w:val="28"/>
        </w:rPr>
        <w:t xml:space="preserve"> мероприятий и </w:t>
      </w:r>
      <w:hyperlink r:id="rId28" w:tooltip="Контроль качества" w:history="1">
        <w:r w:rsidRPr="005E42C0">
          <w:rPr>
            <w:rFonts w:ascii="Times New Roman" w:hAnsi="Times New Roman" w:cs="Times New Roman"/>
            <w:sz w:val="28"/>
            <w:szCs w:val="28"/>
          </w:rPr>
          <w:t>контроля качества</w:t>
        </w:r>
      </w:hyperlink>
      <w:r w:rsidRPr="005E42C0">
        <w:rPr>
          <w:rFonts w:ascii="Times New Roman" w:hAnsi="Times New Roman" w:cs="Times New Roman"/>
          <w:sz w:val="28"/>
          <w:szCs w:val="28"/>
        </w:rPr>
        <w:t> воды источника.</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Отсутствие утвержденного проекта ЗСО не является основанием для освобождения владельцев водопровода, владельцев объектов, расположенных в границах ЗСО, организаций, индивидуальных предпринимателей, а также граждан от выполнения требований, предъявляемых вышеуказанными санитарными правилами и нормами.</w:t>
      </w:r>
    </w:p>
    <w:p w:rsidR="005E42C0" w:rsidRPr="005E42C0" w:rsidRDefault="005E42C0" w:rsidP="005E42C0">
      <w:pPr>
        <w:spacing w:after="0" w:line="240" w:lineRule="auto"/>
        <w:ind w:firstLine="708"/>
        <w:jc w:val="both"/>
        <w:rPr>
          <w:rFonts w:ascii="Times New Roman" w:hAnsi="Times New Roman" w:cs="Times New Roman"/>
          <w:b/>
          <w:sz w:val="28"/>
          <w:szCs w:val="28"/>
        </w:rPr>
      </w:pPr>
      <w:r w:rsidRPr="005E42C0">
        <w:rPr>
          <w:rFonts w:ascii="Times New Roman" w:hAnsi="Times New Roman" w:cs="Times New Roman"/>
          <w:b/>
          <w:sz w:val="28"/>
          <w:szCs w:val="28"/>
        </w:rPr>
        <w:t>Граница первого пояса</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Водозаборы подземных вод должны располагаться вне территории промышленных предприятий и жилой застройки. Расположение на территории промышленного предприятия или жилой застройки возможно при надлежащем обосновании. Граница первого пояса устанавливается на расстоянии не менее 30 м от водозабора при использовании защищенных подземных вод и на расстоянии не менее 50 м - при использовании недостаточно защищенных подземных вод.</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Граница первого пояса ЗСО группы подземных водозаборов должна находиться на расстоянии не менее 30 и 50 м от крайних скважин.</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Для водозаборов из защищенных подземных вод, расположенных на территории объекта, исключающего возможность загрязнения почвы и подземных вод, размеры первого пояса ЗСО допускается сокращать при условии гидрогеологического обоснования по согласованию с центром государственного санитарно-эпидемиологического надзора.</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К защищенным подземным водам относятся напорные и безнапорные межпластовые воды, имеющие в пределах всех поясов ЗСО сплошную водоупорную </w:t>
      </w:r>
      <w:hyperlink r:id="rId29" w:tooltip="Кровля" w:history="1">
        <w:r w:rsidRPr="005E42C0">
          <w:rPr>
            <w:rFonts w:ascii="Times New Roman" w:hAnsi="Times New Roman" w:cs="Times New Roman"/>
            <w:sz w:val="28"/>
            <w:szCs w:val="28"/>
          </w:rPr>
          <w:t>кровлю</w:t>
        </w:r>
      </w:hyperlink>
      <w:r w:rsidRPr="005E42C0">
        <w:rPr>
          <w:rFonts w:ascii="Times New Roman" w:hAnsi="Times New Roman" w:cs="Times New Roman"/>
          <w:sz w:val="28"/>
          <w:szCs w:val="28"/>
        </w:rPr>
        <w:t>, исключающую возможность местного питания из вышележащих недостаточно защищенных водоносных горизонтов.</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К недостаточно защищенным подземным водам относятся:</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а) грунтовые воды, т. е. подземные воды первого от поверхности земли безнапорного водоносного горизонта, получающего питание на площади его распространения;</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б) напорные и безнапорные межпластовые воды, которые в естественных условиях или в результате эксплуатации водозабора получают питание на площади ЗСО из вышележащих недостаточно защищенных водоносных горизонтов через гидрогеологические окна или проницаемые породы кровли, а также из водотоков и водоемов путем непосредственной гидравлической связи.</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Для водозаборов при искусственном пополнении запасов подземных вод граница первого пояса устанавливается, как для подземного недостаточно защищенного источника водоснабжения, на расстоянии не менее 50 м от водозабора и не менее 100 м от инфильтрационных сооружений (бассейнов, каналов и др.).</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В границы первого пояса инфильтрационных водозаборов подземных вод включается прибрежная территория между водозабором и поверхностным водоемом, если расстояние между ними менее 150 м.</w:t>
      </w:r>
    </w:p>
    <w:p w:rsidR="005E42C0" w:rsidRPr="005E42C0" w:rsidRDefault="005E42C0" w:rsidP="005E42C0">
      <w:pPr>
        <w:spacing w:after="0" w:line="240" w:lineRule="auto"/>
        <w:ind w:firstLine="708"/>
        <w:jc w:val="both"/>
        <w:rPr>
          <w:rFonts w:ascii="Times New Roman" w:hAnsi="Times New Roman" w:cs="Times New Roman"/>
          <w:b/>
          <w:sz w:val="28"/>
          <w:szCs w:val="28"/>
        </w:rPr>
      </w:pPr>
      <w:r w:rsidRPr="005E42C0">
        <w:rPr>
          <w:rFonts w:ascii="Times New Roman" w:hAnsi="Times New Roman" w:cs="Times New Roman"/>
          <w:b/>
          <w:sz w:val="28"/>
          <w:szCs w:val="28"/>
        </w:rPr>
        <w:t>Граница второго и третьего поясов</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lastRenderedPageBreak/>
        <w:t xml:space="preserve">При определении границ второго и третьего поясов следует учитывать, что приток подземных вод из водоносного горизонта к водозабору происходит только из области питания водозабора, форма и размеры которой в плане зависят </w:t>
      </w:r>
      <w:proofErr w:type="gramStart"/>
      <w:r w:rsidRPr="005E42C0">
        <w:rPr>
          <w:rFonts w:ascii="Times New Roman" w:hAnsi="Times New Roman" w:cs="Times New Roman"/>
          <w:sz w:val="28"/>
          <w:szCs w:val="28"/>
        </w:rPr>
        <w:t>от</w:t>
      </w:r>
      <w:proofErr w:type="gramEnd"/>
      <w:r w:rsidRPr="005E42C0">
        <w:rPr>
          <w:rFonts w:ascii="Times New Roman" w:hAnsi="Times New Roman" w:cs="Times New Roman"/>
          <w:sz w:val="28"/>
          <w:szCs w:val="28"/>
        </w:rPr>
        <w:t>:</w:t>
      </w:r>
    </w:p>
    <w:p w:rsidR="005E42C0" w:rsidRPr="005E42C0" w:rsidRDefault="005E42C0" w:rsidP="005E42C0">
      <w:pPr>
        <w:numPr>
          <w:ilvl w:val="0"/>
          <w:numId w:val="13"/>
        </w:numPr>
        <w:suppressAutoHyphens/>
        <w:spacing w:after="0" w:line="240" w:lineRule="auto"/>
        <w:contextualSpacing/>
        <w:jc w:val="both"/>
        <w:rPr>
          <w:rFonts w:ascii="Times New Roman" w:eastAsia="Calibri" w:hAnsi="Times New Roman" w:cs="Times New Roman"/>
          <w:sz w:val="28"/>
          <w:szCs w:val="28"/>
          <w:lang w:eastAsia="ru-RU"/>
        </w:rPr>
      </w:pPr>
      <w:r w:rsidRPr="005E42C0">
        <w:rPr>
          <w:rFonts w:ascii="Times New Roman" w:eastAsia="Calibri" w:hAnsi="Times New Roman" w:cs="Times New Roman"/>
          <w:sz w:val="28"/>
          <w:szCs w:val="28"/>
          <w:lang w:eastAsia="ru-RU"/>
        </w:rPr>
        <w:t>типа водозабора (отдельные скважины, группы скважин, линейный ряд скважин, горизонтальные дрены и др.);</w:t>
      </w:r>
    </w:p>
    <w:p w:rsidR="005E42C0" w:rsidRPr="005E42C0" w:rsidRDefault="005E42C0" w:rsidP="005E42C0">
      <w:pPr>
        <w:numPr>
          <w:ilvl w:val="0"/>
          <w:numId w:val="13"/>
        </w:numPr>
        <w:suppressAutoHyphens/>
        <w:spacing w:after="0" w:line="240" w:lineRule="auto"/>
        <w:contextualSpacing/>
        <w:jc w:val="both"/>
        <w:rPr>
          <w:rFonts w:ascii="Times New Roman" w:eastAsia="Calibri" w:hAnsi="Times New Roman" w:cs="Times New Roman"/>
          <w:sz w:val="28"/>
          <w:szCs w:val="28"/>
          <w:lang w:eastAsia="ru-RU"/>
        </w:rPr>
      </w:pPr>
      <w:r w:rsidRPr="005E42C0">
        <w:rPr>
          <w:rFonts w:ascii="Times New Roman" w:eastAsia="Calibri" w:hAnsi="Times New Roman" w:cs="Times New Roman"/>
          <w:sz w:val="28"/>
          <w:szCs w:val="28"/>
          <w:lang w:eastAsia="ru-RU"/>
        </w:rPr>
        <w:t>величины водозабора (расхода воды) и понижения уровня подземных вод;</w:t>
      </w:r>
    </w:p>
    <w:p w:rsidR="005E42C0" w:rsidRPr="005E42C0" w:rsidRDefault="005E42C0" w:rsidP="005E42C0">
      <w:pPr>
        <w:numPr>
          <w:ilvl w:val="0"/>
          <w:numId w:val="13"/>
        </w:numPr>
        <w:suppressAutoHyphens/>
        <w:spacing w:after="0" w:line="240" w:lineRule="auto"/>
        <w:contextualSpacing/>
        <w:jc w:val="both"/>
        <w:rPr>
          <w:rFonts w:ascii="Times New Roman" w:eastAsia="Calibri" w:hAnsi="Times New Roman" w:cs="Times New Roman"/>
          <w:sz w:val="28"/>
          <w:szCs w:val="28"/>
          <w:lang w:eastAsia="ru-RU"/>
        </w:rPr>
      </w:pPr>
      <w:r w:rsidRPr="005E42C0">
        <w:rPr>
          <w:rFonts w:ascii="Times New Roman" w:eastAsia="Calibri" w:hAnsi="Times New Roman" w:cs="Times New Roman"/>
          <w:sz w:val="28"/>
          <w:szCs w:val="28"/>
          <w:lang w:eastAsia="ru-RU"/>
        </w:rPr>
        <w:t>гидрологических особенностей водоносного пласта, условий его питания и дренирования.</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Граница второго пояса ЗСО определяется гидродинамическими расчетами, исходя из условий, что микробное загрязнение, поступающее в водоносный пласт за пределами второго пояса, не достигает водозабора.</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 xml:space="preserve">Граница третьего пояса ЗСО, предназначенного для защиты водоносного пласта от химических загрязнений, также определяется гидродинамическими расчетами. </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Если запасы подземных вод обеспечивают неограниченный срок эксплуатации водозабора, третий пояс должен обеспечить соответственно более длительное сохранение качества подземных вод.</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Для инфильтрационного водозабора подземных вод необходимо устанавливать второй и третий пояса ЗСО и для поверхностного водоема, питающего его, в соответствии с п. п. 2.3.2 и 2.3.3 вышеуказанного СанПиН.</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Определение границ второго и третьего поясов ЗСО подземных источников водоснабжения для различных гидрогеологических условий проводится в соответствии с методиками гидрогеологических расчетов.</w:t>
      </w:r>
    </w:p>
    <w:p w:rsidR="005E42C0" w:rsidRPr="005E42C0" w:rsidRDefault="005E42C0" w:rsidP="005E42C0">
      <w:pPr>
        <w:spacing w:after="0" w:line="240" w:lineRule="auto"/>
        <w:ind w:firstLine="708"/>
        <w:jc w:val="both"/>
        <w:rPr>
          <w:rFonts w:ascii="Times New Roman" w:hAnsi="Times New Roman" w:cs="Times New Roman"/>
          <w:b/>
          <w:sz w:val="28"/>
          <w:szCs w:val="28"/>
        </w:rPr>
      </w:pPr>
      <w:r w:rsidRPr="005E42C0">
        <w:rPr>
          <w:rFonts w:ascii="Times New Roman" w:hAnsi="Times New Roman" w:cs="Times New Roman"/>
          <w:b/>
          <w:sz w:val="28"/>
          <w:szCs w:val="28"/>
        </w:rPr>
        <w:t>Основные мероприятия на территории ЗСО</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Целью мероприятий является сохранение постоянства природного состава воды в водозаборе путем устранения и предупреждения возможности ее загрязнения.</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Мероприятия предусматриваются для каждого пояса ЗСО в соответствии с его назначением. Они могут быть единовременными, осуществляемыми до начала эксплуатации водозабора, либо постоянными режимного характера.</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Объем указанных ниже основных мероприятий на территории ЗСО при наличии соответствующего обоснования должен быть уточнен и дополнен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w:t>
      </w:r>
    </w:p>
    <w:p w:rsidR="005E42C0" w:rsidRPr="005E42C0" w:rsidRDefault="005E42C0" w:rsidP="005E42C0">
      <w:pPr>
        <w:spacing w:after="0" w:line="240" w:lineRule="auto"/>
        <w:ind w:firstLine="708"/>
        <w:jc w:val="both"/>
        <w:rPr>
          <w:rFonts w:ascii="Times New Roman" w:hAnsi="Times New Roman" w:cs="Times New Roman"/>
          <w:b/>
          <w:sz w:val="28"/>
          <w:szCs w:val="28"/>
        </w:rPr>
      </w:pPr>
      <w:r w:rsidRPr="005E42C0">
        <w:rPr>
          <w:rFonts w:ascii="Times New Roman" w:hAnsi="Times New Roman" w:cs="Times New Roman"/>
          <w:b/>
          <w:sz w:val="28"/>
          <w:szCs w:val="28"/>
        </w:rPr>
        <w:t>Мероприятия по первому поясу</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Территория первого пояса ЗСО должна быть спланирована для </w:t>
      </w:r>
      <w:hyperlink r:id="rId30" w:tooltip="Отводы" w:history="1">
        <w:r w:rsidRPr="005E42C0">
          <w:rPr>
            <w:rFonts w:ascii="Times New Roman" w:hAnsi="Times New Roman" w:cs="Times New Roman"/>
            <w:sz w:val="28"/>
            <w:szCs w:val="28"/>
          </w:rPr>
          <w:t>отвода</w:t>
        </w:r>
      </w:hyperlink>
      <w:r w:rsidRPr="005E42C0">
        <w:rPr>
          <w:rFonts w:ascii="Times New Roman" w:hAnsi="Times New Roman" w:cs="Times New Roman"/>
          <w:sz w:val="28"/>
          <w:szCs w:val="28"/>
        </w:rPr>
        <w:t> поверхностного стока за ее пределы, озеленена, ограждена и обеспечена охраной. Дорожки к сооружениям должны иметь твердое покрытие</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Не допускается: </w:t>
      </w:r>
      <w:hyperlink r:id="rId31" w:tooltip="Посадки" w:history="1">
        <w:r w:rsidRPr="005E42C0">
          <w:rPr>
            <w:rFonts w:ascii="Times New Roman" w:hAnsi="Times New Roman" w:cs="Times New Roman"/>
            <w:sz w:val="28"/>
            <w:szCs w:val="28"/>
          </w:rPr>
          <w:t>посадка</w:t>
        </w:r>
      </w:hyperlink>
      <w:r w:rsidRPr="005E42C0">
        <w:rPr>
          <w:rFonts w:ascii="Times New Roman" w:hAnsi="Times New Roman" w:cs="Times New Roman"/>
          <w:sz w:val="28"/>
          <w:szCs w:val="28"/>
        </w:rPr>
        <w:t xml:space="preserve"> высокоствольных деревьев, все виды строительства, не имеющие непосредственного отношения к эксплуатации, </w:t>
      </w:r>
      <w:r w:rsidRPr="005E42C0">
        <w:rPr>
          <w:rFonts w:ascii="Times New Roman" w:hAnsi="Times New Roman" w:cs="Times New Roman"/>
          <w:sz w:val="28"/>
          <w:szCs w:val="28"/>
        </w:rPr>
        <w:lastRenderedPageBreak/>
        <w:t xml:space="preserve">реконструкции и расширению водопроводных сооружений, в </w:t>
      </w:r>
      <w:proofErr w:type="spellStart"/>
      <w:r w:rsidRPr="005E42C0">
        <w:rPr>
          <w:rFonts w:ascii="Times New Roman" w:hAnsi="Times New Roman" w:cs="Times New Roman"/>
          <w:sz w:val="28"/>
          <w:szCs w:val="28"/>
        </w:rPr>
        <w:t>т.ч</w:t>
      </w:r>
      <w:proofErr w:type="spellEnd"/>
      <w:r w:rsidRPr="005E42C0">
        <w:rPr>
          <w:rFonts w:ascii="Times New Roman" w:hAnsi="Times New Roman" w:cs="Times New Roman"/>
          <w:sz w:val="28"/>
          <w:szCs w:val="28"/>
        </w:rPr>
        <w:t xml:space="preserve">. прокладка  </w:t>
      </w:r>
      <w:hyperlink r:id="rId32" w:tooltip="Трубопровод" w:history="1">
        <w:r w:rsidRPr="005E42C0">
          <w:rPr>
            <w:rFonts w:ascii="Times New Roman" w:hAnsi="Times New Roman" w:cs="Times New Roman"/>
            <w:sz w:val="28"/>
            <w:szCs w:val="28"/>
          </w:rPr>
          <w:t>трубопроводов</w:t>
        </w:r>
      </w:hyperlink>
      <w:r w:rsidRPr="005E42C0">
        <w:rPr>
          <w:rFonts w:ascii="Times New Roman" w:hAnsi="Times New Roman" w:cs="Times New Roman"/>
          <w:sz w:val="28"/>
          <w:szCs w:val="28"/>
        </w:rPr>
        <w:t>  различного назначения, размещение жилых и хозяйственно-бытовых зданий, проживание людей, применение ядохимикатов и удобрений.</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Здания должны быть оборудованы канализацией с отведением сточных вод в ближайшую систему бытовой или </w:t>
      </w:r>
      <w:hyperlink r:id="rId33" w:tooltip="Производственная канализация" w:history="1">
        <w:r w:rsidRPr="005E42C0">
          <w:rPr>
            <w:rFonts w:ascii="Times New Roman" w:hAnsi="Times New Roman" w:cs="Times New Roman"/>
            <w:sz w:val="28"/>
            <w:szCs w:val="28"/>
          </w:rPr>
          <w:t>производственной канализации</w:t>
        </w:r>
      </w:hyperlink>
      <w:r w:rsidRPr="005E42C0">
        <w:rPr>
          <w:rFonts w:ascii="Times New Roman" w:hAnsi="Times New Roman" w:cs="Times New Roman"/>
          <w:sz w:val="28"/>
          <w:szCs w:val="28"/>
        </w:rPr>
        <w:t>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w:t>
      </w:r>
      <w:hyperlink r:id="rId34" w:tooltip="Труба" w:history="1">
        <w:r w:rsidRPr="005E42C0">
          <w:rPr>
            <w:rFonts w:ascii="Times New Roman" w:hAnsi="Times New Roman" w:cs="Times New Roman"/>
            <w:sz w:val="28"/>
            <w:szCs w:val="28"/>
          </w:rPr>
          <w:t>трубы</w:t>
        </w:r>
      </w:hyperlink>
      <w:r w:rsidRPr="005E42C0">
        <w:rPr>
          <w:rFonts w:ascii="Times New Roman" w:hAnsi="Times New Roman" w:cs="Times New Roman"/>
          <w:sz w:val="28"/>
          <w:szCs w:val="28"/>
        </w:rPr>
        <w:t> резервуаров и устройства заливки насосов.</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Все водозаборы должны быть оборудованы  </w:t>
      </w:r>
      <w:hyperlink r:id="rId35" w:tooltip="Аппаратура" w:history="1">
        <w:r w:rsidRPr="005E42C0">
          <w:rPr>
            <w:rFonts w:ascii="Times New Roman" w:hAnsi="Times New Roman" w:cs="Times New Roman"/>
            <w:sz w:val="28"/>
            <w:szCs w:val="28"/>
          </w:rPr>
          <w:t>аппаратурой</w:t>
        </w:r>
      </w:hyperlink>
      <w:r w:rsidRPr="005E42C0">
        <w:rPr>
          <w:rFonts w:ascii="Times New Roman" w:hAnsi="Times New Roman" w:cs="Times New Roman"/>
          <w:sz w:val="28"/>
          <w:szCs w:val="28"/>
        </w:rPr>
        <w:t xml:space="preserve">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5E42C0" w:rsidRPr="005E42C0" w:rsidRDefault="005E42C0" w:rsidP="005E42C0">
      <w:pPr>
        <w:spacing w:after="0" w:line="240" w:lineRule="auto"/>
        <w:ind w:firstLine="708"/>
        <w:jc w:val="both"/>
        <w:rPr>
          <w:rFonts w:ascii="Times New Roman" w:hAnsi="Times New Roman" w:cs="Times New Roman"/>
          <w:b/>
          <w:sz w:val="28"/>
          <w:szCs w:val="28"/>
        </w:rPr>
      </w:pPr>
      <w:r w:rsidRPr="005E42C0">
        <w:rPr>
          <w:rFonts w:ascii="Times New Roman" w:hAnsi="Times New Roman" w:cs="Times New Roman"/>
          <w:b/>
          <w:sz w:val="28"/>
          <w:szCs w:val="28"/>
        </w:rPr>
        <w:t>Мероприятия по второму и третьему поясам</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Бурение новых скважин и новое </w:t>
      </w:r>
      <w:hyperlink r:id="rId36" w:tooltip="Строительство" w:history="1">
        <w:r w:rsidRPr="005E42C0">
          <w:rPr>
            <w:rFonts w:ascii="Times New Roman" w:hAnsi="Times New Roman" w:cs="Times New Roman"/>
            <w:sz w:val="28"/>
            <w:szCs w:val="28"/>
          </w:rPr>
          <w:t>строительство</w:t>
        </w:r>
      </w:hyperlink>
      <w:r w:rsidRPr="005E42C0">
        <w:rPr>
          <w:rFonts w:ascii="Times New Roman" w:hAnsi="Times New Roman" w:cs="Times New Roman"/>
          <w:sz w:val="28"/>
          <w:szCs w:val="28"/>
        </w:rPr>
        <w:t>,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Запрещение закачки отработанных вод в подземные горизонты, подземного складирования твердых отходов и разработки недр земли.</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 xml:space="preserve">Запрещение размещения складов горюче-смазочных материалов, ядохимикатов и минеральных удобрений, накопителей </w:t>
      </w:r>
      <w:proofErr w:type="spellStart"/>
      <w:r w:rsidRPr="005E42C0">
        <w:rPr>
          <w:rFonts w:ascii="Times New Roman" w:hAnsi="Times New Roman" w:cs="Times New Roman"/>
          <w:sz w:val="28"/>
          <w:szCs w:val="28"/>
        </w:rPr>
        <w:t>промстоков</w:t>
      </w:r>
      <w:proofErr w:type="spellEnd"/>
      <w:r w:rsidRPr="005E42C0">
        <w:rPr>
          <w:rFonts w:ascii="Times New Roman" w:hAnsi="Times New Roman" w:cs="Times New Roman"/>
          <w:sz w:val="28"/>
          <w:szCs w:val="28"/>
        </w:rPr>
        <w:t xml:space="preserve">, </w:t>
      </w:r>
      <w:proofErr w:type="spellStart"/>
      <w:r w:rsidRPr="005E42C0">
        <w:rPr>
          <w:rFonts w:ascii="Times New Roman" w:hAnsi="Times New Roman" w:cs="Times New Roman"/>
          <w:sz w:val="28"/>
          <w:szCs w:val="28"/>
        </w:rPr>
        <w:t>шламохранилищ</w:t>
      </w:r>
      <w:proofErr w:type="spellEnd"/>
      <w:r w:rsidRPr="005E42C0">
        <w:rPr>
          <w:rFonts w:ascii="Times New Roman" w:hAnsi="Times New Roman" w:cs="Times New Roman"/>
          <w:sz w:val="28"/>
          <w:szCs w:val="28"/>
        </w:rPr>
        <w:t xml:space="preserve"> и других объектов, обусловливающих опасность химического загрязнения подземных вод.</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 xml:space="preserve">Своевременное выполнение необходимых мероприятий по санитарной охране поверхностных вод, имеющих непосредственную гидрологическую </w:t>
      </w:r>
      <w:r w:rsidRPr="005E42C0">
        <w:rPr>
          <w:rFonts w:ascii="Times New Roman" w:hAnsi="Times New Roman" w:cs="Times New Roman"/>
          <w:sz w:val="28"/>
          <w:szCs w:val="28"/>
        </w:rPr>
        <w:lastRenderedPageBreak/>
        <w:t>связь с используемым водоносным горизонтом, в соответствии с гигиеническими требованиями к охране поверхностных вод.</w:t>
      </w:r>
    </w:p>
    <w:p w:rsidR="005E42C0" w:rsidRPr="005E42C0" w:rsidRDefault="005E42C0" w:rsidP="005E42C0">
      <w:pPr>
        <w:spacing w:after="0" w:line="240" w:lineRule="auto"/>
        <w:ind w:firstLine="708"/>
        <w:jc w:val="both"/>
        <w:rPr>
          <w:rFonts w:ascii="Times New Roman" w:hAnsi="Times New Roman" w:cs="Times New Roman"/>
          <w:b/>
          <w:sz w:val="28"/>
          <w:szCs w:val="28"/>
        </w:rPr>
      </w:pPr>
      <w:r w:rsidRPr="005E42C0">
        <w:rPr>
          <w:rFonts w:ascii="Times New Roman" w:hAnsi="Times New Roman" w:cs="Times New Roman"/>
          <w:b/>
          <w:sz w:val="28"/>
          <w:szCs w:val="28"/>
        </w:rPr>
        <w:t>Мероприятия по второму поясу</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Кроме вышеуказанных мероприятий, в пределах второго пояса ЗСО подземных источников водоснабжения подлежат выполнению следующие дополнительные мероприятия.</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Не допускается:</w:t>
      </w:r>
    </w:p>
    <w:p w:rsidR="005E42C0" w:rsidRPr="005E42C0" w:rsidRDefault="005E42C0" w:rsidP="005E42C0">
      <w:pPr>
        <w:numPr>
          <w:ilvl w:val="0"/>
          <w:numId w:val="13"/>
        </w:numPr>
        <w:suppressAutoHyphens/>
        <w:spacing w:after="0" w:line="240" w:lineRule="auto"/>
        <w:contextualSpacing/>
        <w:jc w:val="both"/>
        <w:rPr>
          <w:rFonts w:ascii="Times New Roman" w:eastAsia="Calibri" w:hAnsi="Times New Roman" w:cs="Times New Roman"/>
          <w:sz w:val="28"/>
          <w:szCs w:val="28"/>
          <w:lang w:eastAsia="ru-RU"/>
        </w:rPr>
      </w:pPr>
      <w:r w:rsidRPr="005E42C0">
        <w:rPr>
          <w:rFonts w:ascii="Times New Roman" w:eastAsia="Calibri" w:hAnsi="Times New Roman" w:cs="Times New Roman"/>
          <w:sz w:val="28"/>
          <w:szCs w:val="28"/>
          <w:lang w:eastAsia="ru-RU"/>
        </w:rPr>
        <w:t>размещение кладбищ, скотомогильников, </w:t>
      </w:r>
      <w:hyperlink r:id="rId37" w:tooltip="Полы" w:history="1">
        <w:r w:rsidRPr="005E42C0">
          <w:rPr>
            <w:rFonts w:ascii="Times New Roman" w:eastAsia="Calibri" w:hAnsi="Times New Roman" w:cs="Times New Roman"/>
            <w:sz w:val="28"/>
            <w:szCs w:val="28"/>
            <w:lang w:eastAsia="ru-RU"/>
          </w:rPr>
          <w:t>полей</w:t>
        </w:r>
      </w:hyperlink>
      <w:r w:rsidRPr="005E42C0">
        <w:rPr>
          <w:rFonts w:ascii="Times New Roman" w:eastAsia="Calibri" w:hAnsi="Times New Roman" w:cs="Times New Roman"/>
          <w:sz w:val="28"/>
          <w:szCs w:val="28"/>
          <w:lang w:eastAsia="ru-RU"/>
        </w:rPr>
        <w:t>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5E42C0" w:rsidRPr="005E42C0" w:rsidRDefault="005E42C0" w:rsidP="005E42C0">
      <w:pPr>
        <w:numPr>
          <w:ilvl w:val="0"/>
          <w:numId w:val="13"/>
        </w:numPr>
        <w:suppressAutoHyphens/>
        <w:spacing w:after="0" w:line="240" w:lineRule="auto"/>
        <w:contextualSpacing/>
        <w:jc w:val="both"/>
        <w:rPr>
          <w:rFonts w:ascii="Times New Roman" w:eastAsia="Calibri" w:hAnsi="Times New Roman" w:cs="Times New Roman"/>
          <w:sz w:val="28"/>
          <w:szCs w:val="28"/>
          <w:lang w:eastAsia="ru-RU"/>
        </w:rPr>
      </w:pPr>
      <w:r w:rsidRPr="005E42C0">
        <w:rPr>
          <w:rFonts w:ascii="Times New Roman" w:eastAsia="Calibri" w:hAnsi="Times New Roman" w:cs="Times New Roman"/>
          <w:sz w:val="28"/>
          <w:szCs w:val="28"/>
          <w:lang w:eastAsia="ru-RU"/>
        </w:rPr>
        <w:t>применение удобрений и ядохимикатов;</w:t>
      </w:r>
    </w:p>
    <w:p w:rsidR="005E42C0" w:rsidRPr="005E42C0" w:rsidRDefault="005E42C0" w:rsidP="005E42C0">
      <w:pPr>
        <w:numPr>
          <w:ilvl w:val="0"/>
          <w:numId w:val="13"/>
        </w:numPr>
        <w:suppressAutoHyphens/>
        <w:spacing w:after="0" w:line="240" w:lineRule="auto"/>
        <w:contextualSpacing/>
        <w:jc w:val="both"/>
        <w:rPr>
          <w:rFonts w:ascii="Times New Roman" w:eastAsia="Calibri" w:hAnsi="Times New Roman" w:cs="Times New Roman"/>
          <w:sz w:val="28"/>
          <w:szCs w:val="28"/>
          <w:lang w:eastAsia="ru-RU"/>
        </w:rPr>
      </w:pPr>
      <w:r w:rsidRPr="005E42C0">
        <w:rPr>
          <w:rFonts w:ascii="Times New Roman" w:eastAsia="Calibri" w:hAnsi="Times New Roman" w:cs="Times New Roman"/>
          <w:sz w:val="28"/>
          <w:szCs w:val="28"/>
          <w:lang w:eastAsia="ru-RU"/>
        </w:rPr>
        <w:t>рубка леса главного пользования и реконструкции.</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w:t>
      </w:r>
      <w:hyperlink r:id="rId38" w:tooltip="Поверхностный сток" w:history="1">
        <w:r w:rsidRPr="005E42C0">
          <w:rPr>
            <w:rFonts w:ascii="Times New Roman" w:hAnsi="Times New Roman" w:cs="Times New Roman"/>
            <w:sz w:val="28"/>
            <w:szCs w:val="28"/>
          </w:rPr>
          <w:t>поверхностного стока</w:t>
        </w:r>
      </w:hyperlink>
      <w:r w:rsidRPr="005E42C0">
        <w:rPr>
          <w:rFonts w:ascii="Times New Roman" w:hAnsi="Times New Roman" w:cs="Times New Roman"/>
          <w:sz w:val="28"/>
          <w:szCs w:val="28"/>
        </w:rPr>
        <w:t> и др.).</w:t>
      </w:r>
    </w:p>
    <w:p w:rsidR="005E42C0" w:rsidRPr="005E42C0" w:rsidRDefault="005E42C0" w:rsidP="005E42C0">
      <w:pPr>
        <w:spacing w:after="0" w:line="240" w:lineRule="auto"/>
        <w:ind w:firstLine="708"/>
        <w:jc w:val="both"/>
        <w:rPr>
          <w:rFonts w:ascii="Times New Roman" w:hAnsi="Times New Roman" w:cs="Times New Roman"/>
          <w:b/>
          <w:sz w:val="28"/>
          <w:szCs w:val="28"/>
        </w:rPr>
      </w:pPr>
      <w:r w:rsidRPr="005E42C0">
        <w:rPr>
          <w:rFonts w:ascii="Times New Roman" w:hAnsi="Times New Roman" w:cs="Times New Roman"/>
          <w:b/>
          <w:sz w:val="28"/>
          <w:szCs w:val="28"/>
        </w:rPr>
        <w:t>Санитарно-защитная полоса водопроводной сети</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Санитарная охрана водоводов обеспечивается санитарно-защитной полосой.</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Ширину санитарно-защитной полосы следует принимать по обе стороны от крайних линий водопровода:</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а) при отсутствии грунтовых вод не менее 10 м при диаметре водоводов до 1 000 мм и не менее 20 м при диаметре водоводов более 1 000 мм;</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б) при наличии грунтовых вод - не менее 50 м вне зависимости от диаметра водоводов.</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5E42C0" w:rsidRPr="005E42C0" w:rsidRDefault="005E42C0" w:rsidP="005E42C0">
      <w:pPr>
        <w:spacing w:after="0" w:line="240" w:lineRule="auto"/>
        <w:ind w:firstLine="708"/>
        <w:jc w:val="both"/>
        <w:rPr>
          <w:rFonts w:ascii="Times New Roman" w:hAnsi="Times New Roman" w:cs="Times New Roman"/>
          <w:b/>
          <w:sz w:val="28"/>
          <w:szCs w:val="28"/>
        </w:rPr>
      </w:pPr>
      <w:r w:rsidRPr="005E42C0">
        <w:rPr>
          <w:rFonts w:ascii="Times New Roman" w:hAnsi="Times New Roman" w:cs="Times New Roman"/>
          <w:b/>
          <w:sz w:val="28"/>
          <w:szCs w:val="28"/>
        </w:rPr>
        <w:t>Мероприятия по санитарно-защитной полосе водоводов</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В пределах санитарно-защитной полосы водоводов должны отсутствовать источники загрязнения почвы и грунтовых вод.</w:t>
      </w:r>
    </w:p>
    <w:p w:rsidR="005E42C0" w:rsidRPr="005E42C0" w:rsidRDefault="005E42C0" w:rsidP="005E42C0">
      <w:pPr>
        <w:spacing w:after="0" w:line="240" w:lineRule="auto"/>
        <w:ind w:firstLine="708"/>
        <w:jc w:val="both"/>
        <w:rPr>
          <w:rFonts w:ascii="Times New Roman" w:hAnsi="Times New Roman" w:cs="Times New Roman"/>
          <w:sz w:val="28"/>
          <w:szCs w:val="28"/>
        </w:rPr>
      </w:pPr>
      <w:r w:rsidRPr="005E42C0">
        <w:rPr>
          <w:rFonts w:ascii="Times New Roman" w:hAnsi="Times New Roman" w:cs="Times New Roman"/>
          <w:sz w:val="28"/>
          <w:szCs w:val="28"/>
        </w:rPr>
        <w:t>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5E42C0" w:rsidRPr="005E42C0" w:rsidRDefault="005E42C0" w:rsidP="005E42C0">
      <w:pPr>
        <w:spacing w:after="0" w:line="240" w:lineRule="auto"/>
        <w:ind w:firstLine="708"/>
        <w:jc w:val="both"/>
        <w:rPr>
          <w:rFonts w:ascii="Times New Roman" w:eastAsia="Times New Roman" w:hAnsi="Times New Roman" w:cs="Times New Roman"/>
          <w:b/>
          <w:sz w:val="28"/>
          <w:szCs w:val="28"/>
          <w:lang w:eastAsia="ru-RU"/>
        </w:rPr>
      </w:pPr>
      <w:r w:rsidRPr="005E42C0">
        <w:rPr>
          <w:rFonts w:ascii="Times New Roman" w:hAnsi="Times New Roman" w:cs="Times New Roman"/>
          <w:b/>
          <w:sz w:val="28"/>
          <w:szCs w:val="28"/>
        </w:rPr>
        <w:t>Размещение</w:t>
      </w:r>
      <w:r w:rsidRPr="005E42C0">
        <w:rPr>
          <w:rFonts w:ascii="Times New Roman" w:eastAsia="Times New Roman" w:hAnsi="Times New Roman" w:cs="Times New Roman"/>
          <w:b/>
          <w:sz w:val="28"/>
          <w:szCs w:val="28"/>
          <w:lang w:eastAsia="ru-RU"/>
        </w:rPr>
        <w:t xml:space="preserve"> водопроводной сети</w:t>
      </w:r>
    </w:p>
    <w:p w:rsidR="005E42C0" w:rsidRPr="005E42C0" w:rsidRDefault="005E42C0" w:rsidP="005E42C0">
      <w:pPr>
        <w:spacing w:after="0" w:line="240" w:lineRule="auto"/>
        <w:ind w:firstLine="708"/>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Минимальное расстояние по горизонтали (в свету) от подземного водопровода до зданий и сооружений принимается в соответствии с таблицей 12.5 СП </w:t>
      </w:r>
      <w:r w:rsidRPr="005E42C0">
        <w:rPr>
          <w:rFonts w:ascii="Times New Roman" w:hAnsi="Times New Roman" w:cs="Times New Roman"/>
          <w:sz w:val="28"/>
          <w:szCs w:val="28"/>
        </w:rPr>
        <w:t>42.13330.2016:</w:t>
      </w:r>
    </w:p>
    <w:tbl>
      <w:tblPr>
        <w:tblW w:w="10033" w:type="dxa"/>
        <w:tblLayout w:type="fixed"/>
        <w:tblCellMar>
          <w:top w:w="15" w:type="dxa"/>
          <w:left w:w="15" w:type="dxa"/>
          <w:bottom w:w="15" w:type="dxa"/>
          <w:right w:w="15" w:type="dxa"/>
        </w:tblCellMar>
        <w:tblLook w:val="04A0" w:firstRow="1" w:lastRow="0" w:firstColumn="1" w:lastColumn="0" w:noHBand="0" w:noVBand="1"/>
      </w:tblPr>
      <w:tblGrid>
        <w:gridCol w:w="1342"/>
        <w:gridCol w:w="1173"/>
        <w:gridCol w:w="1251"/>
        <w:gridCol w:w="1213"/>
        <w:gridCol w:w="1207"/>
        <w:gridCol w:w="1012"/>
        <w:gridCol w:w="1276"/>
        <w:gridCol w:w="585"/>
        <w:gridCol w:w="974"/>
      </w:tblGrid>
      <w:tr w:rsidR="005E42C0" w:rsidRPr="002D40AD" w:rsidTr="005E42C0">
        <w:trPr>
          <w:trHeight w:val="336"/>
        </w:trPr>
        <w:tc>
          <w:tcPr>
            <w:tcW w:w="10033" w:type="dxa"/>
            <w:gridSpan w:val="9"/>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5E42C0" w:rsidRPr="002D40AD" w:rsidRDefault="005E42C0" w:rsidP="005E42C0">
            <w:pPr>
              <w:spacing w:before="24" w:after="24"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lastRenderedPageBreak/>
              <w:t xml:space="preserve">Расстояние, </w:t>
            </w:r>
            <w:proofErr w:type="gramStart"/>
            <w:r w:rsidRPr="002D40AD">
              <w:rPr>
                <w:rFonts w:ascii="Times New Roman" w:eastAsia="Times New Roman" w:hAnsi="Times New Roman" w:cs="Times New Roman"/>
                <w:color w:val="000000"/>
                <w:sz w:val="24"/>
                <w:szCs w:val="24"/>
                <w:lang w:eastAsia="ru-RU"/>
              </w:rPr>
              <w:t>м</w:t>
            </w:r>
            <w:proofErr w:type="gramEnd"/>
            <w:r w:rsidRPr="002D40AD">
              <w:rPr>
                <w:rFonts w:ascii="Times New Roman" w:eastAsia="Times New Roman" w:hAnsi="Times New Roman" w:cs="Times New Roman"/>
                <w:color w:val="000000"/>
                <w:sz w:val="24"/>
                <w:szCs w:val="24"/>
                <w:lang w:eastAsia="ru-RU"/>
              </w:rPr>
              <w:t xml:space="preserve">, по горизонтали (в свету) от подземного водопровода до </w:t>
            </w:r>
          </w:p>
        </w:tc>
      </w:tr>
      <w:tr w:rsidR="005E42C0" w:rsidRPr="002D40AD" w:rsidTr="005E42C0">
        <w:trPr>
          <w:trHeight w:val="336"/>
        </w:trPr>
        <w:tc>
          <w:tcPr>
            <w:tcW w:w="1342" w:type="dxa"/>
            <w:tcBorders>
              <w:top w:val="single" w:sz="6" w:space="0" w:color="000000"/>
              <w:left w:val="single" w:sz="6" w:space="0" w:color="000000"/>
              <w:bottom w:val="nil"/>
              <w:right w:val="single" w:sz="6" w:space="0" w:color="000000"/>
            </w:tcBorders>
            <w:tcMar>
              <w:top w:w="15" w:type="dxa"/>
              <w:left w:w="105" w:type="dxa"/>
              <w:bottom w:w="15" w:type="dxa"/>
              <w:right w:w="105" w:type="dxa"/>
            </w:tcMar>
            <w:hideMark/>
          </w:tcPr>
          <w:p w:rsidR="005E42C0" w:rsidRPr="002D40AD" w:rsidRDefault="005E42C0" w:rsidP="005E42C0">
            <w:pPr>
              <w:spacing w:before="24" w:after="24"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фундаментов зданий и</w:t>
            </w:r>
          </w:p>
        </w:tc>
        <w:tc>
          <w:tcPr>
            <w:tcW w:w="1173" w:type="dxa"/>
            <w:tcBorders>
              <w:top w:val="single" w:sz="6" w:space="0" w:color="000000"/>
              <w:left w:val="single" w:sz="6" w:space="0" w:color="000000"/>
              <w:bottom w:val="nil"/>
              <w:right w:val="single" w:sz="6" w:space="0" w:color="000000"/>
            </w:tcBorders>
            <w:tcMar>
              <w:top w:w="15" w:type="dxa"/>
              <w:left w:w="105" w:type="dxa"/>
              <w:bottom w:w="15" w:type="dxa"/>
              <w:right w:w="105" w:type="dxa"/>
            </w:tcMar>
            <w:hideMark/>
          </w:tcPr>
          <w:p w:rsidR="005E42C0" w:rsidRPr="002D40AD" w:rsidRDefault="005E42C0" w:rsidP="005E42C0">
            <w:pPr>
              <w:spacing w:before="24" w:after="24" w:line="240" w:lineRule="auto"/>
              <w:jc w:val="center"/>
              <w:rPr>
                <w:rFonts w:ascii="Times New Roman" w:eastAsia="Times New Roman" w:hAnsi="Times New Roman" w:cs="Times New Roman"/>
                <w:color w:val="000000"/>
                <w:sz w:val="24"/>
                <w:szCs w:val="24"/>
                <w:lang w:eastAsia="ru-RU"/>
              </w:rPr>
            </w:pPr>
            <w:proofErr w:type="spellStart"/>
            <w:r w:rsidRPr="002D40AD">
              <w:rPr>
                <w:rFonts w:ascii="Times New Roman" w:eastAsia="Times New Roman" w:hAnsi="Times New Roman" w:cs="Times New Roman"/>
                <w:color w:val="000000"/>
                <w:sz w:val="24"/>
                <w:szCs w:val="24"/>
                <w:lang w:eastAsia="ru-RU"/>
              </w:rPr>
              <w:t>фунда</w:t>
            </w:r>
            <w:proofErr w:type="spellEnd"/>
            <w:r w:rsidRPr="002D40AD">
              <w:rPr>
                <w:rFonts w:ascii="Times New Roman" w:eastAsia="Times New Roman" w:hAnsi="Times New Roman" w:cs="Times New Roman"/>
                <w:color w:val="000000"/>
                <w:sz w:val="24"/>
                <w:szCs w:val="24"/>
                <w:lang w:eastAsia="ru-RU"/>
              </w:rPr>
              <w:t>-</w:t>
            </w:r>
          </w:p>
          <w:p w:rsidR="005E42C0" w:rsidRPr="002D40AD" w:rsidRDefault="005E42C0" w:rsidP="005E42C0">
            <w:pPr>
              <w:spacing w:before="24" w:after="24"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 xml:space="preserve">ментов </w:t>
            </w:r>
          </w:p>
        </w:tc>
        <w:tc>
          <w:tcPr>
            <w:tcW w:w="2464" w:type="dxa"/>
            <w:gridSpan w:val="2"/>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5E42C0" w:rsidRPr="002D40AD" w:rsidRDefault="005E42C0" w:rsidP="005E42C0">
            <w:pPr>
              <w:spacing w:before="24" w:after="24"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оси крайнего пути</w:t>
            </w:r>
          </w:p>
        </w:tc>
        <w:tc>
          <w:tcPr>
            <w:tcW w:w="1207" w:type="dxa"/>
            <w:tcBorders>
              <w:top w:val="single" w:sz="6" w:space="0" w:color="000000"/>
              <w:left w:val="single" w:sz="6" w:space="0" w:color="000000"/>
              <w:bottom w:val="nil"/>
              <w:right w:val="single" w:sz="6" w:space="0" w:color="000000"/>
            </w:tcBorders>
            <w:tcMar>
              <w:top w:w="15" w:type="dxa"/>
              <w:left w:w="105" w:type="dxa"/>
              <w:bottom w:w="15" w:type="dxa"/>
              <w:right w:w="105" w:type="dxa"/>
            </w:tcMar>
            <w:hideMark/>
          </w:tcPr>
          <w:p w:rsidR="005E42C0" w:rsidRPr="002D40AD" w:rsidRDefault="005E42C0" w:rsidP="005E42C0">
            <w:pPr>
              <w:spacing w:before="24" w:after="24" w:line="240" w:lineRule="auto"/>
              <w:jc w:val="center"/>
              <w:rPr>
                <w:rFonts w:ascii="Times New Roman" w:eastAsia="Times New Roman" w:hAnsi="Times New Roman" w:cs="Times New Roman"/>
                <w:color w:val="000000"/>
                <w:sz w:val="24"/>
                <w:szCs w:val="24"/>
                <w:lang w:eastAsia="ru-RU"/>
              </w:rPr>
            </w:pPr>
            <w:proofErr w:type="spellStart"/>
            <w:r w:rsidRPr="002D40AD">
              <w:rPr>
                <w:rFonts w:ascii="Times New Roman" w:eastAsia="Times New Roman" w:hAnsi="Times New Roman" w:cs="Times New Roman"/>
                <w:color w:val="000000"/>
                <w:sz w:val="24"/>
                <w:szCs w:val="24"/>
                <w:lang w:eastAsia="ru-RU"/>
              </w:rPr>
              <w:t>борто</w:t>
            </w:r>
            <w:proofErr w:type="spellEnd"/>
            <w:r w:rsidRPr="002D40AD">
              <w:rPr>
                <w:rFonts w:ascii="Times New Roman" w:eastAsia="Times New Roman" w:hAnsi="Times New Roman" w:cs="Times New Roman"/>
                <w:color w:val="000000"/>
                <w:sz w:val="24"/>
                <w:szCs w:val="24"/>
                <w:lang w:eastAsia="ru-RU"/>
              </w:rPr>
              <w:t>-</w:t>
            </w:r>
          </w:p>
          <w:p w:rsidR="005E42C0" w:rsidRPr="002D40AD" w:rsidRDefault="005E42C0" w:rsidP="005E42C0">
            <w:pPr>
              <w:spacing w:before="24" w:after="24" w:line="240" w:lineRule="auto"/>
              <w:jc w:val="center"/>
              <w:rPr>
                <w:rFonts w:ascii="Times New Roman" w:eastAsia="Times New Roman" w:hAnsi="Times New Roman" w:cs="Times New Roman"/>
                <w:color w:val="000000"/>
                <w:sz w:val="24"/>
                <w:szCs w:val="24"/>
                <w:lang w:eastAsia="ru-RU"/>
              </w:rPr>
            </w:pPr>
            <w:proofErr w:type="spellStart"/>
            <w:r w:rsidRPr="002D40AD">
              <w:rPr>
                <w:rFonts w:ascii="Times New Roman" w:eastAsia="Times New Roman" w:hAnsi="Times New Roman" w:cs="Times New Roman"/>
                <w:color w:val="000000"/>
                <w:sz w:val="24"/>
                <w:szCs w:val="24"/>
                <w:lang w:eastAsia="ru-RU"/>
              </w:rPr>
              <w:t>вого</w:t>
            </w:r>
            <w:proofErr w:type="spellEnd"/>
            <w:r w:rsidRPr="002D40AD">
              <w:rPr>
                <w:rFonts w:ascii="Times New Roman" w:eastAsia="Times New Roman" w:hAnsi="Times New Roman" w:cs="Times New Roman"/>
                <w:color w:val="000000"/>
                <w:sz w:val="24"/>
                <w:szCs w:val="24"/>
                <w:lang w:eastAsia="ru-RU"/>
              </w:rPr>
              <w:t xml:space="preserve"> </w:t>
            </w:r>
          </w:p>
        </w:tc>
        <w:tc>
          <w:tcPr>
            <w:tcW w:w="1012" w:type="dxa"/>
            <w:tcBorders>
              <w:top w:val="single" w:sz="6" w:space="0" w:color="000000"/>
              <w:left w:val="single" w:sz="6" w:space="0" w:color="000000"/>
              <w:bottom w:val="nil"/>
              <w:right w:val="single" w:sz="6" w:space="0" w:color="000000"/>
            </w:tcBorders>
            <w:tcMar>
              <w:top w:w="15" w:type="dxa"/>
              <w:left w:w="105" w:type="dxa"/>
              <w:bottom w:w="15" w:type="dxa"/>
              <w:right w:w="105" w:type="dxa"/>
            </w:tcMar>
            <w:hideMark/>
          </w:tcPr>
          <w:p w:rsidR="005E42C0" w:rsidRPr="002D40AD" w:rsidRDefault="005E42C0" w:rsidP="005E42C0">
            <w:pPr>
              <w:spacing w:before="24" w:after="24" w:line="240" w:lineRule="auto"/>
              <w:jc w:val="center"/>
              <w:rPr>
                <w:rFonts w:ascii="Times New Roman" w:eastAsia="Times New Roman" w:hAnsi="Times New Roman" w:cs="Times New Roman"/>
                <w:color w:val="000000"/>
                <w:sz w:val="24"/>
                <w:szCs w:val="24"/>
                <w:lang w:eastAsia="ru-RU"/>
              </w:rPr>
            </w:pPr>
            <w:proofErr w:type="spellStart"/>
            <w:r w:rsidRPr="002D40AD">
              <w:rPr>
                <w:rFonts w:ascii="Times New Roman" w:eastAsia="Times New Roman" w:hAnsi="Times New Roman" w:cs="Times New Roman"/>
                <w:color w:val="000000"/>
                <w:sz w:val="24"/>
                <w:szCs w:val="24"/>
                <w:lang w:eastAsia="ru-RU"/>
              </w:rPr>
              <w:t>наруж</w:t>
            </w:r>
            <w:proofErr w:type="spellEnd"/>
            <w:r w:rsidRPr="002D40AD">
              <w:rPr>
                <w:rFonts w:ascii="Times New Roman" w:eastAsia="Times New Roman" w:hAnsi="Times New Roman" w:cs="Times New Roman"/>
                <w:color w:val="000000"/>
                <w:sz w:val="24"/>
                <w:szCs w:val="24"/>
                <w:lang w:eastAsia="ru-RU"/>
              </w:rPr>
              <w:t>-</w:t>
            </w:r>
          </w:p>
          <w:p w:rsidR="005E42C0" w:rsidRPr="002D40AD" w:rsidRDefault="005E42C0" w:rsidP="005E42C0">
            <w:pPr>
              <w:spacing w:before="24" w:after="24"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ной</w:t>
            </w:r>
          </w:p>
        </w:tc>
        <w:tc>
          <w:tcPr>
            <w:tcW w:w="2835" w:type="dxa"/>
            <w:gridSpan w:val="3"/>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5E42C0" w:rsidRPr="002D40AD" w:rsidRDefault="005E42C0" w:rsidP="005E42C0">
            <w:pPr>
              <w:spacing w:before="24" w:after="24"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 xml:space="preserve">фундаментов опор </w:t>
            </w:r>
            <w:proofErr w:type="gramStart"/>
            <w:r w:rsidRPr="002D40AD">
              <w:rPr>
                <w:rFonts w:ascii="Times New Roman" w:eastAsia="Times New Roman" w:hAnsi="Times New Roman" w:cs="Times New Roman"/>
                <w:color w:val="000000"/>
                <w:sz w:val="24"/>
                <w:szCs w:val="24"/>
                <w:lang w:eastAsia="ru-RU"/>
              </w:rPr>
              <w:t>ВЛ</w:t>
            </w:r>
            <w:proofErr w:type="gramEnd"/>
            <w:r w:rsidRPr="002D40AD">
              <w:rPr>
                <w:rFonts w:ascii="Times New Roman" w:eastAsia="Times New Roman" w:hAnsi="Times New Roman" w:cs="Times New Roman"/>
                <w:color w:val="000000"/>
                <w:sz w:val="24"/>
                <w:szCs w:val="24"/>
                <w:lang w:eastAsia="ru-RU"/>
              </w:rPr>
              <w:t xml:space="preserve"> напряжением</w:t>
            </w:r>
          </w:p>
        </w:tc>
      </w:tr>
      <w:tr w:rsidR="005E42C0" w:rsidRPr="002D40AD" w:rsidTr="005E42C0">
        <w:trPr>
          <w:trHeight w:val="336"/>
        </w:trPr>
        <w:tc>
          <w:tcPr>
            <w:tcW w:w="1342" w:type="dxa"/>
            <w:tcBorders>
              <w:top w:val="nil"/>
              <w:left w:val="single" w:sz="6" w:space="0" w:color="000000"/>
              <w:bottom w:val="single" w:sz="6" w:space="0" w:color="000000"/>
              <w:right w:val="single" w:sz="6" w:space="0" w:color="000000"/>
            </w:tcBorders>
            <w:tcMar>
              <w:top w:w="15" w:type="dxa"/>
              <w:left w:w="105" w:type="dxa"/>
              <w:bottom w:w="15" w:type="dxa"/>
              <w:right w:w="105" w:type="dxa"/>
            </w:tcMar>
            <w:hideMark/>
          </w:tcPr>
          <w:p w:rsidR="005E42C0" w:rsidRPr="002D40AD" w:rsidRDefault="005E42C0" w:rsidP="005E42C0">
            <w:pPr>
              <w:spacing w:before="24" w:after="24"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сооружений</w:t>
            </w:r>
          </w:p>
        </w:tc>
        <w:tc>
          <w:tcPr>
            <w:tcW w:w="1173" w:type="dxa"/>
            <w:tcBorders>
              <w:top w:val="nil"/>
              <w:left w:val="single" w:sz="6" w:space="0" w:color="000000"/>
              <w:bottom w:val="single" w:sz="6" w:space="0" w:color="000000"/>
              <w:right w:val="single" w:sz="6" w:space="0" w:color="000000"/>
            </w:tcBorders>
            <w:tcMar>
              <w:top w:w="15" w:type="dxa"/>
              <w:left w:w="105" w:type="dxa"/>
              <w:bottom w:w="15" w:type="dxa"/>
              <w:right w:w="105" w:type="dxa"/>
            </w:tcMar>
            <w:hideMark/>
          </w:tcPr>
          <w:p w:rsidR="005E42C0" w:rsidRPr="002D40AD" w:rsidRDefault="005E42C0" w:rsidP="005E42C0">
            <w:pPr>
              <w:spacing w:before="24" w:after="24" w:line="240" w:lineRule="auto"/>
              <w:jc w:val="center"/>
              <w:rPr>
                <w:rFonts w:ascii="Times New Roman" w:eastAsia="Times New Roman" w:hAnsi="Times New Roman" w:cs="Times New Roman"/>
                <w:color w:val="000000"/>
                <w:sz w:val="24"/>
                <w:szCs w:val="24"/>
                <w:lang w:eastAsia="ru-RU"/>
              </w:rPr>
            </w:pPr>
            <w:proofErr w:type="spellStart"/>
            <w:r w:rsidRPr="002D40AD">
              <w:rPr>
                <w:rFonts w:ascii="Times New Roman" w:eastAsia="Times New Roman" w:hAnsi="Times New Roman" w:cs="Times New Roman"/>
                <w:color w:val="000000"/>
                <w:sz w:val="24"/>
                <w:szCs w:val="24"/>
                <w:lang w:eastAsia="ru-RU"/>
              </w:rPr>
              <w:t>ограж</w:t>
            </w:r>
            <w:proofErr w:type="spellEnd"/>
            <w:r w:rsidRPr="002D40AD">
              <w:rPr>
                <w:rFonts w:ascii="Times New Roman" w:eastAsia="Times New Roman" w:hAnsi="Times New Roman" w:cs="Times New Roman"/>
                <w:color w:val="000000"/>
                <w:sz w:val="24"/>
                <w:szCs w:val="24"/>
                <w:lang w:eastAsia="ru-RU"/>
              </w:rPr>
              <w:t>-</w:t>
            </w:r>
          </w:p>
          <w:p w:rsidR="005E42C0" w:rsidRPr="002D40AD" w:rsidRDefault="005E42C0" w:rsidP="005E42C0">
            <w:pPr>
              <w:spacing w:before="24" w:after="24" w:line="240" w:lineRule="auto"/>
              <w:jc w:val="center"/>
              <w:rPr>
                <w:rFonts w:ascii="Times New Roman" w:eastAsia="Times New Roman" w:hAnsi="Times New Roman" w:cs="Times New Roman"/>
                <w:color w:val="000000"/>
                <w:sz w:val="24"/>
                <w:szCs w:val="24"/>
                <w:lang w:eastAsia="ru-RU"/>
              </w:rPr>
            </w:pPr>
            <w:proofErr w:type="spellStart"/>
            <w:r w:rsidRPr="002D40AD">
              <w:rPr>
                <w:rFonts w:ascii="Times New Roman" w:eastAsia="Times New Roman" w:hAnsi="Times New Roman" w:cs="Times New Roman"/>
                <w:color w:val="000000"/>
                <w:sz w:val="24"/>
                <w:szCs w:val="24"/>
                <w:lang w:eastAsia="ru-RU"/>
              </w:rPr>
              <w:t>дений</w:t>
            </w:r>
            <w:proofErr w:type="spellEnd"/>
            <w:r w:rsidRPr="002D40AD">
              <w:rPr>
                <w:rFonts w:ascii="Times New Roman" w:eastAsia="Times New Roman" w:hAnsi="Times New Roman" w:cs="Times New Roman"/>
                <w:color w:val="000000"/>
                <w:sz w:val="24"/>
                <w:szCs w:val="24"/>
                <w:lang w:eastAsia="ru-RU"/>
              </w:rPr>
              <w:t xml:space="preserve"> пред-</w:t>
            </w:r>
          </w:p>
          <w:p w:rsidR="005E42C0" w:rsidRPr="002D40AD" w:rsidRDefault="005E42C0" w:rsidP="005E42C0">
            <w:pPr>
              <w:spacing w:before="24" w:after="24" w:line="240" w:lineRule="auto"/>
              <w:jc w:val="center"/>
              <w:rPr>
                <w:rFonts w:ascii="Times New Roman" w:eastAsia="Times New Roman" w:hAnsi="Times New Roman" w:cs="Times New Roman"/>
                <w:color w:val="000000"/>
                <w:sz w:val="24"/>
                <w:szCs w:val="24"/>
                <w:lang w:eastAsia="ru-RU"/>
              </w:rPr>
            </w:pPr>
            <w:proofErr w:type="spellStart"/>
            <w:r w:rsidRPr="002D40AD">
              <w:rPr>
                <w:rFonts w:ascii="Times New Roman" w:eastAsia="Times New Roman" w:hAnsi="Times New Roman" w:cs="Times New Roman"/>
                <w:color w:val="000000"/>
                <w:sz w:val="24"/>
                <w:szCs w:val="24"/>
                <w:lang w:eastAsia="ru-RU"/>
              </w:rPr>
              <w:t>прия</w:t>
            </w:r>
            <w:proofErr w:type="spellEnd"/>
            <w:r w:rsidRPr="002D40AD">
              <w:rPr>
                <w:rFonts w:ascii="Times New Roman" w:eastAsia="Times New Roman" w:hAnsi="Times New Roman" w:cs="Times New Roman"/>
                <w:color w:val="000000"/>
                <w:sz w:val="24"/>
                <w:szCs w:val="24"/>
                <w:lang w:eastAsia="ru-RU"/>
              </w:rPr>
              <w:t>-</w:t>
            </w:r>
          </w:p>
          <w:p w:rsidR="005E42C0" w:rsidRPr="002D40AD" w:rsidRDefault="005E42C0" w:rsidP="005E42C0">
            <w:pPr>
              <w:spacing w:before="24" w:after="24" w:line="240" w:lineRule="auto"/>
              <w:jc w:val="center"/>
              <w:rPr>
                <w:rFonts w:ascii="Times New Roman" w:eastAsia="Times New Roman" w:hAnsi="Times New Roman" w:cs="Times New Roman"/>
                <w:color w:val="000000"/>
                <w:sz w:val="24"/>
                <w:szCs w:val="24"/>
                <w:lang w:eastAsia="ru-RU"/>
              </w:rPr>
            </w:pPr>
            <w:proofErr w:type="spellStart"/>
            <w:r w:rsidRPr="002D40AD">
              <w:rPr>
                <w:rFonts w:ascii="Times New Roman" w:eastAsia="Times New Roman" w:hAnsi="Times New Roman" w:cs="Times New Roman"/>
                <w:color w:val="000000"/>
                <w:sz w:val="24"/>
                <w:szCs w:val="24"/>
                <w:lang w:eastAsia="ru-RU"/>
              </w:rPr>
              <w:t>тий</w:t>
            </w:r>
            <w:proofErr w:type="spellEnd"/>
            <w:r w:rsidRPr="002D40AD">
              <w:rPr>
                <w:rFonts w:ascii="Times New Roman" w:eastAsia="Times New Roman" w:hAnsi="Times New Roman" w:cs="Times New Roman"/>
                <w:color w:val="000000"/>
                <w:sz w:val="24"/>
                <w:szCs w:val="24"/>
                <w:lang w:eastAsia="ru-RU"/>
              </w:rPr>
              <w:t>, эстакад, опор кон-</w:t>
            </w:r>
          </w:p>
          <w:p w:rsidR="005E42C0" w:rsidRPr="002D40AD" w:rsidRDefault="005E42C0" w:rsidP="005E42C0">
            <w:pPr>
              <w:spacing w:before="24" w:after="24" w:line="240" w:lineRule="auto"/>
              <w:jc w:val="center"/>
              <w:rPr>
                <w:rFonts w:ascii="Times New Roman" w:eastAsia="Times New Roman" w:hAnsi="Times New Roman" w:cs="Times New Roman"/>
                <w:color w:val="000000"/>
                <w:sz w:val="24"/>
                <w:szCs w:val="24"/>
                <w:lang w:eastAsia="ru-RU"/>
              </w:rPr>
            </w:pPr>
            <w:proofErr w:type="spellStart"/>
            <w:r w:rsidRPr="002D40AD">
              <w:rPr>
                <w:rFonts w:ascii="Times New Roman" w:eastAsia="Times New Roman" w:hAnsi="Times New Roman" w:cs="Times New Roman"/>
                <w:color w:val="000000"/>
                <w:sz w:val="24"/>
                <w:szCs w:val="24"/>
                <w:lang w:eastAsia="ru-RU"/>
              </w:rPr>
              <w:t>тактной</w:t>
            </w:r>
            <w:proofErr w:type="spellEnd"/>
            <w:r w:rsidRPr="002D40AD">
              <w:rPr>
                <w:rFonts w:ascii="Times New Roman" w:eastAsia="Times New Roman" w:hAnsi="Times New Roman" w:cs="Times New Roman"/>
                <w:color w:val="000000"/>
                <w:sz w:val="24"/>
                <w:szCs w:val="24"/>
                <w:lang w:eastAsia="ru-RU"/>
              </w:rPr>
              <w:t xml:space="preserve"> сети и связи желез-</w:t>
            </w:r>
          </w:p>
          <w:p w:rsidR="005E42C0" w:rsidRPr="002D40AD" w:rsidRDefault="005E42C0" w:rsidP="005E42C0">
            <w:pPr>
              <w:spacing w:before="24" w:after="24" w:line="240" w:lineRule="auto"/>
              <w:jc w:val="center"/>
              <w:rPr>
                <w:rFonts w:ascii="Times New Roman" w:eastAsia="Times New Roman" w:hAnsi="Times New Roman" w:cs="Times New Roman"/>
                <w:color w:val="000000"/>
                <w:sz w:val="24"/>
                <w:szCs w:val="24"/>
                <w:lang w:eastAsia="ru-RU"/>
              </w:rPr>
            </w:pPr>
            <w:proofErr w:type="spellStart"/>
            <w:r w:rsidRPr="002D40AD">
              <w:rPr>
                <w:rFonts w:ascii="Times New Roman" w:eastAsia="Times New Roman" w:hAnsi="Times New Roman" w:cs="Times New Roman"/>
                <w:color w:val="000000"/>
                <w:sz w:val="24"/>
                <w:szCs w:val="24"/>
                <w:lang w:eastAsia="ru-RU"/>
              </w:rPr>
              <w:t>ных</w:t>
            </w:r>
            <w:proofErr w:type="spellEnd"/>
            <w:r w:rsidRPr="002D40AD">
              <w:rPr>
                <w:rFonts w:ascii="Times New Roman" w:eastAsia="Times New Roman" w:hAnsi="Times New Roman" w:cs="Times New Roman"/>
                <w:color w:val="000000"/>
                <w:sz w:val="24"/>
                <w:szCs w:val="24"/>
                <w:lang w:eastAsia="ru-RU"/>
              </w:rPr>
              <w:t xml:space="preserve"> дорог</w:t>
            </w:r>
          </w:p>
        </w:tc>
        <w:tc>
          <w:tcPr>
            <w:tcW w:w="1251"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5E42C0" w:rsidRPr="002D40AD" w:rsidRDefault="005E42C0" w:rsidP="005E42C0">
            <w:pPr>
              <w:spacing w:before="24" w:after="24"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желез-</w:t>
            </w:r>
          </w:p>
          <w:p w:rsidR="005E42C0" w:rsidRPr="002D40AD" w:rsidRDefault="005E42C0" w:rsidP="005E42C0">
            <w:pPr>
              <w:spacing w:before="24" w:after="24" w:line="240" w:lineRule="auto"/>
              <w:jc w:val="center"/>
              <w:rPr>
                <w:rFonts w:ascii="Times New Roman" w:eastAsia="Times New Roman" w:hAnsi="Times New Roman" w:cs="Times New Roman"/>
                <w:color w:val="000000"/>
                <w:sz w:val="24"/>
                <w:szCs w:val="24"/>
                <w:lang w:eastAsia="ru-RU"/>
              </w:rPr>
            </w:pPr>
            <w:proofErr w:type="spellStart"/>
            <w:r w:rsidRPr="002D40AD">
              <w:rPr>
                <w:rFonts w:ascii="Times New Roman" w:eastAsia="Times New Roman" w:hAnsi="Times New Roman" w:cs="Times New Roman"/>
                <w:color w:val="000000"/>
                <w:sz w:val="24"/>
                <w:szCs w:val="24"/>
                <w:lang w:eastAsia="ru-RU"/>
              </w:rPr>
              <w:t>ных</w:t>
            </w:r>
            <w:proofErr w:type="spellEnd"/>
            <w:r w:rsidRPr="002D40AD">
              <w:rPr>
                <w:rFonts w:ascii="Times New Roman" w:eastAsia="Times New Roman" w:hAnsi="Times New Roman" w:cs="Times New Roman"/>
                <w:color w:val="000000"/>
                <w:sz w:val="24"/>
                <w:szCs w:val="24"/>
                <w:lang w:eastAsia="ru-RU"/>
              </w:rPr>
              <w:t xml:space="preserve"> дорог колеи 1520 мм, но не менее глубины траншеи до подошвы насыпи и бровки выемки</w:t>
            </w:r>
          </w:p>
        </w:tc>
        <w:tc>
          <w:tcPr>
            <w:tcW w:w="1213"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5E42C0" w:rsidRPr="002D40AD" w:rsidRDefault="005E42C0" w:rsidP="005E42C0">
            <w:pPr>
              <w:spacing w:before="24" w:after="24"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железных дорог колеи 750 мм и трамвая</w:t>
            </w:r>
          </w:p>
        </w:tc>
        <w:tc>
          <w:tcPr>
            <w:tcW w:w="1207" w:type="dxa"/>
            <w:tcBorders>
              <w:top w:val="nil"/>
              <w:left w:val="single" w:sz="6" w:space="0" w:color="000000"/>
              <w:bottom w:val="single" w:sz="6" w:space="0" w:color="000000"/>
              <w:right w:val="single" w:sz="6" w:space="0" w:color="000000"/>
            </w:tcBorders>
            <w:tcMar>
              <w:top w:w="15" w:type="dxa"/>
              <w:left w:w="105" w:type="dxa"/>
              <w:bottom w:w="15" w:type="dxa"/>
              <w:right w:w="105" w:type="dxa"/>
            </w:tcMar>
            <w:hideMark/>
          </w:tcPr>
          <w:p w:rsidR="005E42C0" w:rsidRPr="002D40AD" w:rsidRDefault="005E42C0" w:rsidP="005E42C0">
            <w:pPr>
              <w:spacing w:before="24" w:after="24" w:line="240" w:lineRule="auto"/>
              <w:jc w:val="center"/>
              <w:rPr>
                <w:rFonts w:ascii="Times New Roman" w:eastAsia="Times New Roman" w:hAnsi="Times New Roman" w:cs="Times New Roman"/>
                <w:color w:val="000000"/>
                <w:sz w:val="24"/>
                <w:szCs w:val="24"/>
                <w:lang w:eastAsia="ru-RU"/>
              </w:rPr>
            </w:pPr>
            <w:proofErr w:type="gramStart"/>
            <w:r w:rsidRPr="002D40AD">
              <w:rPr>
                <w:rFonts w:ascii="Times New Roman" w:eastAsia="Times New Roman" w:hAnsi="Times New Roman" w:cs="Times New Roman"/>
                <w:color w:val="000000"/>
                <w:sz w:val="24"/>
                <w:szCs w:val="24"/>
                <w:lang w:eastAsia="ru-RU"/>
              </w:rPr>
              <w:t xml:space="preserve">камня улицы, дороги (кромки </w:t>
            </w:r>
            <w:proofErr w:type="spellStart"/>
            <w:r w:rsidRPr="002D40AD">
              <w:rPr>
                <w:rFonts w:ascii="Times New Roman" w:eastAsia="Times New Roman" w:hAnsi="Times New Roman" w:cs="Times New Roman"/>
                <w:color w:val="000000"/>
                <w:sz w:val="24"/>
                <w:szCs w:val="24"/>
                <w:lang w:eastAsia="ru-RU"/>
              </w:rPr>
              <w:t>проез</w:t>
            </w:r>
            <w:proofErr w:type="spellEnd"/>
            <w:r w:rsidRPr="002D40AD">
              <w:rPr>
                <w:rFonts w:ascii="Times New Roman" w:eastAsia="Times New Roman" w:hAnsi="Times New Roman" w:cs="Times New Roman"/>
                <w:color w:val="000000"/>
                <w:sz w:val="24"/>
                <w:szCs w:val="24"/>
                <w:lang w:eastAsia="ru-RU"/>
              </w:rPr>
              <w:t>-</w:t>
            </w:r>
            <w:proofErr w:type="gramEnd"/>
          </w:p>
          <w:p w:rsidR="005E42C0" w:rsidRPr="002D40AD" w:rsidRDefault="005E42C0" w:rsidP="005E42C0">
            <w:pPr>
              <w:spacing w:before="24" w:after="24" w:line="240" w:lineRule="auto"/>
              <w:jc w:val="center"/>
              <w:rPr>
                <w:rFonts w:ascii="Times New Roman" w:eastAsia="Times New Roman" w:hAnsi="Times New Roman" w:cs="Times New Roman"/>
                <w:color w:val="000000"/>
                <w:sz w:val="24"/>
                <w:szCs w:val="24"/>
                <w:lang w:eastAsia="ru-RU"/>
              </w:rPr>
            </w:pPr>
            <w:proofErr w:type="spellStart"/>
            <w:r w:rsidRPr="002D40AD">
              <w:rPr>
                <w:rFonts w:ascii="Times New Roman" w:eastAsia="Times New Roman" w:hAnsi="Times New Roman" w:cs="Times New Roman"/>
                <w:color w:val="000000"/>
                <w:sz w:val="24"/>
                <w:szCs w:val="24"/>
                <w:lang w:eastAsia="ru-RU"/>
              </w:rPr>
              <w:t>жей</w:t>
            </w:r>
            <w:proofErr w:type="spellEnd"/>
            <w:r w:rsidRPr="002D40AD">
              <w:rPr>
                <w:rFonts w:ascii="Times New Roman" w:eastAsia="Times New Roman" w:hAnsi="Times New Roman" w:cs="Times New Roman"/>
                <w:color w:val="000000"/>
                <w:sz w:val="24"/>
                <w:szCs w:val="24"/>
                <w:lang w:eastAsia="ru-RU"/>
              </w:rPr>
              <w:t xml:space="preserve"> части, укреп-</w:t>
            </w:r>
          </w:p>
          <w:p w:rsidR="005E42C0" w:rsidRPr="002D40AD" w:rsidRDefault="005E42C0" w:rsidP="005E42C0">
            <w:pPr>
              <w:spacing w:before="24" w:after="24"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 xml:space="preserve">ленной полосы </w:t>
            </w:r>
            <w:proofErr w:type="spellStart"/>
            <w:r w:rsidRPr="002D40AD">
              <w:rPr>
                <w:rFonts w:ascii="Times New Roman" w:eastAsia="Times New Roman" w:hAnsi="Times New Roman" w:cs="Times New Roman"/>
                <w:color w:val="000000"/>
                <w:sz w:val="24"/>
                <w:szCs w:val="24"/>
                <w:lang w:eastAsia="ru-RU"/>
              </w:rPr>
              <w:t>обочи</w:t>
            </w:r>
            <w:proofErr w:type="spellEnd"/>
            <w:r w:rsidRPr="002D40AD">
              <w:rPr>
                <w:rFonts w:ascii="Times New Roman" w:eastAsia="Times New Roman" w:hAnsi="Times New Roman" w:cs="Times New Roman"/>
                <w:color w:val="000000"/>
                <w:sz w:val="24"/>
                <w:szCs w:val="24"/>
                <w:lang w:eastAsia="ru-RU"/>
              </w:rPr>
              <w:t>-</w:t>
            </w:r>
          </w:p>
          <w:p w:rsidR="005E42C0" w:rsidRPr="002D40AD" w:rsidRDefault="005E42C0" w:rsidP="005E42C0">
            <w:pPr>
              <w:spacing w:before="24" w:after="24" w:line="240" w:lineRule="auto"/>
              <w:jc w:val="center"/>
              <w:rPr>
                <w:rFonts w:ascii="Times New Roman" w:eastAsia="Times New Roman" w:hAnsi="Times New Roman" w:cs="Times New Roman"/>
                <w:color w:val="000000"/>
                <w:sz w:val="24"/>
                <w:szCs w:val="24"/>
                <w:lang w:eastAsia="ru-RU"/>
              </w:rPr>
            </w:pPr>
            <w:proofErr w:type="spellStart"/>
            <w:proofErr w:type="gramStart"/>
            <w:r w:rsidRPr="002D40AD">
              <w:rPr>
                <w:rFonts w:ascii="Times New Roman" w:eastAsia="Times New Roman" w:hAnsi="Times New Roman" w:cs="Times New Roman"/>
                <w:color w:val="000000"/>
                <w:sz w:val="24"/>
                <w:szCs w:val="24"/>
                <w:lang w:eastAsia="ru-RU"/>
              </w:rPr>
              <w:t>ны</w:t>
            </w:r>
            <w:proofErr w:type="spellEnd"/>
            <w:r w:rsidRPr="002D40AD">
              <w:rPr>
                <w:rFonts w:ascii="Times New Roman" w:eastAsia="Times New Roman" w:hAnsi="Times New Roman" w:cs="Times New Roman"/>
                <w:color w:val="000000"/>
                <w:sz w:val="24"/>
                <w:szCs w:val="24"/>
                <w:lang w:eastAsia="ru-RU"/>
              </w:rPr>
              <w:t>)</w:t>
            </w:r>
            <w:proofErr w:type="gramEnd"/>
          </w:p>
        </w:tc>
        <w:tc>
          <w:tcPr>
            <w:tcW w:w="1012" w:type="dxa"/>
            <w:tcBorders>
              <w:top w:val="nil"/>
              <w:left w:val="single" w:sz="6" w:space="0" w:color="000000"/>
              <w:bottom w:val="single" w:sz="6" w:space="0" w:color="000000"/>
              <w:right w:val="single" w:sz="6" w:space="0" w:color="000000"/>
            </w:tcBorders>
            <w:tcMar>
              <w:top w:w="15" w:type="dxa"/>
              <w:left w:w="105" w:type="dxa"/>
              <w:bottom w:w="15" w:type="dxa"/>
              <w:right w:w="105" w:type="dxa"/>
            </w:tcMar>
            <w:hideMark/>
          </w:tcPr>
          <w:p w:rsidR="005E42C0" w:rsidRPr="002D40AD" w:rsidRDefault="005E42C0" w:rsidP="005E42C0">
            <w:pPr>
              <w:spacing w:before="24" w:after="24"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 xml:space="preserve">бровки или </w:t>
            </w:r>
            <w:proofErr w:type="spellStart"/>
            <w:r w:rsidRPr="002D40AD">
              <w:rPr>
                <w:rFonts w:ascii="Times New Roman" w:eastAsia="Times New Roman" w:hAnsi="Times New Roman" w:cs="Times New Roman"/>
                <w:color w:val="000000"/>
                <w:sz w:val="24"/>
                <w:szCs w:val="24"/>
                <w:lang w:eastAsia="ru-RU"/>
              </w:rPr>
              <w:t>подош</w:t>
            </w:r>
            <w:proofErr w:type="spellEnd"/>
            <w:r w:rsidRPr="002D40AD">
              <w:rPr>
                <w:rFonts w:ascii="Times New Roman" w:eastAsia="Times New Roman" w:hAnsi="Times New Roman" w:cs="Times New Roman"/>
                <w:color w:val="000000"/>
                <w:sz w:val="24"/>
                <w:szCs w:val="24"/>
                <w:lang w:eastAsia="ru-RU"/>
              </w:rPr>
              <w:t>-</w:t>
            </w:r>
          </w:p>
          <w:p w:rsidR="005E42C0" w:rsidRPr="002D40AD" w:rsidRDefault="005E42C0" w:rsidP="005E42C0">
            <w:pPr>
              <w:spacing w:before="24" w:after="24"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вы насыпи дороги</w:t>
            </w:r>
          </w:p>
        </w:tc>
        <w:tc>
          <w:tcPr>
            <w:tcW w:w="1276"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5E42C0" w:rsidRPr="002D40AD" w:rsidRDefault="005E42C0" w:rsidP="005E42C0">
            <w:pPr>
              <w:spacing w:before="24" w:after="24"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 xml:space="preserve">до 1 </w:t>
            </w:r>
            <w:proofErr w:type="spellStart"/>
            <w:r w:rsidRPr="002D40AD">
              <w:rPr>
                <w:rFonts w:ascii="Times New Roman" w:eastAsia="Times New Roman" w:hAnsi="Times New Roman" w:cs="Times New Roman"/>
                <w:color w:val="000000"/>
                <w:sz w:val="24"/>
                <w:szCs w:val="24"/>
                <w:lang w:eastAsia="ru-RU"/>
              </w:rPr>
              <w:t>кВ</w:t>
            </w:r>
            <w:proofErr w:type="spellEnd"/>
            <w:r w:rsidRPr="002D40AD">
              <w:rPr>
                <w:rFonts w:ascii="Times New Roman" w:eastAsia="Times New Roman" w:hAnsi="Times New Roman" w:cs="Times New Roman"/>
                <w:color w:val="000000"/>
                <w:sz w:val="24"/>
                <w:szCs w:val="24"/>
                <w:lang w:eastAsia="ru-RU"/>
              </w:rPr>
              <w:t xml:space="preserve"> </w:t>
            </w:r>
            <w:proofErr w:type="spellStart"/>
            <w:r w:rsidRPr="002D40AD">
              <w:rPr>
                <w:rFonts w:ascii="Times New Roman" w:eastAsia="Times New Roman" w:hAnsi="Times New Roman" w:cs="Times New Roman"/>
                <w:color w:val="000000"/>
                <w:sz w:val="24"/>
                <w:szCs w:val="24"/>
                <w:lang w:eastAsia="ru-RU"/>
              </w:rPr>
              <w:t>наруж</w:t>
            </w:r>
            <w:proofErr w:type="spellEnd"/>
            <w:r w:rsidRPr="002D40AD">
              <w:rPr>
                <w:rFonts w:ascii="Times New Roman" w:eastAsia="Times New Roman" w:hAnsi="Times New Roman" w:cs="Times New Roman"/>
                <w:color w:val="000000"/>
                <w:sz w:val="24"/>
                <w:szCs w:val="24"/>
                <w:lang w:eastAsia="ru-RU"/>
              </w:rPr>
              <w:t>-</w:t>
            </w:r>
          </w:p>
          <w:p w:rsidR="005E42C0" w:rsidRPr="002D40AD" w:rsidRDefault="005E42C0" w:rsidP="005E42C0">
            <w:pPr>
              <w:spacing w:before="24" w:after="24" w:line="240" w:lineRule="auto"/>
              <w:jc w:val="center"/>
              <w:rPr>
                <w:rFonts w:ascii="Times New Roman" w:eastAsia="Times New Roman" w:hAnsi="Times New Roman" w:cs="Times New Roman"/>
                <w:color w:val="000000"/>
                <w:sz w:val="24"/>
                <w:szCs w:val="24"/>
                <w:lang w:eastAsia="ru-RU"/>
              </w:rPr>
            </w:pPr>
            <w:proofErr w:type="spellStart"/>
            <w:r w:rsidRPr="002D40AD">
              <w:rPr>
                <w:rFonts w:ascii="Times New Roman" w:eastAsia="Times New Roman" w:hAnsi="Times New Roman" w:cs="Times New Roman"/>
                <w:color w:val="000000"/>
                <w:sz w:val="24"/>
                <w:szCs w:val="24"/>
                <w:lang w:eastAsia="ru-RU"/>
              </w:rPr>
              <w:t>ного</w:t>
            </w:r>
            <w:proofErr w:type="spellEnd"/>
            <w:r w:rsidRPr="002D40AD">
              <w:rPr>
                <w:rFonts w:ascii="Times New Roman" w:eastAsia="Times New Roman" w:hAnsi="Times New Roman" w:cs="Times New Roman"/>
                <w:color w:val="000000"/>
                <w:sz w:val="24"/>
                <w:szCs w:val="24"/>
                <w:lang w:eastAsia="ru-RU"/>
              </w:rPr>
              <w:t xml:space="preserve"> </w:t>
            </w:r>
            <w:proofErr w:type="spellStart"/>
            <w:r w:rsidRPr="002D40AD">
              <w:rPr>
                <w:rFonts w:ascii="Times New Roman" w:eastAsia="Times New Roman" w:hAnsi="Times New Roman" w:cs="Times New Roman"/>
                <w:color w:val="000000"/>
                <w:sz w:val="24"/>
                <w:szCs w:val="24"/>
                <w:lang w:eastAsia="ru-RU"/>
              </w:rPr>
              <w:t>осв</w:t>
            </w:r>
            <w:proofErr w:type="gramStart"/>
            <w:r w:rsidRPr="002D40AD">
              <w:rPr>
                <w:rFonts w:ascii="Times New Roman" w:eastAsia="Times New Roman" w:hAnsi="Times New Roman" w:cs="Times New Roman"/>
                <w:color w:val="000000"/>
                <w:sz w:val="24"/>
                <w:szCs w:val="24"/>
                <w:lang w:eastAsia="ru-RU"/>
              </w:rPr>
              <w:t>е</w:t>
            </w:r>
            <w:proofErr w:type="spellEnd"/>
            <w:r w:rsidRPr="002D40AD">
              <w:rPr>
                <w:rFonts w:ascii="Times New Roman" w:eastAsia="Times New Roman" w:hAnsi="Times New Roman" w:cs="Times New Roman"/>
                <w:color w:val="000000"/>
                <w:sz w:val="24"/>
                <w:szCs w:val="24"/>
                <w:lang w:eastAsia="ru-RU"/>
              </w:rPr>
              <w:t>-</w:t>
            </w:r>
            <w:proofErr w:type="gramEnd"/>
            <w:r w:rsidRPr="002D40AD">
              <w:rPr>
                <w:rFonts w:ascii="Times New Roman" w:eastAsia="Times New Roman" w:hAnsi="Times New Roman" w:cs="Times New Roman"/>
                <w:color w:val="000000"/>
                <w:sz w:val="24"/>
                <w:szCs w:val="24"/>
                <w:lang w:eastAsia="ru-RU"/>
              </w:rPr>
              <w:br/>
            </w:r>
            <w:proofErr w:type="spellStart"/>
            <w:r w:rsidRPr="002D40AD">
              <w:rPr>
                <w:rFonts w:ascii="Times New Roman" w:eastAsia="Times New Roman" w:hAnsi="Times New Roman" w:cs="Times New Roman"/>
                <w:color w:val="000000"/>
                <w:sz w:val="24"/>
                <w:szCs w:val="24"/>
                <w:lang w:eastAsia="ru-RU"/>
              </w:rPr>
              <w:t>щения</w:t>
            </w:r>
            <w:proofErr w:type="spellEnd"/>
            <w:r w:rsidRPr="002D40AD">
              <w:rPr>
                <w:rFonts w:ascii="Times New Roman" w:eastAsia="Times New Roman" w:hAnsi="Times New Roman" w:cs="Times New Roman"/>
                <w:color w:val="000000"/>
                <w:sz w:val="24"/>
                <w:szCs w:val="24"/>
                <w:lang w:eastAsia="ru-RU"/>
              </w:rPr>
              <w:t xml:space="preserve"> кон-</w:t>
            </w:r>
          </w:p>
          <w:p w:rsidR="005E42C0" w:rsidRPr="002D40AD" w:rsidRDefault="005E42C0" w:rsidP="005E42C0">
            <w:pPr>
              <w:spacing w:before="24" w:after="24" w:line="240" w:lineRule="auto"/>
              <w:jc w:val="center"/>
              <w:rPr>
                <w:rFonts w:ascii="Times New Roman" w:eastAsia="Times New Roman" w:hAnsi="Times New Roman" w:cs="Times New Roman"/>
                <w:color w:val="000000"/>
                <w:sz w:val="24"/>
                <w:szCs w:val="24"/>
                <w:lang w:eastAsia="ru-RU"/>
              </w:rPr>
            </w:pPr>
            <w:proofErr w:type="spellStart"/>
            <w:r w:rsidRPr="002D40AD">
              <w:rPr>
                <w:rFonts w:ascii="Times New Roman" w:eastAsia="Times New Roman" w:hAnsi="Times New Roman" w:cs="Times New Roman"/>
                <w:color w:val="000000"/>
                <w:sz w:val="24"/>
                <w:szCs w:val="24"/>
                <w:lang w:eastAsia="ru-RU"/>
              </w:rPr>
              <w:t>тактной</w:t>
            </w:r>
            <w:proofErr w:type="spellEnd"/>
            <w:r w:rsidRPr="002D40AD">
              <w:rPr>
                <w:rFonts w:ascii="Times New Roman" w:eastAsia="Times New Roman" w:hAnsi="Times New Roman" w:cs="Times New Roman"/>
                <w:color w:val="000000"/>
                <w:sz w:val="24"/>
                <w:szCs w:val="24"/>
                <w:lang w:eastAsia="ru-RU"/>
              </w:rPr>
              <w:t xml:space="preserve"> сети </w:t>
            </w:r>
            <w:proofErr w:type="spellStart"/>
            <w:r w:rsidRPr="002D40AD">
              <w:rPr>
                <w:rFonts w:ascii="Times New Roman" w:eastAsia="Times New Roman" w:hAnsi="Times New Roman" w:cs="Times New Roman"/>
                <w:color w:val="000000"/>
                <w:sz w:val="24"/>
                <w:szCs w:val="24"/>
                <w:lang w:eastAsia="ru-RU"/>
              </w:rPr>
              <w:t>трамва</w:t>
            </w:r>
            <w:proofErr w:type="spellEnd"/>
            <w:r w:rsidRPr="002D40AD">
              <w:rPr>
                <w:rFonts w:ascii="Times New Roman" w:eastAsia="Times New Roman" w:hAnsi="Times New Roman" w:cs="Times New Roman"/>
                <w:color w:val="000000"/>
                <w:sz w:val="24"/>
                <w:szCs w:val="24"/>
                <w:lang w:eastAsia="ru-RU"/>
              </w:rPr>
              <w:t>-</w:t>
            </w:r>
          </w:p>
          <w:p w:rsidR="005E42C0" w:rsidRPr="002D40AD" w:rsidRDefault="005E42C0" w:rsidP="005E42C0">
            <w:pPr>
              <w:spacing w:before="24" w:after="24" w:line="240" w:lineRule="auto"/>
              <w:jc w:val="center"/>
              <w:rPr>
                <w:rFonts w:ascii="Times New Roman" w:eastAsia="Times New Roman" w:hAnsi="Times New Roman" w:cs="Times New Roman"/>
                <w:color w:val="000000"/>
                <w:sz w:val="24"/>
                <w:szCs w:val="24"/>
                <w:lang w:eastAsia="ru-RU"/>
              </w:rPr>
            </w:pPr>
            <w:proofErr w:type="gramStart"/>
            <w:r w:rsidRPr="002D40AD">
              <w:rPr>
                <w:rFonts w:ascii="Times New Roman" w:eastAsia="Times New Roman" w:hAnsi="Times New Roman" w:cs="Times New Roman"/>
                <w:color w:val="000000"/>
                <w:sz w:val="24"/>
                <w:szCs w:val="24"/>
                <w:lang w:eastAsia="ru-RU"/>
              </w:rPr>
              <w:t>ев</w:t>
            </w:r>
            <w:proofErr w:type="gramEnd"/>
            <w:r w:rsidRPr="002D40AD">
              <w:rPr>
                <w:rFonts w:ascii="Times New Roman" w:eastAsia="Times New Roman" w:hAnsi="Times New Roman" w:cs="Times New Roman"/>
                <w:color w:val="000000"/>
                <w:sz w:val="24"/>
                <w:szCs w:val="24"/>
                <w:lang w:eastAsia="ru-RU"/>
              </w:rPr>
              <w:t xml:space="preserve"> и </w:t>
            </w:r>
            <w:proofErr w:type="spellStart"/>
            <w:r w:rsidRPr="002D40AD">
              <w:rPr>
                <w:rFonts w:ascii="Times New Roman" w:eastAsia="Times New Roman" w:hAnsi="Times New Roman" w:cs="Times New Roman"/>
                <w:color w:val="000000"/>
                <w:sz w:val="24"/>
                <w:szCs w:val="24"/>
                <w:lang w:eastAsia="ru-RU"/>
              </w:rPr>
              <w:t>трол</w:t>
            </w:r>
            <w:proofErr w:type="spellEnd"/>
            <w:r w:rsidRPr="002D40AD">
              <w:rPr>
                <w:rFonts w:ascii="Times New Roman" w:eastAsia="Times New Roman" w:hAnsi="Times New Roman" w:cs="Times New Roman"/>
                <w:color w:val="000000"/>
                <w:sz w:val="24"/>
                <w:szCs w:val="24"/>
                <w:lang w:eastAsia="ru-RU"/>
              </w:rPr>
              <w:t>-</w:t>
            </w:r>
          </w:p>
          <w:p w:rsidR="005E42C0" w:rsidRPr="002D40AD" w:rsidRDefault="005E42C0" w:rsidP="005E42C0">
            <w:pPr>
              <w:spacing w:before="24" w:after="24" w:line="240" w:lineRule="auto"/>
              <w:jc w:val="center"/>
              <w:rPr>
                <w:rFonts w:ascii="Times New Roman" w:eastAsia="Times New Roman" w:hAnsi="Times New Roman" w:cs="Times New Roman"/>
                <w:color w:val="000000"/>
                <w:sz w:val="24"/>
                <w:szCs w:val="24"/>
                <w:lang w:eastAsia="ru-RU"/>
              </w:rPr>
            </w:pPr>
            <w:proofErr w:type="spellStart"/>
            <w:r w:rsidRPr="002D40AD">
              <w:rPr>
                <w:rFonts w:ascii="Times New Roman" w:eastAsia="Times New Roman" w:hAnsi="Times New Roman" w:cs="Times New Roman"/>
                <w:color w:val="000000"/>
                <w:sz w:val="24"/>
                <w:szCs w:val="24"/>
                <w:lang w:eastAsia="ru-RU"/>
              </w:rPr>
              <w:t>лейбу</w:t>
            </w:r>
            <w:proofErr w:type="spellEnd"/>
            <w:r w:rsidRPr="002D40AD">
              <w:rPr>
                <w:rFonts w:ascii="Times New Roman" w:eastAsia="Times New Roman" w:hAnsi="Times New Roman" w:cs="Times New Roman"/>
                <w:color w:val="000000"/>
                <w:sz w:val="24"/>
                <w:szCs w:val="24"/>
                <w:lang w:eastAsia="ru-RU"/>
              </w:rPr>
              <w:t>-</w:t>
            </w:r>
          </w:p>
          <w:p w:rsidR="005E42C0" w:rsidRPr="002D40AD" w:rsidRDefault="005E42C0" w:rsidP="005E42C0">
            <w:pPr>
              <w:spacing w:before="24" w:after="24"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сов</w:t>
            </w:r>
          </w:p>
        </w:tc>
        <w:tc>
          <w:tcPr>
            <w:tcW w:w="585"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5E42C0" w:rsidRPr="002D40AD" w:rsidRDefault="005E42C0" w:rsidP="005E42C0">
            <w:pPr>
              <w:spacing w:before="24" w:after="24" w:line="336" w:lineRule="atLeast"/>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 xml:space="preserve">св. 1 до 35 </w:t>
            </w:r>
            <w:proofErr w:type="spellStart"/>
            <w:r w:rsidRPr="002D40AD">
              <w:rPr>
                <w:rFonts w:ascii="Times New Roman" w:eastAsia="Times New Roman" w:hAnsi="Times New Roman" w:cs="Times New Roman"/>
                <w:color w:val="000000"/>
                <w:sz w:val="24"/>
                <w:szCs w:val="24"/>
                <w:lang w:eastAsia="ru-RU"/>
              </w:rPr>
              <w:t>кВ</w:t>
            </w:r>
            <w:proofErr w:type="spellEnd"/>
          </w:p>
        </w:tc>
        <w:tc>
          <w:tcPr>
            <w:tcW w:w="974"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5E42C0" w:rsidRPr="002D40AD" w:rsidRDefault="005E42C0" w:rsidP="005E42C0">
            <w:pPr>
              <w:spacing w:before="24" w:after="24" w:line="336" w:lineRule="atLeast"/>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 xml:space="preserve">св. 35 до 110 </w:t>
            </w:r>
            <w:proofErr w:type="spellStart"/>
            <w:r w:rsidRPr="002D40AD">
              <w:rPr>
                <w:rFonts w:ascii="Times New Roman" w:eastAsia="Times New Roman" w:hAnsi="Times New Roman" w:cs="Times New Roman"/>
                <w:color w:val="000000"/>
                <w:sz w:val="24"/>
                <w:szCs w:val="24"/>
                <w:lang w:eastAsia="ru-RU"/>
              </w:rPr>
              <w:t>кВ</w:t>
            </w:r>
            <w:proofErr w:type="spellEnd"/>
            <w:r w:rsidRPr="002D40AD">
              <w:rPr>
                <w:rFonts w:ascii="Times New Roman" w:eastAsia="Times New Roman" w:hAnsi="Times New Roman" w:cs="Times New Roman"/>
                <w:color w:val="000000"/>
                <w:sz w:val="24"/>
                <w:szCs w:val="24"/>
                <w:lang w:eastAsia="ru-RU"/>
              </w:rPr>
              <w:t xml:space="preserve"> и выше</w:t>
            </w:r>
          </w:p>
        </w:tc>
      </w:tr>
      <w:tr w:rsidR="005E42C0" w:rsidRPr="002D40AD" w:rsidTr="005E42C0">
        <w:trPr>
          <w:trHeight w:val="336"/>
        </w:trPr>
        <w:tc>
          <w:tcPr>
            <w:tcW w:w="1342"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5E42C0" w:rsidRPr="002D40AD" w:rsidRDefault="005E42C0" w:rsidP="005E42C0">
            <w:pPr>
              <w:spacing w:before="24" w:after="24"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5 (см. примечание 7)</w:t>
            </w:r>
          </w:p>
        </w:tc>
        <w:tc>
          <w:tcPr>
            <w:tcW w:w="1173"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5E42C0" w:rsidRPr="002D40AD" w:rsidRDefault="005E42C0" w:rsidP="005E42C0">
            <w:pPr>
              <w:spacing w:before="24" w:after="24"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3</w:t>
            </w:r>
          </w:p>
        </w:tc>
        <w:tc>
          <w:tcPr>
            <w:tcW w:w="1251"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5E42C0" w:rsidRPr="002D40AD" w:rsidRDefault="005E42C0" w:rsidP="005E42C0">
            <w:pPr>
              <w:spacing w:before="24" w:after="24"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4</w:t>
            </w:r>
          </w:p>
        </w:tc>
        <w:tc>
          <w:tcPr>
            <w:tcW w:w="1213"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5E42C0" w:rsidRPr="002D40AD" w:rsidRDefault="005E42C0" w:rsidP="005E42C0">
            <w:pPr>
              <w:spacing w:before="24" w:after="24"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2,8</w:t>
            </w:r>
          </w:p>
        </w:tc>
        <w:tc>
          <w:tcPr>
            <w:tcW w:w="1207"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5E42C0" w:rsidRPr="002D40AD" w:rsidRDefault="005E42C0" w:rsidP="005E42C0">
            <w:pPr>
              <w:spacing w:before="24" w:after="24"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2**</w:t>
            </w:r>
          </w:p>
        </w:tc>
        <w:tc>
          <w:tcPr>
            <w:tcW w:w="1012"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5E42C0" w:rsidRPr="002D40AD" w:rsidRDefault="005E42C0" w:rsidP="005E42C0">
            <w:pPr>
              <w:spacing w:before="24" w:after="24"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1**</w:t>
            </w:r>
          </w:p>
        </w:tc>
        <w:tc>
          <w:tcPr>
            <w:tcW w:w="1276"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5E42C0" w:rsidRPr="002D40AD" w:rsidRDefault="005E42C0" w:rsidP="005E42C0">
            <w:pPr>
              <w:spacing w:before="24" w:after="24"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1</w:t>
            </w:r>
          </w:p>
        </w:tc>
        <w:tc>
          <w:tcPr>
            <w:tcW w:w="585"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5E42C0" w:rsidRPr="002D40AD" w:rsidRDefault="005E42C0" w:rsidP="005E42C0">
            <w:pPr>
              <w:spacing w:before="24" w:after="24" w:line="336" w:lineRule="atLeast"/>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2</w:t>
            </w:r>
          </w:p>
        </w:tc>
        <w:tc>
          <w:tcPr>
            <w:tcW w:w="974" w:type="dxa"/>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hideMark/>
          </w:tcPr>
          <w:p w:rsidR="005E42C0" w:rsidRPr="002D40AD" w:rsidRDefault="005E42C0" w:rsidP="005E42C0">
            <w:pPr>
              <w:spacing w:before="24" w:after="24" w:line="336" w:lineRule="atLeast"/>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3</w:t>
            </w:r>
          </w:p>
        </w:tc>
      </w:tr>
      <w:tr w:rsidR="005E42C0" w:rsidRPr="002D40AD" w:rsidTr="005E42C0">
        <w:trPr>
          <w:trHeight w:val="336"/>
        </w:trPr>
        <w:tc>
          <w:tcPr>
            <w:tcW w:w="10033" w:type="dxa"/>
            <w:gridSpan w:val="9"/>
            <w:tcBorders>
              <w:top w:val="single" w:sz="6" w:space="0" w:color="000000"/>
              <w:left w:val="single" w:sz="6" w:space="0" w:color="000000"/>
              <w:bottom w:val="single" w:sz="6" w:space="0" w:color="000000"/>
              <w:right w:val="single" w:sz="6" w:space="0" w:color="000000"/>
            </w:tcBorders>
            <w:tcMar>
              <w:top w:w="15" w:type="dxa"/>
              <w:left w:w="105" w:type="dxa"/>
              <w:bottom w:w="15" w:type="dxa"/>
              <w:right w:w="105" w:type="dxa"/>
            </w:tcMar>
          </w:tcPr>
          <w:p w:rsidR="005E42C0" w:rsidRPr="002D40AD" w:rsidRDefault="005E42C0" w:rsidP="005E42C0">
            <w:pPr>
              <w:spacing w:before="24" w:after="24" w:line="240" w:lineRule="auto"/>
              <w:jc w:val="center"/>
              <w:rPr>
                <w:rFonts w:ascii="Times New Roman" w:eastAsia="Times New Roman" w:hAnsi="Times New Roman" w:cs="Times New Roman"/>
                <w:color w:val="000000"/>
                <w:sz w:val="24"/>
                <w:szCs w:val="24"/>
                <w:lang w:eastAsia="ru-RU"/>
              </w:rPr>
            </w:pPr>
            <w:r w:rsidRPr="002D40AD">
              <w:rPr>
                <w:rFonts w:ascii="Times New Roman" w:eastAsia="Times New Roman" w:hAnsi="Times New Roman" w:cs="Times New Roman"/>
                <w:color w:val="000000"/>
                <w:sz w:val="24"/>
                <w:szCs w:val="24"/>
                <w:lang w:eastAsia="ru-RU"/>
              </w:rPr>
              <w:t xml:space="preserve">Примечание 7. При выполнении мероприятий по защите фундамента от подтопления и подмыва возможно уменьшение расстояния от наружных конструкций здания до трубы водопровода (в свету между конструкциями) до 3 м, до трубы канализации - до 1 м. При прокладке труб водопровода и канализации вдоль фундамента в железобетонной обойме, конструктивно связанной с фундаментом здания, </w:t>
            </w:r>
            <w:proofErr w:type="gramStart"/>
            <w:r w:rsidRPr="002D40AD">
              <w:rPr>
                <w:rFonts w:ascii="Times New Roman" w:eastAsia="Times New Roman" w:hAnsi="Times New Roman" w:cs="Times New Roman"/>
                <w:color w:val="000000"/>
                <w:sz w:val="24"/>
                <w:szCs w:val="24"/>
                <w:lang w:eastAsia="ru-RU"/>
              </w:rPr>
              <w:t>возможно</w:t>
            </w:r>
            <w:proofErr w:type="gramEnd"/>
            <w:r w:rsidRPr="002D40AD">
              <w:rPr>
                <w:rFonts w:ascii="Times New Roman" w:eastAsia="Times New Roman" w:hAnsi="Times New Roman" w:cs="Times New Roman"/>
                <w:color w:val="000000"/>
                <w:sz w:val="24"/>
                <w:szCs w:val="24"/>
                <w:lang w:eastAsia="ru-RU"/>
              </w:rPr>
              <w:t xml:space="preserve"> их устройство вплотную к фундаментам, при этом для труб канализации устройство прочисток следует выполнять по </w:t>
            </w:r>
            <w:hyperlink r:id="rId39" w:history="1">
              <w:r w:rsidRPr="002D40AD">
                <w:rPr>
                  <w:rFonts w:ascii="Times New Roman" w:eastAsia="Times New Roman" w:hAnsi="Times New Roman" w:cs="Times New Roman"/>
                  <w:color w:val="000000"/>
                  <w:sz w:val="24"/>
                  <w:szCs w:val="24"/>
                  <w:lang w:eastAsia="ru-RU"/>
                </w:rPr>
                <w:t>СП 30.13330</w:t>
              </w:r>
            </w:hyperlink>
            <w:r w:rsidRPr="002D40AD">
              <w:rPr>
                <w:rFonts w:ascii="Times New Roman" w:eastAsia="Times New Roman" w:hAnsi="Times New Roman" w:cs="Times New Roman"/>
                <w:color w:val="000000"/>
                <w:sz w:val="24"/>
                <w:szCs w:val="24"/>
                <w:lang w:eastAsia="ru-RU"/>
              </w:rPr>
              <w:t>. Трубы водопровода допускается прокладывать также в канале, конструктивно связанном с фундаментом здания.</w:t>
            </w:r>
          </w:p>
        </w:tc>
      </w:tr>
    </w:tbl>
    <w:p w:rsidR="005E42C0" w:rsidRDefault="005E42C0" w:rsidP="005E42C0">
      <w:pPr>
        <w:keepLines/>
        <w:spacing w:before="120" w:after="0" w:line="240" w:lineRule="auto"/>
        <w:ind w:firstLine="709"/>
        <w:jc w:val="both"/>
        <w:rPr>
          <w:rFonts w:ascii="Times New Roman" w:eastAsia="Times New Roman" w:hAnsi="Times New Roman" w:cs="Times New Roman"/>
          <w:sz w:val="24"/>
          <w:szCs w:val="24"/>
          <w:lang w:eastAsia="ru-RU"/>
        </w:rPr>
      </w:pPr>
      <w:proofErr w:type="gramStart"/>
      <w:r w:rsidRPr="002D40AD">
        <w:rPr>
          <w:rFonts w:ascii="Times New Roman" w:eastAsia="Times New Roman" w:hAnsi="Times New Roman" w:cs="Times New Roman"/>
          <w:sz w:val="24"/>
          <w:szCs w:val="24"/>
          <w:lang w:eastAsia="ru-RU"/>
        </w:rPr>
        <w:t>Расстояния по горизонтали (в свету) между соседними инженерными подземными сетями при их параллельном размещении принимаются по таблице 12.6 СП 42.13330.2016, а на вводах инженерных сетей в зданиях сельских поселений - не менее 0,5 м.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w:t>
      </w:r>
      <w:hyperlink r:id="rId40" w:history="1">
        <w:r w:rsidRPr="002D40AD">
          <w:rPr>
            <w:rFonts w:ascii="Times New Roman" w:eastAsia="Times New Roman" w:hAnsi="Times New Roman" w:cs="Times New Roman"/>
            <w:sz w:val="24"/>
            <w:szCs w:val="24"/>
            <w:lang w:eastAsia="ru-RU"/>
          </w:rPr>
          <w:t>СП 62.13330</w:t>
        </w:r>
      </w:hyperlink>
      <w:r w:rsidRPr="002D40AD">
        <w:rPr>
          <w:rFonts w:ascii="Times New Roman" w:eastAsia="Times New Roman" w:hAnsi="Times New Roman" w:cs="Times New Roman"/>
          <w:sz w:val="24"/>
          <w:szCs w:val="24"/>
          <w:lang w:eastAsia="ru-RU"/>
        </w:rPr>
        <w:t>, тепловых сетей - в соответствии с </w:t>
      </w:r>
      <w:hyperlink r:id="rId41" w:history="1">
        <w:r w:rsidRPr="002D40AD">
          <w:rPr>
            <w:rFonts w:ascii="Times New Roman" w:eastAsia="Times New Roman" w:hAnsi="Times New Roman" w:cs="Times New Roman"/>
            <w:sz w:val="24"/>
            <w:szCs w:val="24"/>
            <w:lang w:eastAsia="ru-RU"/>
          </w:rPr>
          <w:t>СП 124.13330</w:t>
        </w:r>
      </w:hyperlink>
      <w:r w:rsidRPr="002D40AD">
        <w:rPr>
          <w:rFonts w:ascii="Times New Roman" w:eastAsia="Times New Roman" w:hAnsi="Times New Roman" w:cs="Times New Roman"/>
          <w:sz w:val="24"/>
          <w:szCs w:val="24"/>
          <w:lang w:eastAsia="ru-RU"/>
        </w:rPr>
        <w:t>. Указанные</w:t>
      </w:r>
      <w:proofErr w:type="gramEnd"/>
      <w:r w:rsidRPr="002D40AD">
        <w:rPr>
          <w:rFonts w:ascii="Times New Roman" w:eastAsia="Times New Roman" w:hAnsi="Times New Roman" w:cs="Times New Roman"/>
          <w:sz w:val="24"/>
          <w:szCs w:val="24"/>
          <w:lang w:eastAsia="ru-RU"/>
        </w:rPr>
        <w:t xml:space="preserve"> в таблицах 12.5 и 12.6 расстояния допускается уменьшать при выполнении соответствующих технических мероприятий, обеспечивающих требования безопасности и надежности. К данным мероприятиям относятся обоймы, футляры, конструктивные усиления и усиленная гидроизоляция коммуникационных каналов тоннелей и коллекторов, дополнительная гидроизоляция фундаментов и пр.</w:t>
      </w:r>
    </w:p>
    <w:p w:rsidR="00AC7E22" w:rsidRDefault="00AC7E22" w:rsidP="005E42C0">
      <w:pPr>
        <w:keepLines/>
        <w:spacing w:before="120" w:after="0" w:line="240" w:lineRule="auto"/>
        <w:ind w:firstLine="709"/>
        <w:jc w:val="both"/>
        <w:rPr>
          <w:rFonts w:ascii="Times New Roman" w:eastAsia="Times New Roman" w:hAnsi="Times New Roman" w:cs="Times New Roman"/>
          <w:sz w:val="24"/>
          <w:szCs w:val="24"/>
          <w:lang w:eastAsia="ru-RU"/>
        </w:rPr>
      </w:pPr>
    </w:p>
    <w:p w:rsidR="00AC7E22" w:rsidRDefault="00AC7E22" w:rsidP="005E42C0">
      <w:pPr>
        <w:keepLines/>
        <w:spacing w:before="120" w:after="0" w:line="240" w:lineRule="auto"/>
        <w:ind w:firstLine="709"/>
        <w:jc w:val="both"/>
        <w:rPr>
          <w:rFonts w:ascii="Times New Roman" w:eastAsia="Times New Roman" w:hAnsi="Times New Roman" w:cs="Times New Roman"/>
          <w:sz w:val="24"/>
          <w:szCs w:val="24"/>
          <w:lang w:eastAsia="ru-RU"/>
        </w:rPr>
      </w:pPr>
    </w:p>
    <w:p w:rsidR="00AC7E22" w:rsidRDefault="00AC7E22" w:rsidP="005E42C0">
      <w:pPr>
        <w:keepLines/>
        <w:spacing w:before="120" w:after="0" w:line="240" w:lineRule="auto"/>
        <w:ind w:firstLine="709"/>
        <w:jc w:val="both"/>
        <w:rPr>
          <w:rFonts w:ascii="Times New Roman" w:eastAsia="Times New Roman" w:hAnsi="Times New Roman" w:cs="Times New Roman"/>
          <w:sz w:val="24"/>
          <w:szCs w:val="24"/>
          <w:lang w:eastAsia="ru-RU"/>
        </w:rPr>
      </w:pPr>
    </w:p>
    <w:p w:rsidR="00AC7E22" w:rsidRDefault="00AC7E22" w:rsidP="005E42C0">
      <w:pPr>
        <w:keepLines/>
        <w:spacing w:before="120" w:after="0" w:line="240" w:lineRule="auto"/>
        <w:ind w:firstLine="709"/>
        <w:jc w:val="both"/>
        <w:rPr>
          <w:rFonts w:ascii="Times New Roman" w:eastAsia="Times New Roman" w:hAnsi="Times New Roman" w:cs="Times New Roman"/>
          <w:sz w:val="24"/>
          <w:szCs w:val="24"/>
          <w:lang w:eastAsia="ru-RU"/>
        </w:rPr>
      </w:pPr>
    </w:p>
    <w:p w:rsidR="00AC7E22" w:rsidRDefault="00AC7E22" w:rsidP="005E42C0">
      <w:pPr>
        <w:keepLines/>
        <w:spacing w:before="120" w:after="0" w:line="240" w:lineRule="auto"/>
        <w:ind w:firstLine="709"/>
        <w:jc w:val="both"/>
        <w:rPr>
          <w:rFonts w:ascii="Times New Roman" w:eastAsia="Times New Roman" w:hAnsi="Times New Roman" w:cs="Times New Roman"/>
          <w:sz w:val="24"/>
          <w:szCs w:val="24"/>
          <w:lang w:eastAsia="ru-RU"/>
        </w:rPr>
      </w:pPr>
    </w:p>
    <w:p w:rsidR="00AC7E22" w:rsidRDefault="00AC7E22" w:rsidP="005E42C0">
      <w:pPr>
        <w:keepLines/>
        <w:spacing w:before="120" w:after="0" w:line="240" w:lineRule="auto"/>
        <w:ind w:firstLine="709"/>
        <w:jc w:val="both"/>
        <w:rPr>
          <w:rFonts w:ascii="Times New Roman" w:eastAsia="Times New Roman" w:hAnsi="Times New Roman" w:cs="Times New Roman"/>
          <w:sz w:val="24"/>
          <w:szCs w:val="24"/>
          <w:lang w:eastAsia="ru-RU"/>
        </w:rPr>
      </w:pPr>
    </w:p>
    <w:p w:rsidR="00AC7E22" w:rsidRPr="002D40AD" w:rsidRDefault="00AC7E22" w:rsidP="005E42C0">
      <w:pPr>
        <w:keepLines/>
        <w:spacing w:before="120" w:after="0" w:line="240" w:lineRule="auto"/>
        <w:ind w:firstLine="709"/>
        <w:jc w:val="both"/>
        <w:rPr>
          <w:rFonts w:ascii="Times New Roman" w:eastAsia="Times New Roman" w:hAnsi="Times New Roman" w:cs="Times New Roman"/>
          <w:sz w:val="24"/>
          <w:szCs w:val="24"/>
          <w:lang w:eastAsia="ru-RU"/>
        </w:rPr>
      </w:pPr>
    </w:p>
    <w:tbl>
      <w:tblPr>
        <w:tblW w:w="9916" w:type="dxa"/>
        <w:tblInd w:w="-38" w:type="dxa"/>
        <w:tblLayout w:type="fixed"/>
        <w:tblCellMar>
          <w:left w:w="0" w:type="dxa"/>
          <w:right w:w="0" w:type="dxa"/>
        </w:tblCellMar>
        <w:tblLook w:val="04A0" w:firstRow="1" w:lastRow="0" w:firstColumn="1" w:lastColumn="0" w:noHBand="0" w:noVBand="1"/>
      </w:tblPr>
      <w:tblGrid>
        <w:gridCol w:w="1083"/>
        <w:gridCol w:w="850"/>
        <w:gridCol w:w="839"/>
        <w:gridCol w:w="762"/>
        <w:gridCol w:w="990"/>
        <w:gridCol w:w="1066"/>
        <w:gridCol w:w="952"/>
        <w:gridCol w:w="877"/>
        <w:gridCol w:w="751"/>
        <w:gridCol w:w="1037"/>
        <w:gridCol w:w="709"/>
      </w:tblGrid>
      <w:tr w:rsidR="005E42C0" w:rsidRPr="002D40AD" w:rsidTr="005E42C0">
        <w:trPr>
          <w:trHeight w:val="15"/>
        </w:trPr>
        <w:tc>
          <w:tcPr>
            <w:tcW w:w="1083" w:type="dxa"/>
            <w:vAlign w:val="center"/>
            <w:hideMark/>
          </w:tcPr>
          <w:p w:rsidR="005E42C0" w:rsidRPr="002D40AD" w:rsidRDefault="005E42C0" w:rsidP="005E42C0">
            <w:pPr>
              <w:spacing w:after="0" w:line="240" w:lineRule="auto"/>
              <w:rPr>
                <w:rFonts w:ascii="Times New Roman" w:eastAsia="Times New Roman" w:hAnsi="Times New Roman" w:cs="Times New Roman"/>
                <w:sz w:val="24"/>
                <w:szCs w:val="24"/>
                <w:lang w:eastAsia="ru-RU"/>
              </w:rPr>
            </w:pPr>
          </w:p>
        </w:tc>
        <w:tc>
          <w:tcPr>
            <w:tcW w:w="850" w:type="dxa"/>
            <w:vAlign w:val="center"/>
            <w:hideMark/>
          </w:tcPr>
          <w:p w:rsidR="005E42C0" w:rsidRPr="002D40AD" w:rsidRDefault="005E42C0" w:rsidP="005E42C0">
            <w:pPr>
              <w:spacing w:after="0" w:line="240" w:lineRule="auto"/>
              <w:rPr>
                <w:rFonts w:ascii="Times New Roman" w:eastAsia="Times New Roman" w:hAnsi="Times New Roman" w:cs="Times New Roman"/>
                <w:sz w:val="24"/>
                <w:szCs w:val="24"/>
                <w:lang w:eastAsia="ru-RU"/>
              </w:rPr>
            </w:pPr>
          </w:p>
        </w:tc>
        <w:tc>
          <w:tcPr>
            <w:tcW w:w="839" w:type="dxa"/>
            <w:vAlign w:val="center"/>
            <w:hideMark/>
          </w:tcPr>
          <w:p w:rsidR="005E42C0" w:rsidRPr="002D40AD" w:rsidRDefault="005E42C0" w:rsidP="005E42C0">
            <w:pPr>
              <w:spacing w:after="0" w:line="240" w:lineRule="auto"/>
              <w:rPr>
                <w:rFonts w:ascii="Times New Roman" w:eastAsia="Times New Roman" w:hAnsi="Times New Roman" w:cs="Times New Roman"/>
                <w:sz w:val="24"/>
                <w:szCs w:val="24"/>
                <w:lang w:eastAsia="ru-RU"/>
              </w:rPr>
            </w:pPr>
          </w:p>
        </w:tc>
        <w:tc>
          <w:tcPr>
            <w:tcW w:w="762" w:type="dxa"/>
            <w:vAlign w:val="center"/>
            <w:hideMark/>
          </w:tcPr>
          <w:p w:rsidR="005E42C0" w:rsidRPr="002D40AD" w:rsidRDefault="005E42C0" w:rsidP="005E42C0">
            <w:pPr>
              <w:spacing w:after="0" w:line="240" w:lineRule="auto"/>
              <w:rPr>
                <w:rFonts w:ascii="Times New Roman" w:eastAsia="Times New Roman" w:hAnsi="Times New Roman" w:cs="Times New Roman"/>
                <w:sz w:val="24"/>
                <w:szCs w:val="24"/>
                <w:lang w:eastAsia="ru-RU"/>
              </w:rPr>
            </w:pPr>
          </w:p>
        </w:tc>
        <w:tc>
          <w:tcPr>
            <w:tcW w:w="990" w:type="dxa"/>
            <w:vAlign w:val="center"/>
            <w:hideMark/>
          </w:tcPr>
          <w:p w:rsidR="005E42C0" w:rsidRPr="002D40AD" w:rsidRDefault="005E42C0" w:rsidP="005E42C0">
            <w:pPr>
              <w:spacing w:after="0" w:line="240" w:lineRule="auto"/>
              <w:rPr>
                <w:rFonts w:ascii="Times New Roman" w:eastAsia="Times New Roman" w:hAnsi="Times New Roman" w:cs="Times New Roman"/>
                <w:sz w:val="24"/>
                <w:szCs w:val="24"/>
                <w:lang w:eastAsia="ru-RU"/>
              </w:rPr>
            </w:pPr>
          </w:p>
        </w:tc>
        <w:tc>
          <w:tcPr>
            <w:tcW w:w="1066" w:type="dxa"/>
            <w:vAlign w:val="center"/>
            <w:hideMark/>
          </w:tcPr>
          <w:p w:rsidR="005E42C0" w:rsidRPr="002D40AD" w:rsidRDefault="005E42C0" w:rsidP="005E42C0">
            <w:pPr>
              <w:spacing w:after="0" w:line="240" w:lineRule="auto"/>
              <w:rPr>
                <w:rFonts w:ascii="Times New Roman" w:eastAsia="Times New Roman" w:hAnsi="Times New Roman" w:cs="Times New Roman"/>
                <w:sz w:val="24"/>
                <w:szCs w:val="24"/>
                <w:lang w:eastAsia="ru-RU"/>
              </w:rPr>
            </w:pPr>
          </w:p>
        </w:tc>
        <w:tc>
          <w:tcPr>
            <w:tcW w:w="952" w:type="dxa"/>
            <w:vAlign w:val="center"/>
            <w:hideMark/>
          </w:tcPr>
          <w:p w:rsidR="005E42C0" w:rsidRPr="002D40AD" w:rsidRDefault="005E42C0" w:rsidP="005E42C0">
            <w:pPr>
              <w:spacing w:after="0" w:line="240" w:lineRule="auto"/>
              <w:rPr>
                <w:rFonts w:ascii="Times New Roman" w:eastAsia="Times New Roman" w:hAnsi="Times New Roman" w:cs="Times New Roman"/>
                <w:sz w:val="24"/>
                <w:szCs w:val="24"/>
                <w:lang w:eastAsia="ru-RU"/>
              </w:rPr>
            </w:pPr>
          </w:p>
        </w:tc>
        <w:tc>
          <w:tcPr>
            <w:tcW w:w="877" w:type="dxa"/>
            <w:vAlign w:val="center"/>
            <w:hideMark/>
          </w:tcPr>
          <w:p w:rsidR="005E42C0" w:rsidRPr="002D40AD" w:rsidRDefault="005E42C0" w:rsidP="005E42C0">
            <w:pPr>
              <w:spacing w:after="0" w:line="240" w:lineRule="auto"/>
              <w:rPr>
                <w:rFonts w:ascii="Times New Roman" w:eastAsia="Times New Roman" w:hAnsi="Times New Roman" w:cs="Times New Roman"/>
                <w:sz w:val="24"/>
                <w:szCs w:val="24"/>
                <w:lang w:eastAsia="ru-RU"/>
              </w:rPr>
            </w:pPr>
          </w:p>
        </w:tc>
        <w:tc>
          <w:tcPr>
            <w:tcW w:w="751" w:type="dxa"/>
            <w:vAlign w:val="center"/>
            <w:hideMark/>
          </w:tcPr>
          <w:p w:rsidR="005E42C0" w:rsidRPr="002D40AD" w:rsidRDefault="005E42C0" w:rsidP="005E42C0">
            <w:pPr>
              <w:spacing w:after="0" w:line="240" w:lineRule="auto"/>
              <w:rPr>
                <w:rFonts w:ascii="Times New Roman" w:eastAsia="Times New Roman" w:hAnsi="Times New Roman" w:cs="Times New Roman"/>
                <w:sz w:val="24"/>
                <w:szCs w:val="24"/>
                <w:lang w:eastAsia="ru-RU"/>
              </w:rPr>
            </w:pPr>
          </w:p>
        </w:tc>
        <w:tc>
          <w:tcPr>
            <w:tcW w:w="1037" w:type="dxa"/>
            <w:vAlign w:val="center"/>
            <w:hideMark/>
          </w:tcPr>
          <w:p w:rsidR="005E42C0" w:rsidRPr="002D40AD" w:rsidRDefault="005E42C0" w:rsidP="005E42C0">
            <w:pPr>
              <w:spacing w:after="0" w:line="240" w:lineRule="auto"/>
              <w:rPr>
                <w:rFonts w:ascii="Times New Roman" w:eastAsia="Times New Roman" w:hAnsi="Times New Roman" w:cs="Times New Roman"/>
                <w:sz w:val="24"/>
                <w:szCs w:val="24"/>
                <w:lang w:eastAsia="ru-RU"/>
              </w:rPr>
            </w:pPr>
          </w:p>
        </w:tc>
        <w:tc>
          <w:tcPr>
            <w:tcW w:w="709" w:type="dxa"/>
            <w:vAlign w:val="center"/>
            <w:hideMark/>
          </w:tcPr>
          <w:p w:rsidR="005E42C0" w:rsidRPr="002D40AD" w:rsidRDefault="005E42C0" w:rsidP="005E42C0">
            <w:pPr>
              <w:spacing w:after="0" w:line="240" w:lineRule="auto"/>
              <w:rPr>
                <w:rFonts w:ascii="Times New Roman" w:eastAsia="Times New Roman" w:hAnsi="Times New Roman" w:cs="Times New Roman"/>
                <w:sz w:val="24"/>
                <w:szCs w:val="24"/>
                <w:lang w:eastAsia="ru-RU"/>
              </w:rPr>
            </w:pPr>
          </w:p>
        </w:tc>
      </w:tr>
      <w:tr w:rsidR="005E42C0" w:rsidRPr="002D40AD" w:rsidTr="005E42C0">
        <w:trPr>
          <w:trHeight w:val="336"/>
        </w:trPr>
        <w:tc>
          <w:tcPr>
            <w:tcW w:w="9916" w:type="dxa"/>
            <w:gridSpan w:val="11"/>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rsidR="005E42C0" w:rsidRPr="002D40AD" w:rsidRDefault="005E42C0" w:rsidP="005E42C0">
            <w:pPr>
              <w:spacing w:before="24" w:after="24"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lastRenderedPageBreak/>
              <w:t xml:space="preserve">Расстояние, </w:t>
            </w:r>
            <w:proofErr w:type="gramStart"/>
            <w:r w:rsidRPr="002D40AD">
              <w:rPr>
                <w:rFonts w:ascii="Times New Roman" w:eastAsia="Times New Roman" w:hAnsi="Times New Roman" w:cs="Times New Roman"/>
                <w:sz w:val="24"/>
                <w:szCs w:val="24"/>
                <w:lang w:eastAsia="ru-RU"/>
              </w:rPr>
              <w:t>м</w:t>
            </w:r>
            <w:proofErr w:type="gramEnd"/>
            <w:r w:rsidRPr="002D40AD">
              <w:rPr>
                <w:rFonts w:ascii="Times New Roman" w:eastAsia="Times New Roman" w:hAnsi="Times New Roman" w:cs="Times New Roman"/>
                <w:sz w:val="24"/>
                <w:szCs w:val="24"/>
                <w:lang w:eastAsia="ru-RU"/>
              </w:rPr>
              <w:t>, по горизонтали (в свету) от подземного водопровода до</w:t>
            </w:r>
          </w:p>
        </w:tc>
      </w:tr>
      <w:tr w:rsidR="005E42C0" w:rsidRPr="002D40AD" w:rsidTr="005E42C0">
        <w:trPr>
          <w:trHeight w:val="336"/>
        </w:trPr>
        <w:tc>
          <w:tcPr>
            <w:tcW w:w="1083" w:type="dxa"/>
            <w:tcBorders>
              <w:top w:val="single" w:sz="6" w:space="0" w:color="000000"/>
              <w:left w:val="single" w:sz="6" w:space="0" w:color="000000"/>
              <w:bottom w:val="nil"/>
              <w:right w:val="single" w:sz="6" w:space="0" w:color="000000"/>
            </w:tcBorders>
            <w:tcMar>
              <w:top w:w="0" w:type="dxa"/>
              <w:left w:w="90" w:type="dxa"/>
              <w:bottom w:w="0" w:type="dxa"/>
              <w:right w:w="90" w:type="dxa"/>
            </w:tcMar>
            <w:hideMark/>
          </w:tcPr>
          <w:p w:rsidR="005E42C0" w:rsidRPr="002D40AD" w:rsidRDefault="005E42C0" w:rsidP="005E42C0">
            <w:pPr>
              <w:spacing w:before="24" w:after="24"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водо-</w:t>
            </w:r>
          </w:p>
          <w:p w:rsidR="005E42C0" w:rsidRPr="002D40AD" w:rsidRDefault="005E42C0" w:rsidP="005E42C0">
            <w:pPr>
              <w:spacing w:before="24" w:after="24"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провода</w:t>
            </w:r>
          </w:p>
        </w:tc>
        <w:tc>
          <w:tcPr>
            <w:tcW w:w="850" w:type="dxa"/>
            <w:tcBorders>
              <w:top w:val="single" w:sz="6" w:space="0" w:color="000000"/>
              <w:left w:val="single" w:sz="6" w:space="0" w:color="000000"/>
              <w:bottom w:val="nil"/>
              <w:right w:val="single" w:sz="6" w:space="0" w:color="000000"/>
            </w:tcBorders>
            <w:tcMar>
              <w:top w:w="0" w:type="dxa"/>
              <w:left w:w="90" w:type="dxa"/>
              <w:bottom w:w="0" w:type="dxa"/>
              <w:right w:w="90" w:type="dxa"/>
            </w:tcMar>
            <w:hideMark/>
          </w:tcPr>
          <w:p w:rsidR="005E42C0" w:rsidRPr="002D40AD" w:rsidRDefault="005E42C0" w:rsidP="005E42C0">
            <w:pPr>
              <w:spacing w:before="24" w:after="24"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бытовой канализации</w:t>
            </w:r>
          </w:p>
        </w:tc>
        <w:tc>
          <w:tcPr>
            <w:tcW w:w="839" w:type="dxa"/>
            <w:tcBorders>
              <w:top w:val="single" w:sz="6" w:space="0" w:color="000000"/>
              <w:left w:val="single" w:sz="6" w:space="0" w:color="000000"/>
              <w:bottom w:val="nil"/>
              <w:right w:val="single" w:sz="6" w:space="0" w:color="000000"/>
            </w:tcBorders>
            <w:tcMar>
              <w:top w:w="0" w:type="dxa"/>
              <w:left w:w="90" w:type="dxa"/>
              <w:bottom w:w="0" w:type="dxa"/>
              <w:right w:w="90" w:type="dxa"/>
            </w:tcMar>
            <w:hideMark/>
          </w:tcPr>
          <w:p w:rsidR="005E42C0" w:rsidRPr="002D40AD" w:rsidRDefault="005E42C0" w:rsidP="005E42C0">
            <w:pPr>
              <w:spacing w:before="24" w:after="24"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дренажа и </w:t>
            </w:r>
            <w:proofErr w:type="gramStart"/>
            <w:r w:rsidRPr="002D40AD">
              <w:rPr>
                <w:rFonts w:ascii="Times New Roman" w:eastAsia="Times New Roman" w:hAnsi="Times New Roman" w:cs="Times New Roman"/>
                <w:sz w:val="24"/>
                <w:szCs w:val="24"/>
                <w:lang w:eastAsia="ru-RU"/>
              </w:rPr>
              <w:t>дождевой</w:t>
            </w:r>
            <w:proofErr w:type="gramEnd"/>
          </w:p>
        </w:tc>
        <w:tc>
          <w:tcPr>
            <w:tcW w:w="3770" w:type="dxa"/>
            <w:gridSpan w:val="4"/>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rsidR="005E42C0" w:rsidRPr="002D40AD" w:rsidRDefault="005E42C0" w:rsidP="005E42C0">
            <w:pPr>
              <w:spacing w:before="24" w:after="24"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газопроводов горючих газов</w:t>
            </w:r>
          </w:p>
        </w:tc>
        <w:tc>
          <w:tcPr>
            <w:tcW w:w="877" w:type="dxa"/>
            <w:tcBorders>
              <w:top w:val="single" w:sz="6" w:space="0" w:color="000000"/>
              <w:left w:val="single" w:sz="6" w:space="0" w:color="000000"/>
              <w:bottom w:val="nil"/>
              <w:right w:val="single" w:sz="6" w:space="0" w:color="000000"/>
            </w:tcBorders>
            <w:tcMar>
              <w:top w:w="0" w:type="dxa"/>
              <w:left w:w="90" w:type="dxa"/>
              <w:bottom w:w="0" w:type="dxa"/>
              <w:right w:w="90" w:type="dxa"/>
            </w:tcMar>
            <w:hideMark/>
          </w:tcPr>
          <w:p w:rsidR="005E42C0" w:rsidRPr="002D40AD" w:rsidRDefault="005E42C0" w:rsidP="005E42C0">
            <w:pPr>
              <w:spacing w:before="24" w:after="24"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силовых кабелей </w:t>
            </w:r>
          </w:p>
        </w:tc>
        <w:tc>
          <w:tcPr>
            <w:tcW w:w="751" w:type="dxa"/>
            <w:tcBorders>
              <w:top w:val="single" w:sz="6" w:space="0" w:color="000000"/>
              <w:left w:val="single" w:sz="6" w:space="0" w:color="000000"/>
              <w:bottom w:val="nil"/>
              <w:right w:val="single" w:sz="6" w:space="0" w:color="000000"/>
            </w:tcBorders>
            <w:tcMar>
              <w:top w:w="0" w:type="dxa"/>
              <w:left w:w="90" w:type="dxa"/>
              <w:bottom w:w="0" w:type="dxa"/>
              <w:right w:w="90" w:type="dxa"/>
            </w:tcMar>
            <w:hideMark/>
          </w:tcPr>
          <w:p w:rsidR="005E42C0" w:rsidRPr="002D40AD" w:rsidRDefault="005E42C0" w:rsidP="005E42C0">
            <w:pPr>
              <w:spacing w:before="24" w:after="24"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кабелей связи</w:t>
            </w:r>
          </w:p>
        </w:tc>
        <w:tc>
          <w:tcPr>
            <w:tcW w:w="1746" w:type="dxa"/>
            <w:gridSpan w:val="2"/>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rsidR="005E42C0" w:rsidRPr="002D40AD" w:rsidRDefault="005E42C0" w:rsidP="005E42C0">
            <w:pPr>
              <w:spacing w:before="24" w:after="24"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тепловых сетей/теплопроводов</w:t>
            </w:r>
          </w:p>
        </w:tc>
      </w:tr>
      <w:tr w:rsidR="005E42C0" w:rsidRPr="002D40AD" w:rsidTr="005E42C0">
        <w:trPr>
          <w:trHeight w:val="336"/>
        </w:trPr>
        <w:tc>
          <w:tcPr>
            <w:tcW w:w="1083" w:type="dxa"/>
            <w:tcBorders>
              <w:top w:val="nil"/>
              <w:left w:val="single" w:sz="6" w:space="0" w:color="000000"/>
              <w:bottom w:val="single" w:sz="6" w:space="0" w:color="000000"/>
              <w:right w:val="single" w:sz="6" w:space="0" w:color="000000"/>
            </w:tcBorders>
            <w:tcMar>
              <w:top w:w="0" w:type="dxa"/>
              <w:left w:w="90" w:type="dxa"/>
              <w:bottom w:w="0" w:type="dxa"/>
              <w:right w:w="90" w:type="dxa"/>
            </w:tcMar>
            <w:hideMark/>
          </w:tcPr>
          <w:p w:rsidR="005E42C0" w:rsidRPr="002D40AD" w:rsidRDefault="005E42C0" w:rsidP="005E42C0">
            <w:pPr>
              <w:spacing w:before="24" w:after="24" w:line="240" w:lineRule="auto"/>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w:t>
            </w:r>
          </w:p>
        </w:tc>
        <w:tc>
          <w:tcPr>
            <w:tcW w:w="850" w:type="dxa"/>
            <w:tcBorders>
              <w:top w:val="nil"/>
              <w:left w:val="single" w:sz="6" w:space="0" w:color="000000"/>
              <w:bottom w:val="single" w:sz="6" w:space="0" w:color="000000"/>
              <w:right w:val="single" w:sz="6" w:space="0" w:color="000000"/>
            </w:tcBorders>
            <w:tcMar>
              <w:top w:w="0" w:type="dxa"/>
              <w:left w:w="90" w:type="dxa"/>
              <w:bottom w:w="0" w:type="dxa"/>
              <w:right w:w="90" w:type="dxa"/>
            </w:tcMar>
            <w:hideMark/>
          </w:tcPr>
          <w:p w:rsidR="005E42C0" w:rsidRPr="002D40AD" w:rsidRDefault="005E42C0" w:rsidP="005E42C0">
            <w:pPr>
              <w:spacing w:before="24" w:after="24" w:line="240" w:lineRule="auto"/>
              <w:jc w:val="center"/>
              <w:rPr>
                <w:rFonts w:ascii="Times New Roman" w:eastAsia="Times New Roman" w:hAnsi="Times New Roman" w:cs="Times New Roman"/>
                <w:sz w:val="24"/>
                <w:szCs w:val="24"/>
                <w:lang w:eastAsia="ru-RU"/>
              </w:rPr>
            </w:pPr>
          </w:p>
        </w:tc>
        <w:tc>
          <w:tcPr>
            <w:tcW w:w="839" w:type="dxa"/>
            <w:tcBorders>
              <w:top w:val="nil"/>
              <w:left w:val="single" w:sz="6" w:space="0" w:color="000000"/>
              <w:bottom w:val="single" w:sz="6" w:space="0" w:color="000000"/>
              <w:right w:val="single" w:sz="6" w:space="0" w:color="000000"/>
            </w:tcBorders>
            <w:tcMar>
              <w:top w:w="0" w:type="dxa"/>
              <w:left w:w="90" w:type="dxa"/>
              <w:bottom w:w="0" w:type="dxa"/>
              <w:right w:w="90" w:type="dxa"/>
            </w:tcMar>
            <w:hideMark/>
          </w:tcPr>
          <w:p w:rsidR="005E42C0" w:rsidRPr="002D40AD" w:rsidRDefault="005E42C0" w:rsidP="005E42C0">
            <w:pPr>
              <w:spacing w:before="24" w:after="24"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канализации</w:t>
            </w:r>
          </w:p>
        </w:tc>
        <w:tc>
          <w:tcPr>
            <w:tcW w:w="762"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rsidR="005E42C0" w:rsidRPr="002D40AD" w:rsidRDefault="005E42C0" w:rsidP="005E42C0">
            <w:pPr>
              <w:spacing w:before="24" w:after="24"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низко-</w:t>
            </w:r>
          </w:p>
          <w:p w:rsidR="005E42C0" w:rsidRPr="002D40AD" w:rsidRDefault="005E42C0" w:rsidP="005E42C0">
            <w:pPr>
              <w:spacing w:before="24" w:after="24" w:line="240" w:lineRule="auto"/>
              <w:jc w:val="center"/>
              <w:rPr>
                <w:rFonts w:ascii="Times New Roman" w:eastAsia="Times New Roman" w:hAnsi="Times New Roman" w:cs="Times New Roman"/>
                <w:sz w:val="24"/>
                <w:szCs w:val="24"/>
                <w:lang w:eastAsia="ru-RU"/>
              </w:rPr>
            </w:pPr>
            <w:proofErr w:type="spellStart"/>
            <w:r w:rsidRPr="002D40AD">
              <w:rPr>
                <w:rFonts w:ascii="Times New Roman" w:eastAsia="Times New Roman" w:hAnsi="Times New Roman" w:cs="Times New Roman"/>
                <w:sz w:val="24"/>
                <w:szCs w:val="24"/>
                <w:lang w:eastAsia="ru-RU"/>
              </w:rPr>
              <w:t>го</w:t>
            </w:r>
            <w:proofErr w:type="spellEnd"/>
            <w:r w:rsidRPr="002D40AD">
              <w:rPr>
                <w:rFonts w:ascii="Times New Roman" w:eastAsia="Times New Roman" w:hAnsi="Times New Roman" w:cs="Times New Roman"/>
                <w:sz w:val="24"/>
                <w:szCs w:val="24"/>
                <w:lang w:eastAsia="ru-RU"/>
              </w:rPr>
              <w:t xml:space="preserve"> </w:t>
            </w:r>
            <w:proofErr w:type="spellStart"/>
            <w:r w:rsidRPr="002D40AD">
              <w:rPr>
                <w:rFonts w:ascii="Times New Roman" w:eastAsia="Times New Roman" w:hAnsi="Times New Roman" w:cs="Times New Roman"/>
                <w:sz w:val="24"/>
                <w:szCs w:val="24"/>
                <w:lang w:eastAsia="ru-RU"/>
              </w:rPr>
              <w:t>давле</w:t>
            </w:r>
            <w:proofErr w:type="spellEnd"/>
            <w:r w:rsidRPr="002D40AD">
              <w:rPr>
                <w:rFonts w:ascii="Times New Roman" w:eastAsia="Times New Roman" w:hAnsi="Times New Roman" w:cs="Times New Roman"/>
                <w:sz w:val="24"/>
                <w:szCs w:val="24"/>
                <w:lang w:eastAsia="ru-RU"/>
              </w:rPr>
              <w:t>-</w:t>
            </w:r>
          </w:p>
          <w:p w:rsidR="005E42C0" w:rsidRPr="002D40AD" w:rsidRDefault="005E42C0" w:rsidP="005E42C0">
            <w:pPr>
              <w:spacing w:before="24" w:after="24" w:line="240" w:lineRule="auto"/>
              <w:jc w:val="center"/>
              <w:rPr>
                <w:rFonts w:ascii="Times New Roman" w:eastAsia="Times New Roman" w:hAnsi="Times New Roman" w:cs="Times New Roman"/>
                <w:sz w:val="24"/>
                <w:szCs w:val="24"/>
                <w:lang w:eastAsia="ru-RU"/>
              </w:rPr>
            </w:pPr>
            <w:proofErr w:type="spellStart"/>
            <w:r w:rsidRPr="002D40AD">
              <w:rPr>
                <w:rFonts w:ascii="Times New Roman" w:eastAsia="Times New Roman" w:hAnsi="Times New Roman" w:cs="Times New Roman"/>
                <w:sz w:val="24"/>
                <w:szCs w:val="24"/>
                <w:lang w:eastAsia="ru-RU"/>
              </w:rPr>
              <w:t>ния</w:t>
            </w:r>
            <w:proofErr w:type="spellEnd"/>
            <w:r w:rsidRPr="002D40AD">
              <w:rPr>
                <w:rFonts w:ascii="Times New Roman" w:eastAsia="Times New Roman" w:hAnsi="Times New Roman" w:cs="Times New Roman"/>
                <w:sz w:val="24"/>
                <w:szCs w:val="24"/>
                <w:lang w:eastAsia="ru-RU"/>
              </w:rPr>
              <w:t xml:space="preserve"> до 0,005 МПа</w:t>
            </w:r>
          </w:p>
        </w:tc>
        <w:tc>
          <w:tcPr>
            <w:tcW w:w="990"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rsidR="005E42C0" w:rsidRPr="002D40AD" w:rsidRDefault="005E42C0" w:rsidP="005E42C0">
            <w:pPr>
              <w:spacing w:before="24" w:after="24"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сред-</w:t>
            </w:r>
          </w:p>
          <w:p w:rsidR="005E42C0" w:rsidRPr="002D40AD" w:rsidRDefault="005E42C0" w:rsidP="005E42C0">
            <w:pPr>
              <w:spacing w:before="24" w:after="24"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него </w:t>
            </w:r>
            <w:proofErr w:type="spellStart"/>
            <w:r w:rsidRPr="002D40AD">
              <w:rPr>
                <w:rFonts w:ascii="Times New Roman" w:eastAsia="Times New Roman" w:hAnsi="Times New Roman" w:cs="Times New Roman"/>
                <w:sz w:val="24"/>
                <w:szCs w:val="24"/>
                <w:lang w:eastAsia="ru-RU"/>
              </w:rPr>
              <w:t>давле</w:t>
            </w:r>
            <w:proofErr w:type="spellEnd"/>
            <w:r w:rsidRPr="002D40AD">
              <w:rPr>
                <w:rFonts w:ascii="Times New Roman" w:eastAsia="Times New Roman" w:hAnsi="Times New Roman" w:cs="Times New Roman"/>
                <w:sz w:val="24"/>
                <w:szCs w:val="24"/>
                <w:lang w:eastAsia="ru-RU"/>
              </w:rPr>
              <w:t>-</w:t>
            </w:r>
          </w:p>
          <w:p w:rsidR="005E42C0" w:rsidRPr="002D40AD" w:rsidRDefault="005E42C0" w:rsidP="005E42C0">
            <w:pPr>
              <w:spacing w:before="24" w:after="24" w:line="240" w:lineRule="auto"/>
              <w:jc w:val="center"/>
              <w:rPr>
                <w:rFonts w:ascii="Times New Roman" w:eastAsia="Times New Roman" w:hAnsi="Times New Roman" w:cs="Times New Roman"/>
                <w:sz w:val="24"/>
                <w:szCs w:val="24"/>
                <w:lang w:eastAsia="ru-RU"/>
              </w:rPr>
            </w:pPr>
            <w:proofErr w:type="spellStart"/>
            <w:r w:rsidRPr="002D40AD">
              <w:rPr>
                <w:rFonts w:ascii="Times New Roman" w:eastAsia="Times New Roman" w:hAnsi="Times New Roman" w:cs="Times New Roman"/>
                <w:sz w:val="24"/>
                <w:szCs w:val="24"/>
                <w:lang w:eastAsia="ru-RU"/>
              </w:rPr>
              <w:t>ния</w:t>
            </w:r>
            <w:proofErr w:type="spellEnd"/>
            <w:r w:rsidRPr="002D40AD">
              <w:rPr>
                <w:rFonts w:ascii="Times New Roman" w:eastAsia="Times New Roman" w:hAnsi="Times New Roman" w:cs="Times New Roman"/>
                <w:sz w:val="24"/>
                <w:szCs w:val="24"/>
                <w:lang w:eastAsia="ru-RU"/>
              </w:rPr>
              <w:t xml:space="preserve"> св. 0,005 до 0,3 МПа</w:t>
            </w:r>
          </w:p>
        </w:tc>
        <w:tc>
          <w:tcPr>
            <w:tcW w:w="1066"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rsidR="005E42C0" w:rsidRPr="002D40AD" w:rsidRDefault="005E42C0" w:rsidP="005E42C0">
            <w:pPr>
              <w:spacing w:before="24" w:after="24" w:line="240" w:lineRule="auto"/>
              <w:jc w:val="center"/>
              <w:rPr>
                <w:rFonts w:ascii="Times New Roman" w:eastAsia="Times New Roman" w:hAnsi="Times New Roman" w:cs="Times New Roman"/>
                <w:sz w:val="24"/>
                <w:szCs w:val="24"/>
                <w:lang w:eastAsia="ru-RU"/>
              </w:rPr>
            </w:pPr>
            <w:proofErr w:type="spellStart"/>
            <w:r w:rsidRPr="002D40AD">
              <w:rPr>
                <w:rFonts w:ascii="Times New Roman" w:eastAsia="Times New Roman" w:hAnsi="Times New Roman" w:cs="Times New Roman"/>
                <w:sz w:val="24"/>
                <w:szCs w:val="24"/>
                <w:lang w:eastAsia="ru-RU"/>
              </w:rPr>
              <w:t>высо</w:t>
            </w:r>
            <w:proofErr w:type="spellEnd"/>
            <w:r w:rsidRPr="002D40AD">
              <w:rPr>
                <w:rFonts w:ascii="Times New Roman" w:eastAsia="Times New Roman" w:hAnsi="Times New Roman" w:cs="Times New Roman"/>
                <w:sz w:val="24"/>
                <w:szCs w:val="24"/>
                <w:lang w:eastAsia="ru-RU"/>
              </w:rPr>
              <w:t>-</w:t>
            </w:r>
          </w:p>
          <w:p w:rsidR="005E42C0" w:rsidRPr="002D40AD" w:rsidRDefault="005E42C0" w:rsidP="005E42C0">
            <w:pPr>
              <w:spacing w:before="24" w:after="24"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кого </w:t>
            </w:r>
            <w:proofErr w:type="spellStart"/>
            <w:r w:rsidRPr="002D40AD">
              <w:rPr>
                <w:rFonts w:ascii="Times New Roman" w:eastAsia="Times New Roman" w:hAnsi="Times New Roman" w:cs="Times New Roman"/>
                <w:sz w:val="24"/>
                <w:szCs w:val="24"/>
                <w:lang w:eastAsia="ru-RU"/>
              </w:rPr>
              <w:t>давле</w:t>
            </w:r>
            <w:proofErr w:type="spellEnd"/>
            <w:r w:rsidRPr="002D40AD">
              <w:rPr>
                <w:rFonts w:ascii="Times New Roman" w:eastAsia="Times New Roman" w:hAnsi="Times New Roman" w:cs="Times New Roman"/>
                <w:sz w:val="24"/>
                <w:szCs w:val="24"/>
                <w:lang w:eastAsia="ru-RU"/>
              </w:rPr>
              <w:t>-</w:t>
            </w:r>
          </w:p>
          <w:p w:rsidR="005E42C0" w:rsidRPr="002D40AD" w:rsidRDefault="005E42C0" w:rsidP="005E42C0">
            <w:pPr>
              <w:spacing w:before="24" w:after="24" w:line="240" w:lineRule="auto"/>
              <w:jc w:val="center"/>
              <w:rPr>
                <w:rFonts w:ascii="Times New Roman" w:eastAsia="Times New Roman" w:hAnsi="Times New Roman" w:cs="Times New Roman"/>
                <w:sz w:val="24"/>
                <w:szCs w:val="24"/>
                <w:lang w:eastAsia="ru-RU"/>
              </w:rPr>
            </w:pPr>
            <w:proofErr w:type="spellStart"/>
            <w:r w:rsidRPr="002D40AD">
              <w:rPr>
                <w:rFonts w:ascii="Times New Roman" w:eastAsia="Times New Roman" w:hAnsi="Times New Roman" w:cs="Times New Roman"/>
                <w:sz w:val="24"/>
                <w:szCs w:val="24"/>
                <w:lang w:eastAsia="ru-RU"/>
              </w:rPr>
              <w:t>ния</w:t>
            </w:r>
            <w:proofErr w:type="spellEnd"/>
            <w:r w:rsidRPr="002D40AD">
              <w:rPr>
                <w:rFonts w:ascii="Times New Roman" w:eastAsia="Times New Roman" w:hAnsi="Times New Roman" w:cs="Times New Roman"/>
                <w:sz w:val="24"/>
                <w:szCs w:val="24"/>
                <w:lang w:eastAsia="ru-RU"/>
              </w:rPr>
              <w:t xml:space="preserve"> св. 0,3 до 0,6 МПа</w:t>
            </w:r>
          </w:p>
        </w:tc>
        <w:tc>
          <w:tcPr>
            <w:tcW w:w="952"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rsidR="005E42C0" w:rsidRPr="002D40AD" w:rsidRDefault="005E42C0" w:rsidP="005E42C0">
            <w:pPr>
              <w:spacing w:before="24" w:after="24"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горючих газов высокого давления св. 0,6 до 1,2 МПа включи-</w:t>
            </w:r>
          </w:p>
          <w:p w:rsidR="005E42C0" w:rsidRPr="002D40AD" w:rsidRDefault="005E42C0" w:rsidP="005E42C0">
            <w:pPr>
              <w:spacing w:before="24" w:after="24" w:line="240" w:lineRule="auto"/>
              <w:jc w:val="center"/>
              <w:rPr>
                <w:rFonts w:ascii="Times New Roman" w:eastAsia="Times New Roman" w:hAnsi="Times New Roman" w:cs="Times New Roman"/>
                <w:sz w:val="24"/>
                <w:szCs w:val="24"/>
                <w:lang w:eastAsia="ru-RU"/>
              </w:rPr>
            </w:pPr>
            <w:proofErr w:type="spellStart"/>
            <w:proofErr w:type="gramStart"/>
            <w:r w:rsidRPr="002D40AD">
              <w:rPr>
                <w:rFonts w:ascii="Times New Roman" w:eastAsia="Times New Roman" w:hAnsi="Times New Roman" w:cs="Times New Roman"/>
                <w:sz w:val="24"/>
                <w:szCs w:val="24"/>
                <w:lang w:eastAsia="ru-RU"/>
              </w:rPr>
              <w:t>тельно</w:t>
            </w:r>
            <w:proofErr w:type="spellEnd"/>
            <w:r w:rsidRPr="002D40AD">
              <w:rPr>
                <w:rFonts w:ascii="Times New Roman" w:eastAsia="Times New Roman" w:hAnsi="Times New Roman" w:cs="Times New Roman"/>
                <w:sz w:val="24"/>
                <w:szCs w:val="24"/>
                <w:lang w:eastAsia="ru-RU"/>
              </w:rPr>
              <w:t xml:space="preserve"> (природ-</w:t>
            </w:r>
            <w:proofErr w:type="gramEnd"/>
          </w:p>
          <w:p w:rsidR="005E42C0" w:rsidRPr="002D40AD" w:rsidRDefault="005E42C0" w:rsidP="005E42C0">
            <w:pPr>
              <w:spacing w:before="24" w:after="24" w:line="240" w:lineRule="auto"/>
              <w:jc w:val="center"/>
              <w:rPr>
                <w:rFonts w:ascii="Times New Roman" w:eastAsia="Times New Roman" w:hAnsi="Times New Roman" w:cs="Times New Roman"/>
                <w:sz w:val="24"/>
                <w:szCs w:val="24"/>
                <w:lang w:eastAsia="ru-RU"/>
              </w:rPr>
            </w:pPr>
            <w:proofErr w:type="spellStart"/>
            <w:proofErr w:type="gramStart"/>
            <w:r w:rsidRPr="002D40AD">
              <w:rPr>
                <w:rFonts w:ascii="Times New Roman" w:eastAsia="Times New Roman" w:hAnsi="Times New Roman" w:cs="Times New Roman"/>
                <w:sz w:val="24"/>
                <w:szCs w:val="24"/>
                <w:lang w:eastAsia="ru-RU"/>
              </w:rPr>
              <w:t>ный</w:t>
            </w:r>
            <w:proofErr w:type="spellEnd"/>
            <w:r w:rsidRPr="002D40AD">
              <w:rPr>
                <w:rFonts w:ascii="Times New Roman" w:eastAsia="Times New Roman" w:hAnsi="Times New Roman" w:cs="Times New Roman"/>
                <w:sz w:val="24"/>
                <w:szCs w:val="24"/>
                <w:lang w:eastAsia="ru-RU"/>
              </w:rPr>
              <w:t xml:space="preserve"> газ), свыше 0,6 до 1,6 МПа включи-</w:t>
            </w:r>
            <w:proofErr w:type="gramEnd"/>
          </w:p>
          <w:p w:rsidR="005E42C0" w:rsidRPr="002D40AD" w:rsidRDefault="005E42C0" w:rsidP="005E42C0">
            <w:pPr>
              <w:spacing w:before="24" w:after="24" w:line="240" w:lineRule="auto"/>
              <w:jc w:val="center"/>
              <w:rPr>
                <w:rFonts w:ascii="Times New Roman" w:eastAsia="Times New Roman" w:hAnsi="Times New Roman" w:cs="Times New Roman"/>
                <w:sz w:val="24"/>
                <w:szCs w:val="24"/>
                <w:lang w:eastAsia="ru-RU"/>
              </w:rPr>
            </w:pPr>
            <w:proofErr w:type="spellStart"/>
            <w:r w:rsidRPr="002D40AD">
              <w:rPr>
                <w:rFonts w:ascii="Times New Roman" w:eastAsia="Times New Roman" w:hAnsi="Times New Roman" w:cs="Times New Roman"/>
                <w:sz w:val="24"/>
                <w:szCs w:val="24"/>
                <w:lang w:eastAsia="ru-RU"/>
              </w:rPr>
              <w:t>тельно</w:t>
            </w:r>
            <w:proofErr w:type="spellEnd"/>
            <w:r w:rsidRPr="002D40AD">
              <w:rPr>
                <w:rFonts w:ascii="Times New Roman" w:eastAsia="Times New Roman" w:hAnsi="Times New Roman" w:cs="Times New Roman"/>
                <w:sz w:val="24"/>
                <w:szCs w:val="24"/>
                <w:lang w:eastAsia="ru-RU"/>
              </w:rPr>
              <w:t xml:space="preserve"> (СУГ)</w:t>
            </w:r>
          </w:p>
        </w:tc>
        <w:tc>
          <w:tcPr>
            <w:tcW w:w="877" w:type="dxa"/>
            <w:tcBorders>
              <w:top w:val="nil"/>
              <w:left w:val="single" w:sz="6" w:space="0" w:color="000000"/>
              <w:bottom w:val="single" w:sz="6" w:space="0" w:color="000000"/>
              <w:right w:val="single" w:sz="6" w:space="0" w:color="000000"/>
            </w:tcBorders>
            <w:tcMar>
              <w:top w:w="0" w:type="dxa"/>
              <w:left w:w="90" w:type="dxa"/>
              <w:bottom w:w="0" w:type="dxa"/>
              <w:right w:w="90" w:type="dxa"/>
            </w:tcMar>
            <w:hideMark/>
          </w:tcPr>
          <w:p w:rsidR="005E42C0" w:rsidRPr="002D40AD" w:rsidRDefault="005E42C0" w:rsidP="005E42C0">
            <w:pPr>
              <w:spacing w:before="24" w:after="24" w:line="240" w:lineRule="auto"/>
              <w:jc w:val="center"/>
              <w:rPr>
                <w:rFonts w:ascii="Times New Roman" w:eastAsia="Times New Roman" w:hAnsi="Times New Roman" w:cs="Times New Roman"/>
                <w:sz w:val="24"/>
                <w:szCs w:val="24"/>
                <w:lang w:eastAsia="ru-RU"/>
              </w:rPr>
            </w:pPr>
            <w:proofErr w:type="spellStart"/>
            <w:r w:rsidRPr="002D40AD">
              <w:rPr>
                <w:rFonts w:ascii="Times New Roman" w:eastAsia="Times New Roman" w:hAnsi="Times New Roman" w:cs="Times New Roman"/>
                <w:sz w:val="24"/>
                <w:szCs w:val="24"/>
                <w:lang w:eastAsia="ru-RU"/>
              </w:rPr>
              <w:t>напряже</w:t>
            </w:r>
            <w:proofErr w:type="spellEnd"/>
            <w:r w:rsidRPr="002D40AD">
              <w:rPr>
                <w:rFonts w:ascii="Times New Roman" w:eastAsia="Times New Roman" w:hAnsi="Times New Roman" w:cs="Times New Roman"/>
                <w:sz w:val="24"/>
                <w:szCs w:val="24"/>
                <w:lang w:eastAsia="ru-RU"/>
              </w:rPr>
              <w:t>-</w:t>
            </w:r>
          </w:p>
          <w:p w:rsidR="005E42C0" w:rsidRPr="002D40AD" w:rsidRDefault="005E42C0" w:rsidP="005E42C0">
            <w:pPr>
              <w:spacing w:before="24" w:after="24" w:line="240" w:lineRule="auto"/>
              <w:jc w:val="center"/>
              <w:rPr>
                <w:rFonts w:ascii="Times New Roman" w:eastAsia="Times New Roman" w:hAnsi="Times New Roman" w:cs="Times New Roman"/>
                <w:sz w:val="24"/>
                <w:szCs w:val="24"/>
                <w:lang w:eastAsia="ru-RU"/>
              </w:rPr>
            </w:pPr>
            <w:proofErr w:type="spellStart"/>
            <w:r w:rsidRPr="002D40AD">
              <w:rPr>
                <w:rFonts w:ascii="Times New Roman" w:eastAsia="Times New Roman" w:hAnsi="Times New Roman" w:cs="Times New Roman"/>
                <w:sz w:val="24"/>
                <w:szCs w:val="24"/>
                <w:lang w:eastAsia="ru-RU"/>
              </w:rPr>
              <w:t>ний</w:t>
            </w:r>
            <w:proofErr w:type="spellEnd"/>
          </w:p>
        </w:tc>
        <w:tc>
          <w:tcPr>
            <w:tcW w:w="751" w:type="dxa"/>
            <w:tcBorders>
              <w:top w:val="nil"/>
              <w:left w:val="single" w:sz="6" w:space="0" w:color="000000"/>
              <w:bottom w:val="single" w:sz="6" w:space="0" w:color="000000"/>
              <w:right w:val="single" w:sz="6" w:space="0" w:color="000000"/>
            </w:tcBorders>
            <w:tcMar>
              <w:top w:w="0" w:type="dxa"/>
              <w:left w:w="90" w:type="dxa"/>
              <w:bottom w:w="0" w:type="dxa"/>
              <w:right w:w="90" w:type="dxa"/>
            </w:tcMar>
            <w:hideMark/>
          </w:tcPr>
          <w:p w:rsidR="005E42C0" w:rsidRPr="002D40AD" w:rsidRDefault="005E42C0" w:rsidP="005E42C0">
            <w:pPr>
              <w:spacing w:before="24" w:after="24" w:line="240" w:lineRule="auto"/>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w:t>
            </w:r>
          </w:p>
        </w:tc>
        <w:tc>
          <w:tcPr>
            <w:tcW w:w="1037"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rsidR="005E42C0" w:rsidRPr="002D40AD" w:rsidRDefault="005E42C0" w:rsidP="005E42C0">
            <w:pPr>
              <w:spacing w:before="24" w:after="24"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наружная стенка канала, тоннеля</w:t>
            </w:r>
          </w:p>
        </w:tc>
        <w:tc>
          <w:tcPr>
            <w:tcW w:w="709"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rsidR="005E42C0" w:rsidRPr="002D40AD" w:rsidRDefault="005E42C0" w:rsidP="005E42C0">
            <w:pPr>
              <w:spacing w:before="24" w:after="24"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xml:space="preserve">оболочка </w:t>
            </w:r>
            <w:proofErr w:type="spellStart"/>
            <w:r w:rsidRPr="002D40AD">
              <w:rPr>
                <w:rFonts w:ascii="Times New Roman" w:eastAsia="Times New Roman" w:hAnsi="Times New Roman" w:cs="Times New Roman"/>
                <w:sz w:val="24"/>
                <w:szCs w:val="24"/>
                <w:lang w:eastAsia="ru-RU"/>
              </w:rPr>
              <w:t>бесканаль</w:t>
            </w:r>
            <w:proofErr w:type="spellEnd"/>
            <w:r w:rsidRPr="002D40AD">
              <w:rPr>
                <w:rFonts w:ascii="Times New Roman" w:eastAsia="Times New Roman" w:hAnsi="Times New Roman" w:cs="Times New Roman"/>
                <w:sz w:val="24"/>
                <w:szCs w:val="24"/>
                <w:lang w:eastAsia="ru-RU"/>
              </w:rPr>
              <w:t>-</w:t>
            </w:r>
          </w:p>
          <w:p w:rsidR="005E42C0" w:rsidRPr="002D40AD" w:rsidRDefault="005E42C0" w:rsidP="005E42C0">
            <w:pPr>
              <w:spacing w:before="24" w:after="24"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ной прокладки</w:t>
            </w:r>
          </w:p>
        </w:tc>
      </w:tr>
      <w:tr w:rsidR="005E42C0" w:rsidRPr="002D40AD" w:rsidTr="005E42C0">
        <w:trPr>
          <w:trHeight w:val="336"/>
        </w:trPr>
        <w:tc>
          <w:tcPr>
            <w:tcW w:w="1083" w:type="dxa"/>
            <w:tcBorders>
              <w:top w:val="single" w:sz="6" w:space="0" w:color="000000"/>
              <w:left w:val="single" w:sz="6" w:space="0" w:color="000000"/>
              <w:bottom w:val="single" w:sz="6" w:space="0" w:color="000000"/>
              <w:right w:val="single" w:sz="6" w:space="0" w:color="000000"/>
            </w:tcBorders>
            <w:tcMar>
              <w:top w:w="0" w:type="dxa"/>
              <w:left w:w="90" w:type="dxa"/>
              <w:bottom w:w="0" w:type="dxa"/>
              <w:right w:w="90" w:type="dxa"/>
            </w:tcMar>
            <w:hideMark/>
          </w:tcPr>
          <w:p w:rsidR="005E42C0" w:rsidRPr="002D40AD" w:rsidRDefault="005E42C0" w:rsidP="005E42C0">
            <w:pPr>
              <w:spacing w:before="24" w:after="24"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1,5</w:t>
            </w:r>
          </w:p>
        </w:tc>
        <w:tc>
          <w:tcPr>
            <w:tcW w:w="850" w:type="dxa"/>
            <w:tcBorders>
              <w:top w:val="single" w:sz="6" w:space="0" w:color="000000"/>
              <w:left w:val="single" w:sz="6" w:space="0" w:color="000000"/>
              <w:bottom w:val="nil"/>
              <w:right w:val="single" w:sz="6" w:space="0" w:color="000000"/>
            </w:tcBorders>
            <w:tcMar>
              <w:top w:w="0" w:type="dxa"/>
              <w:left w:w="90" w:type="dxa"/>
              <w:bottom w:w="0" w:type="dxa"/>
              <w:right w:w="90" w:type="dxa"/>
            </w:tcMar>
            <w:hideMark/>
          </w:tcPr>
          <w:p w:rsidR="005E42C0" w:rsidRPr="002D40AD" w:rsidRDefault="005E42C0" w:rsidP="005E42C0">
            <w:pPr>
              <w:spacing w:before="24" w:after="24"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См. прим.</w:t>
            </w:r>
          </w:p>
        </w:tc>
        <w:tc>
          <w:tcPr>
            <w:tcW w:w="839" w:type="dxa"/>
            <w:tcBorders>
              <w:top w:val="single" w:sz="6" w:space="0" w:color="000000"/>
              <w:left w:val="single" w:sz="6" w:space="0" w:color="000000"/>
              <w:bottom w:val="nil"/>
              <w:right w:val="single" w:sz="6" w:space="0" w:color="000000"/>
            </w:tcBorders>
            <w:tcMar>
              <w:top w:w="0" w:type="dxa"/>
              <w:left w:w="90" w:type="dxa"/>
              <w:bottom w:w="0" w:type="dxa"/>
              <w:right w:w="90" w:type="dxa"/>
            </w:tcMar>
            <w:hideMark/>
          </w:tcPr>
          <w:p w:rsidR="005E42C0" w:rsidRPr="002D40AD" w:rsidRDefault="005E42C0" w:rsidP="005E42C0">
            <w:pPr>
              <w:spacing w:before="24" w:after="24"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1,5</w:t>
            </w:r>
          </w:p>
        </w:tc>
        <w:tc>
          <w:tcPr>
            <w:tcW w:w="3770" w:type="dxa"/>
            <w:gridSpan w:val="4"/>
            <w:tcBorders>
              <w:top w:val="single" w:sz="6" w:space="0" w:color="000000"/>
              <w:left w:val="single" w:sz="6" w:space="0" w:color="000000"/>
              <w:bottom w:val="nil"/>
              <w:right w:val="single" w:sz="6" w:space="0" w:color="000000"/>
            </w:tcBorders>
            <w:tcMar>
              <w:top w:w="0" w:type="dxa"/>
              <w:left w:w="90" w:type="dxa"/>
              <w:bottom w:w="0" w:type="dxa"/>
              <w:right w:w="90" w:type="dxa"/>
            </w:tcMar>
            <w:hideMark/>
          </w:tcPr>
          <w:p w:rsidR="005E42C0" w:rsidRPr="002D40AD" w:rsidRDefault="005E42C0" w:rsidP="005E42C0">
            <w:pPr>
              <w:spacing w:before="24" w:after="24"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См. </w:t>
            </w:r>
            <w:hyperlink r:id="rId42" w:history="1">
              <w:r w:rsidRPr="002D40AD">
                <w:rPr>
                  <w:rFonts w:ascii="Times New Roman" w:eastAsia="Times New Roman" w:hAnsi="Times New Roman" w:cs="Times New Roman"/>
                  <w:color w:val="0000AA"/>
                  <w:sz w:val="24"/>
                  <w:szCs w:val="24"/>
                  <w:u w:val="single"/>
                  <w:lang w:eastAsia="ru-RU"/>
                </w:rPr>
                <w:t>СП 62.13330.2011</w:t>
              </w:r>
            </w:hyperlink>
            <w:r w:rsidRPr="002D40AD">
              <w:rPr>
                <w:rFonts w:ascii="Times New Roman" w:eastAsia="Times New Roman" w:hAnsi="Times New Roman" w:cs="Times New Roman"/>
                <w:sz w:val="24"/>
                <w:szCs w:val="24"/>
                <w:lang w:eastAsia="ru-RU"/>
              </w:rPr>
              <w:t>, приложение</w:t>
            </w:r>
            <w:proofErr w:type="gramStart"/>
            <w:r w:rsidRPr="002D40AD">
              <w:rPr>
                <w:rFonts w:ascii="Times New Roman" w:eastAsia="Times New Roman" w:hAnsi="Times New Roman" w:cs="Times New Roman"/>
                <w:sz w:val="24"/>
                <w:szCs w:val="24"/>
                <w:lang w:eastAsia="ru-RU"/>
              </w:rPr>
              <w:t xml:space="preserve"> В</w:t>
            </w:r>
            <w:proofErr w:type="gramEnd"/>
            <w:r w:rsidRPr="002D40AD">
              <w:rPr>
                <w:rFonts w:ascii="Times New Roman" w:eastAsia="Times New Roman" w:hAnsi="Times New Roman" w:cs="Times New Roman"/>
                <w:sz w:val="24"/>
                <w:szCs w:val="24"/>
                <w:lang w:eastAsia="ru-RU"/>
              </w:rPr>
              <w:t>,</w:t>
            </w:r>
          </w:p>
        </w:tc>
        <w:tc>
          <w:tcPr>
            <w:tcW w:w="877" w:type="dxa"/>
            <w:tcBorders>
              <w:top w:val="single" w:sz="6" w:space="0" w:color="000000"/>
              <w:left w:val="single" w:sz="6" w:space="0" w:color="000000"/>
              <w:bottom w:val="nil"/>
              <w:right w:val="single" w:sz="6" w:space="0" w:color="000000"/>
            </w:tcBorders>
            <w:tcMar>
              <w:top w:w="0" w:type="dxa"/>
              <w:left w:w="90" w:type="dxa"/>
              <w:bottom w:w="0" w:type="dxa"/>
              <w:right w:w="90" w:type="dxa"/>
            </w:tcMar>
            <w:hideMark/>
          </w:tcPr>
          <w:p w:rsidR="005E42C0" w:rsidRPr="002D40AD" w:rsidRDefault="005E42C0" w:rsidP="005E42C0">
            <w:pPr>
              <w:spacing w:before="24" w:after="24"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1*</w:t>
            </w:r>
          </w:p>
        </w:tc>
        <w:tc>
          <w:tcPr>
            <w:tcW w:w="751" w:type="dxa"/>
            <w:tcBorders>
              <w:top w:val="single" w:sz="6" w:space="0" w:color="000000"/>
              <w:left w:val="single" w:sz="6" w:space="0" w:color="000000"/>
              <w:bottom w:val="nil"/>
              <w:right w:val="single" w:sz="6" w:space="0" w:color="000000"/>
            </w:tcBorders>
            <w:tcMar>
              <w:top w:w="0" w:type="dxa"/>
              <w:left w:w="90" w:type="dxa"/>
              <w:bottom w:w="0" w:type="dxa"/>
              <w:right w:w="90" w:type="dxa"/>
            </w:tcMar>
            <w:hideMark/>
          </w:tcPr>
          <w:p w:rsidR="005E42C0" w:rsidRPr="002D40AD" w:rsidRDefault="005E42C0" w:rsidP="005E42C0">
            <w:pPr>
              <w:spacing w:before="24" w:after="24"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0,5</w:t>
            </w:r>
          </w:p>
        </w:tc>
        <w:tc>
          <w:tcPr>
            <w:tcW w:w="1037" w:type="dxa"/>
            <w:tcBorders>
              <w:top w:val="single" w:sz="6" w:space="0" w:color="000000"/>
              <w:left w:val="single" w:sz="6" w:space="0" w:color="000000"/>
              <w:bottom w:val="nil"/>
              <w:right w:val="single" w:sz="6" w:space="0" w:color="000000"/>
            </w:tcBorders>
            <w:tcMar>
              <w:top w:w="0" w:type="dxa"/>
              <w:left w:w="90" w:type="dxa"/>
              <w:bottom w:w="0" w:type="dxa"/>
              <w:right w:w="90" w:type="dxa"/>
            </w:tcMar>
            <w:hideMark/>
          </w:tcPr>
          <w:p w:rsidR="005E42C0" w:rsidRPr="002D40AD" w:rsidRDefault="005E42C0" w:rsidP="005E42C0">
            <w:pPr>
              <w:spacing w:before="24" w:after="24"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1,5</w:t>
            </w:r>
          </w:p>
        </w:tc>
        <w:tc>
          <w:tcPr>
            <w:tcW w:w="709" w:type="dxa"/>
            <w:tcBorders>
              <w:top w:val="single" w:sz="6" w:space="0" w:color="000000"/>
              <w:left w:val="single" w:sz="6" w:space="0" w:color="000000"/>
              <w:bottom w:val="nil"/>
              <w:right w:val="single" w:sz="6" w:space="0" w:color="000000"/>
            </w:tcBorders>
            <w:tcMar>
              <w:top w:w="0" w:type="dxa"/>
              <w:left w:w="90" w:type="dxa"/>
              <w:bottom w:w="0" w:type="dxa"/>
              <w:right w:w="90" w:type="dxa"/>
            </w:tcMar>
            <w:hideMark/>
          </w:tcPr>
          <w:p w:rsidR="005E42C0" w:rsidRPr="002D40AD" w:rsidRDefault="005E42C0" w:rsidP="005E42C0">
            <w:pPr>
              <w:spacing w:before="24" w:after="24"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1,5</w:t>
            </w:r>
          </w:p>
        </w:tc>
      </w:tr>
      <w:tr w:rsidR="005E42C0" w:rsidRPr="002D40AD" w:rsidTr="005E42C0">
        <w:trPr>
          <w:trHeight w:val="336"/>
        </w:trPr>
        <w:tc>
          <w:tcPr>
            <w:tcW w:w="1083" w:type="dxa"/>
            <w:tcBorders>
              <w:top w:val="single" w:sz="6" w:space="0" w:color="000000"/>
              <w:left w:val="single" w:sz="6" w:space="0" w:color="000000"/>
              <w:bottom w:val="single" w:sz="4" w:space="0" w:color="auto"/>
              <w:right w:val="single" w:sz="6" w:space="0" w:color="000000"/>
            </w:tcBorders>
            <w:tcMar>
              <w:top w:w="0" w:type="dxa"/>
              <w:left w:w="90" w:type="dxa"/>
              <w:bottom w:w="0" w:type="dxa"/>
              <w:right w:w="90" w:type="dxa"/>
            </w:tcMar>
            <w:hideMark/>
          </w:tcPr>
          <w:p w:rsidR="005E42C0" w:rsidRPr="002D40AD" w:rsidRDefault="005E42C0" w:rsidP="005E42C0">
            <w:pPr>
              <w:spacing w:before="24" w:after="24"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См. примечание 1</w:t>
            </w:r>
          </w:p>
        </w:tc>
        <w:tc>
          <w:tcPr>
            <w:tcW w:w="850" w:type="dxa"/>
            <w:tcBorders>
              <w:top w:val="nil"/>
              <w:left w:val="single" w:sz="6" w:space="0" w:color="000000"/>
              <w:bottom w:val="single" w:sz="4" w:space="0" w:color="auto"/>
              <w:right w:val="single" w:sz="6" w:space="0" w:color="000000"/>
            </w:tcBorders>
            <w:tcMar>
              <w:top w:w="0" w:type="dxa"/>
              <w:left w:w="90" w:type="dxa"/>
              <w:bottom w:w="0" w:type="dxa"/>
              <w:right w:w="90" w:type="dxa"/>
            </w:tcMar>
            <w:hideMark/>
          </w:tcPr>
          <w:p w:rsidR="005E42C0" w:rsidRPr="002D40AD" w:rsidRDefault="005E42C0" w:rsidP="005E42C0">
            <w:pPr>
              <w:spacing w:before="24" w:after="24"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2</w:t>
            </w:r>
          </w:p>
        </w:tc>
        <w:tc>
          <w:tcPr>
            <w:tcW w:w="839" w:type="dxa"/>
            <w:tcBorders>
              <w:top w:val="nil"/>
              <w:left w:val="single" w:sz="6" w:space="0" w:color="000000"/>
              <w:bottom w:val="single" w:sz="4" w:space="0" w:color="auto"/>
              <w:right w:val="single" w:sz="6" w:space="0" w:color="000000"/>
            </w:tcBorders>
            <w:tcMar>
              <w:top w:w="0" w:type="dxa"/>
              <w:left w:w="90" w:type="dxa"/>
              <w:bottom w:w="0" w:type="dxa"/>
              <w:right w:w="90" w:type="dxa"/>
            </w:tcMar>
            <w:hideMark/>
          </w:tcPr>
          <w:p w:rsidR="005E42C0" w:rsidRPr="002D40AD" w:rsidRDefault="005E42C0" w:rsidP="005E42C0">
            <w:pPr>
              <w:spacing w:before="24" w:after="24" w:line="240" w:lineRule="auto"/>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w:t>
            </w:r>
          </w:p>
        </w:tc>
        <w:tc>
          <w:tcPr>
            <w:tcW w:w="3770" w:type="dxa"/>
            <w:gridSpan w:val="4"/>
            <w:tcBorders>
              <w:top w:val="nil"/>
              <w:left w:val="single" w:sz="6" w:space="0" w:color="000000"/>
              <w:bottom w:val="single" w:sz="4" w:space="0" w:color="auto"/>
              <w:right w:val="single" w:sz="6" w:space="0" w:color="000000"/>
            </w:tcBorders>
            <w:tcMar>
              <w:top w:w="0" w:type="dxa"/>
              <w:left w:w="90" w:type="dxa"/>
              <w:bottom w:w="0" w:type="dxa"/>
              <w:right w:w="90" w:type="dxa"/>
            </w:tcMar>
            <w:hideMark/>
          </w:tcPr>
          <w:p w:rsidR="005E42C0" w:rsidRPr="002D40AD" w:rsidRDefault="005E42C0" w:rsidP="005E42C0">
            <w:pPr>
              <w:spacing w:before="24" w:after="24" w:line="240" w:lineRule="auto"/>
              <w:jc w:val="center"/>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таблица В.1</w:t>
            </w:r>
          </w:p>
        </w:tc>
        <w:tc>
          <w:tcPr>
            <w:tcW w:w="877" w:type="dxa"/>
            <w:tcBorders>
              <w:top w:val="nil"/>
              <w:left w:val="single" w:sz="6" w:space="0" w:color="000000"/>
              <w:bottom w:val="single" w:sz="4" w:space="0" w:color="auto"/>
              <w:right w:val="single" w:sz="6" w:space="0" w:color="000000"/>
            </w:tcBorders>
            <w:tcMar>
              <w:top w:w="0" w:type="dxa"/>
              <w:left w:w="90" w:type="dxa"/>
              <w:bottom w:w="0" w:type="dxa"/>
              <w:right w:w="90" w:type="dxa"/>
            </w:tcMar>
            <w:hideMark/>
          </w:tcPr>
          <w:p w:rsidR="005E42C0" w:rsidRPr="002D40AD" w:rsidRDefault="005E42C0" w:rsidP="005E42C0">
            <w:pPr>
              <w:spacing w:before="24" w:after="24" w:line="240" w:lineRule="auto"/>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w:t>
            </w:r>
          </w:p>
        </w:tc>
        <w:tc>
          <w:tcPr>
            <w:tcW w:w="751" w:type="dxa"/>
            <w:tcBorders>
              <w:top w:val="nil"/>
              <w:left w:val="single" w:sz="6" w:space="0" w:color="000000"/>
              <w:bottom w:val="single" w:sz="4" w:space="0" w:color="auto"/>
              <w:right w:val="single" w:sz="6" w:space="0" w:color="000000"/>
            </w:tcBorders>
            <w:tcMar>
              <w:top w:w="0" w:type="dxa"/>
              <w:left w:w="90" w:type="dxa"/>
              <w:bottom w:w="0" w:type="dxa"/>
              <w:right w:w="90" w:type="dxa"/>
            </w:tcMar>
            <w:hideMark/>
          </w:tcPr>
          <w:p w:rsidR="005E42C0" w:rsidRPr="002D40AD" w:rsidRDefault="005E42C0" w:rsidP="005E42C0">
            <w:pPr>
              <w:spacing w:before="24" w:after="24" w:line="240" w:lineRule="auto"/>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w:t>
            </w:r>
          </w:p>
        </w:tc>
        <w:tc>
          <w:tcPr>
            <w:tcW w:w="1037" w:type="dxa"/>
            <w:tcBorders>
              <w:top w:val="nil"/>
              <w:left w:val="single" w:sz="6" w:space="0" w:color="000000"/>
              <w:bottom w:val="single" w:sz="4" w:space="0" w:color="auto"/>
              <w:right w:val="single" w:sz="6" w:space="0" w:color="000000"/>
            </w:tcBorders>
            <w:tcMar>
              <w:top w:w="0" w:type="dxa"/>
              <w:left w:w="90" w:type="dxa"/>
              <w:bottom w:w="0" w:type="dxa"/>
              <w:right w:w="90" w:type="dxa"/>
            </w:tcMar>
            <w:hideMark/>
          </w:tcPr>
          <w:p w:rsidR="005E42C0" w:rsidRPr="002D40AD" w:rsidRDefault="005E42C0" w:rsidP="005E42C0">
            <w:pPr>
              <w:spacing w:before="24" w:after="24" w:line="240" w:lineRule="auto"/>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w:t>
            </w:r>
          </w:p>
        </w:tc>
        <w:tc>
          <w:tcPr>
            <w:tcW w:w="709" w:type="dxa"/>
            <w:tcBorders>
              <w:top w:val="nil"/>
              <w:left w:val="single" w:sz="6" w:space="0" w:color="000000"/>
              <w:bottom w:val="single" w:sz="4" w:space="0" w:color="auto"/>
              <w:right w:val="single" w:sz="6" w:space="0" w:color="000000"/>
            </w:tcBorders>
            <w:tcMar>
              <w:top w:w="0" w:type="dxa"/>
              <w:left w:w="90" w:type="dxa"/>
              <w:bottom w:w="0" w:type="dxa"/>
              <w:right w:w="90" w:type="dxa"/>
            </w:tcMar>
            <w:hideMark/>
          </w:tcPr>
          <w:p w:rsidR="005E42C0" w:rsidRPr="002D40AD" w:rsidRDefault="005E42C0" w:rsidP="005E42C0">
            <w:pPr>
              <w:spacing w:before="24" w:after="24" w:line="240" w:lineRule="auto"/>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 </w:t>
            </w:r>
          </w:p>
        </w:tc>
      </w:tr>
      <w:tr w:rsidR="005E42C0" w:rsidRPr="002D40AD" w:rsidTr="005E42C0">
        <w:trPr>
          <w:trHeight w:val="336"/>
        </w:trPr>
        <w:tc>
          <w:tcPr>
            <w:tcW w:w="9916" w:type="dxa"/>
            <w:gridSpan w:val="11"/>
            <w:tcBorders>
              <w:top w:val="single" w:sz="4" w:space="0" w:color="auto"/>
              <w:left w:val="single" w:sz="4" w:space="0" w:color="auto"/>
              <w:bottom w:val="single" w:sz="4" w:space="0" w:color="auto"/>
              <w:right w:val="single" w:sz="4" w:space="0" w:color="auto"/>
            </w:tcBorders>
            <w:tcMar>
              <w:top w:w="0" w:type="dxa"/>
              <w:left w:w="90" w:type="dxa"/>
              <w:bottom w:w="0" w:type="dxa"/>
              <w:right w:w="90" w:type="dxa"/>
            </w:tcMar>
          </w:tcPr>
          <w:p w:rsidR="005E42C0" w:rsidRPr="002D40AD" w:rsidRDefault="005E42C0" w:rsidP="005E42C0">
            <w:pPr>
              <w:spacing w:before="24" w:after="24" w:line="240" w:lineRule="auto"/>
              <w:rPr>
                <w:rFonts w:ascii="Times New Roman" w:eastAsia="Times New Roman" w:hAnsi="Times New Roman" w:cs="Times New Roman"/>
                <w:sz w:val="24"/>
                <w:szCs w:val="24"/>
                <w:lang w:eastAsia="ru-RU"/>
              </w:rPr>
            </w:pPr>
            <w:r w:rsidRPr="002D40AD">
              <w:rPr>
                <w:rFonts w:ascii="Times New Roman" w:eastAsia="Times New Roman" w:hAnsi="Times New Roman" w:cs="Times New Roman"/>
                <w:sz w:val="24"/>
                <w:szCs w:val="24"/>
                <w:lang w:eastAsia="ru-RU"/>
              </w:rPr>
              <w:t>Примечание 1. При параллельной прокладке нескольких линий водоводов расстояние между ними следует принимать в зависимости от технических и инженерно-геологических условий в соответствии с </w:t>
            </w:r>
            <w:hyperlink r:id="rId43" w:history="1">
              <w:r w:rsidRPr="002D40AD">
                <w:rPr>
                  <w:rFonts w:ascii="Times New Roman" w:eastAsia="Times New Roman" w:hAnsi="Times New Roman" w:cs="Times New Roman"/>
                  <w:sz w:val="24"/>
                  <w:szCs w:val="24"/>
                  <w:lang w:eastAsia="ru-RU"/>
                </w:rPr>
                <w:t>СП 31.13330</w:t>
              </w:r>
            </w:hyperlink>
            <w:r w:rsidRPr="002D40AD">
              <w:rPr>
                <w:rFonts w:ascii="Times New Roman" w:eastAsia="Times New Roman" w:hAnsi="Times New Roman" w:cs="Times New Roman"/>
                <w:sz w:val="24"/>
                <w:szCs w:val="24"/>
                <w:lang w:eastAsia="ru-RU"/>
              </w:rPr>
              <w:t>.</w:t>
            </w:r>
          </w:p>
        </w:tc>
      </w:tr>
    </w:tbl>
    <w:p w:rsidR="005E42C0" w:rsidRPr="005E42C0" w:rsidRDefault="005E42C0" w:rsidP="005E42C0">
      <w:pPr>
        <w:keepLines/>
        <w:spacing w:before="120" w:after="0" w:line="240" w:lineRule="auto"/>
        <w:ind w:firstLine="709"/>
        <w:jc w:val="both"/>
        <w:rPr>
          <w:rFonts w:ascii="Times New Roman" w:eastAsia="Times New Roman" w:hAnsi="Times New Roman" w:cs="Times New Roman"/>
          <w:color w:val="000000"/>
          <w:sz w:val="28"/>
          <w:szCs w:val="28"/>
          <w:lang w:eastAsia="ru-RU"/>
        </w:rPr>
      </w:pPr>
      <w:r w:rsidRPr="005E42C0">
        <w:rPr>
          <w:rFonts w:ascii="Times New Roman" w:eastAsia="Times New Roman" w:hAnsi="Times New Roman" w:cs="Times New Roman"/>
          <w:sz w:val="28"/>
          <w:szCs w:val="28"/>
          <w:lang w:eastAsia="ru-RU"/>
        </w:rPr>
        <w:t>При пересечении инженерных сетей между собой расстояния по вертикали (в свету) следует принимать в соответствии с требованиями пункта 6.12 </w:t>
      </w:r>
      <w:hyperlink r:id="rId44" w:history="1">
        <w:r w:rsidRPr="005E42C0">
          <w:rPr>
            <w:rFonts w:ascii="Times New Roman" w:eastAsia="Times New Roman" w:hAnsi="Times New Roman" w:cs="Times New Roman"/>
            <w:sz w:val="28"/>
            <w:szCs w:val="28"/>
            <w:lang w:eastAsia="ru-RU"/>
          </w:rPr>
          <w:t>СП 18.13330.2019</w:t>
        </w:r>
      </w:hyperlink>
      <w:r w:rsidRPr="005E42C0">
        <w:rPr>
          <w:rFonts w:ascii="Times New Roman" w:eastAsia="Times New Roman" w:hAnsi="Times New Roman" w:cs="Times New Roman"/>
          <w:color w:val="000000"/>
          <w:sz w:val="28"/>
          <w:szCs w:val="28"/>
          <w:lang w:eastAsia="ru-RU"/>
        </w:rPr>
        <w:t>.</w:t>
      </w:r>
    </w:p>
    <w:p w:rsidR="005E42C0" w:rsidRPr="005E42C0" w:rsidRDefault="005E42C0" w:rsidP="005E42C0">
      <w:pPr>
        <w:keepLines/>
        <w:widowControl w:val="0"/>
        <w:numPr>
          <w:ilvl w:val="1"/>
          <w:numId w:val="4"/>
        </w:numPr>
        <w:tabs>
          <w:tab w:val="num" w:pos="1418"/>
          <w:tab w:val="left" w:pos="1701"/>
          <w:tab w:val="left" w:pos="1814"/>
        </w:tabs>
        <w:suppressAutoHyphens/>
        <w:snapToGrid w:val="0"/>
        <w:spacing w:before="360" w:after="240" w:line="240" w:lineRule="auto"/>
        <w:ind w:left="993"/>
        <w:jc w:val="both"/>
        <w:outlineLvl w:val="1"/>
        <w:rPr>
          <w:rFonts w:ascii="Times New Roman" w:eastAsia="Times New Roman" w:hAnsi="Times New Roman" w:cs="Times New Roman"/>
          <w:b/>
          <w:bCs/>
          <w:sz w:val="28"/>
          <w:szCs w:val="28"/>
          <w:lang w:eastAsia="ru-RU"/>
        </w:rPr>
      </w:pPr>
      <w:bookmarkStart w:id="55" w:name="_Toc367265726"/>
      <w:r w:rsidRPr="005E42C0">
        <w:rPr>
          <w:rFonts w:ascii="Times New Roman" w:eastAsia="Times New Roman" w:hAnsi="Times New Roman" w:cs="Times New Roman"/>
          <w:b/>
          <w:bCs/>
          <w:sz w:val="28"/>
          <w:szCs w:val="28"/>
          <w:lang w:eastAsia="ru-RU"/>
        </w:rPr>
        <w:t>Карты (схемы) существующего и планируемого размещения объектов централизованных систем горячего водоснабжения, холодного водоснабжения</w:t>
      </w:r>
      <w:bookmarkEnd w:id="55"/>
    </w:p>
    <w:p w:rsidR="005E42C0" w:rsidRPr="005E42C0" w:rsidRDefault="005E42C0" w:rsidP="005E42C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Карты (схемы) существующего и планируемого размещения объектов централизованных систем холодного водоснабжения прилагаются.</w:t>
      </w:r>
    </w:p>
    <w:p w:rsidR="005E42C0" w:rsidRPr="005E42C0" w:rsidRDefault="002D40AD" w:rsidP="002D40AD">
      <w:pPr>
        <w:keepNext/>
        <w:pageBreakBefore/>
        <w:widowControl w:val="0"/>
        <w:tabs>
          <w:tab w:val="left" w:pos="2098"/>
        </w:tabs>
        <w:suppressAutoHyphens/>
        <w:spacing w:before="360" w:after="360" w:line="240" w:lineRule="auto"/>
        <w:jc w:val="both"/>
        <w:outlineLvl w:val="0"/>
        <w:rPr>
          <w:rFonts w:ascii="Times New Roman" w:eastAsia="Times New Roman" w:hAnsi="Times New Roman" w:cs="Times New Roman"/>
          <w:b/>
          <w:caps/>
          <w:sz w:val="28"/>
          <w:szCs w:val="28"/>
          <w:lang w:eastAsia="ru-RU"/>
        </w:rPr>
      </w:pPr>
      <w:bookmarkStart w:id="56" w:name="_Toc367265727"/>
      <w:r>
        <w:rPr>
          <w:rFonts w:ascii="Times New Roman" w:eastAsia="Times New Roman" w:hAnsi="Times New Roman" w:cs="Times New Roman"/>
          <w:b/>
          <w:caps/>
          <w:sz w:val="28"/>
          <w:szCs w:val="28"/>
          <w:lang w:eastAsia="ru-RU"/>
        </w:rPr>
        <w:lastRenderedPageBreak/>
        <w:t xml:space="preserve">глава 5. </w:t>
      </w:r>
      <w:r w:rsidR="005E42C0" w:rsidRPr="005E42C0">
        <w:rPr>
          <w:rFonts w:ascii="Times New Roman" w:eastAsia="Times New Roman" w:hAnsi="Times New Roman" w:cs="Times New Roman"/>
          <w:b/>
          <w:caps/>
          <w:sz w:val="28"/>
          <w:szCs w:val="28"/>
          <w:lang w:eastAsia="ru-RU"/>
        </w:rPr>
        <w:t>экологические аспекты мероприятий по строительству, реконструкции и модернизации объектов централизованных систем водоснабжения</w:t>
      </w:r>
      <w:bookmarkEnd w:id="56"/>
    </w:p>
    <w:p w:rsidR="005E42C0" w:rsidRPr="005E42C0" w:rsidRDefault="005E42C0" w:rsidP="005E42C0">
      <w:pPr>
        <w:keepLines/>
        <w:widowControl w:val="0"/>
        <w:numPr>
          <w:ilvl w:val="1"/>
          <w:numId w:val="4"/>
        </w:numPr>
        <w:tabs>
          <w:tab w:val="num" w:pos="1418"/>
          <w:tab w:val="left" w:pos="1701"/>
          <w:tab w:val="left" w:pos="1814"/>
        </w:tabs>
        <w:suppressAutoHyphens/>
        <w:snapToGrid w:val="0"/>
        <w:spacing w:before="360" w:after="240" w:line="240" w:lineRule="auto"/>
        <w:ind w:left="993"/>
        <w:jc w:val="both"/>
        <w:outlineLvl w:val="1"/>
        <w:rPr>
          <w:rFonts w:ascii="Times New Roman" w:eastAsia="Times New Roman" w:hAnsi="Times New Roman" w:cs="Times New Roman"/>
          <w:b/>
          <w:bCs/>
          <w:sz w:val="28"/>
          <w:szCs w:val="28"/>
          <w:lang w:eastAsia="ru-RU"/>
        </w:rPr>
      </w:pPr>
      <w:bookmarkStart w:id="57" w:name="_Toc367265728"/>
      <w:r w:rsidRPr="005E42C0">
        <w:rPr>
          <w:rFonts w:ascii="Times New Roman" w:eastAsia="Times New Roman" w:hAnsi="Times New Roman" w:cs="Times New Roman"/>
          <w:b/>
          <w:bCs/>
          <w:sz w:val="28"/>
          <w:szCs w:val="28"/>
          <w:lang w:eastAsia="ru-RU"/>
        </w:rPr>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57"/>
    </w:p>
    <w:p w:rsidR="005E42C0" w:rsidRPr="005E42C0" w:rsidRDefault="005E42C0" w:rsidP="005E42C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В период строительства и эксплуатации объектов централизованных систем водоснабжения необходимо вести мониторинг окружающей среды по основным компонентам (атмосферный воздух, физические факторы воздействия (шум), водный бассейн, почвы).</w:t>
      </w:r>
    </w:p>
    <w:p w:rsidR="005E42C0" w:rsidRPr="005E42C0" w:rsidRDefault="005E42C0" w:rsidP="005E42C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Мероприятия по охране водного бассейна: </w:t>
      </w:r>
    </w:p>
    <w:p w:rsidR="005E42C0" w:rsidRPr="005E42C0" w:rsidRDefault="005E42C0" w:rsidP="005E42C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1. Поддержание в чистоте площадки строительства и прилегающей территории, подъездов и внутренних проездов при строительстве.</w:t>
      </w:r>
    </w:p>
    <w:p w:rsidR="005E42C0" w:rsidRPr="005E42C0" w:rsidRDefault="005E42C0" w:rsidP="005E42C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2. Соблюдение технологии производства работ и поддержание техники в исправном состоянии.</w:t>
      </w:r>
    </w:p>
    <w:p w:rsidR="005E42C0" w:rsidRPr="005E42C0" w:rsidRDefault="005E42C0" w:rsidP="005E42C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3. Производство  работ после прохождения половодья.</w:t>
      </w:r>
    </w:p>
    <w:p w:rsidR="005E42C0" w:rsidRPr="005E42C0" w:rsidRDefault="005E42C0" w:rsidP="005E42C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4. Использование  техники, прошедшей техосмотр.</w:t>
      </w:r>
    </w:p>
    <w:p w:rsidR="005E42C0" w:rsidRPr="005E42C0" w:rsidRDefault="005E42C0" w:rsidP="005E42C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5. Проведение ремонта строительной техники и механизмов только на базах строительных организаций.</w:t>
      </w:r>
    </w:p>
    <w:p w:rsidR="005E42C0" w:rsidRPr="005E42C0" w:rsidRDefault="005E42C0" w:rsidP="005E42C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6. Исключение сброса в поверхностный сток нефтепродуктов за счёт организации заправки техники на автомобильном шасси, а также строительно-дорожной техники на </w:t>
      </w:r>
      <w:proofErr w:type="spellStart"/>
      <w:r w:rsidRPr="005E42C0">
        <w:rPr>
          <w:rFonts w:ascii="Times New Roman" w:eastAsia="Times New Roman" w:hAnsi="Times New Roman" w:cs="Times New Roman"/>
          <w:sz w:val="28"/>
          <w:szCs w:val="28"/>
          <w:lang w:eastAsia="ru-RU"/>
        </w:rPr>
        <w:t>пневмоколесах</w:t>
      </w:r>
      <w:proofErr w:type="spellEnd"/>
      <w:r w:rsidRPr="005E42C0">
        <w:rPr>
          <w:rFonts w:ascii="Times New Roman" w:eastAsia="Times New Roman" w:hAnsi="Times New Roman" w:cs="Times New Roman"/>
          <w:sz w:val="28"/>
          <w:szCs w:val="28"/>
          <w:lang w:eastAsia="ru-RU"/>
        </w:rPr>
        <w:t xml:space="preserve"> ГСМ за пределами строительной площадки </w:t>
      </w:r>
      <w:proofErr w:type="gramStart"/>
      <w:r w:rsidRPr="005E42C0">
        <w:rPr>
          <w:rFonts w:ascii="Times New Roman" w:eastAsia="Times New Roman" w:hAnsi="Times New Roman" w:cs="Times New Roman"/>
          <w:sz w:val="28"/>
          <w:szCs w:val="28"/>
          <w:lang w:eastAsia="ru-RU"/>
        </w:rPr>
        <w:t>на</w:t>
      </w:r>
      <w:proofErr w:type="gramEnd"/>
      <w:r w:rsidRPr="005E42C0">
        <w:rPr>
          <w:rFonts w:ascii="Times New Roman" w:eastAsia="Times New Roman" w:hAnsi="Times New Roman" w:cs="Times New Roman"/>
          <w:sz w:val="28"/>
          <w:szCs w:val="28"/>
          <w:lang w:eastAsia="ru-RU"/>
        </w:rPr>
        <w:t xml:space="preserve"> стационарных АЗС. Техника с ограниченной подвижностью  заправляется </w:t>
      </w:r>
      <w:proofErr w:type="spellStart"/>
      <w:r w:rsidRPr="005E42C0">
        <w:rPr>
          <w:rFonts w:ascii="Times New Roman" w:eastAsia="Times New Roman" w:hAnsi="Times New Roman" w:cs="Times New Roman"/>
          <w:sz w:val="28"/>
          <w:szCs w:val="28"/>
          <w:lang w:eastAsia="ru-RU"/>
        </w:rPr>
        <w:t>автотопливозаправщиком</w:t>
      </w:r>
      <w:proofErr w:type="spellEnd"/>
      <w:r w:rsidRPr="005E42C0">
        <w:rPr>
          <w:rFonts w:ascii="Times New Roman" w:eastAsia="Times New Roman" w:hAnsi="Times New Roman" w:cs="Times New Roman"/>
          <w:sz w:val="28"/>
          <w:szCs w:val="28"/>
          <w:lang w:eastAsia="ru-RU"/>
        </w:rPr>
        <w:t xml:space="preserve">, </w:t>
      </w:r>
      <w:proofErr w:type="gramStart"/>
      <w:r w:rsidRPr="005E42C0">
        <w:rPr>
          <w:rFonts w:ascii="Times New Roman" w:eastAsia="Times New Roman" w:hAnsi="Times New Roman" w:cs="Times New Roman"/>
          <w:sz w:val="28"/>
          <w:szCs w:val="28"/>
          <w:lang w:eastAsia="ru-RU"/>
        </w:rPr>
        <w:t>оснащенным</w:t>
      </w:r>
      <w:proofErr w:type="gramEnd"/>
      <w:r w:rsidRPr="005E42C0">
        <w:rPr>
          <w:rFonts w:ascii="Times New Roman" w:eastAsia="Times New Roman" w:hAnsi="Times New Roman" w:cs="Times New Roman"/>
          <w:sz w:val="28"/>
          <w:szCs w:val="28"/>
          <w:lang w:eastAsia="ru-RU"/>
        </w:rPr>
        <w:t xml:space="preserve"> раздаточной колонкой, исключающей проливы топлива при заправке.  Применение для заправки ведер и др. открытой посуды не допускается.</w:t>
      </w:r>
    </w:p>
    <w:p w:rsidR="005E42C0" w:rsidRPr="005E42C0" w:rsidRDefault="005E42C0" w:rsidP="005E42C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7. Использование поддонов для предупреждения проливов ГСМ.</w:t>
      </w:r>
    </w:p>
    <w:p w:rsidR="005E42C0" w:rsidRPr="005E42C0" w:rsidRDefault="005E42C0" w:rsidP="005E42C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8. Локализация строительной площадки, упорядочение складирования и транспортировки сыпучих и жидких строительных материалов.</w:t>
      </w:r>
    </w:p>
    <w:p w:rsidR="005E42C0" w:rsidRPr="005E42C0" w:rsidRDefault="005E42C0" w:rsidP="005E42C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9. Применение металлических емкостей (контейнеров) для сбора и транспортировки ТБО и нечистот.</w:t>
      </w:r>
    </w:p>
    <w:p w:rsidR="005E42C0" w:rsidRPr="005E42C0" w:rsidRDefault="005E42C0" w:rsidP="005E42C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10. Хранение использованных обтирочных материалов в специальной закрывающейся водонепроницаемой таре и утилизация производиться отдельно от ТБО по специализируемому договору.</w:t>
      </w:r>
    </w:p>
    <w:p w:rsidR="005E42C0" w:rsidRPr="005E42C0" w:rsidRDefault="005E42C0" w:rsidP="005E42C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11. Максимальное использование электроинструментов и электрооборудования.</w:t>
      </w:r>
    </w:p>
    <w:p w:rsidR="005E42C0" w:rsidRPr="005E42C0" w:rsidRDefault="005E42C0" w:rsidP="005E42C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lastRenderedPageBreak/>
        <w:t>12. Максимальное использование существующих проездов для движения техники.</w:t>
      </w:r>
    </w:p>
    <w:p w:rsidR="005E42C0" w:rsidRPr="005E42C0" w:rsidRDefault="005E42C0" w:rsidP="005E42C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13. Локализация строительной площадки - ограждение на период СМР.</w:t>
      </w:r>
    </w:p>
    <w:p w:rsidR="005E42C0" w:rsidRPr="005E42C0" w:rsidRDefault="005E42C0" w:rsidP="005E42C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14. Стройматериалы не складируются, а завозятся малыми объемами по мере потребности. При невозможности осуществления - упорядочение складирования строительных материалов в специально отведенном месте с последующей рекультивацией участка.</w:t>
      </w:r>
    </w:p>
    <w:p w:rsidR="005E42C0" w:rsidRPr="005E42C0" w:rsidRDefault="005E42C0" w:rsidP="005E42C0">
      <w:pPr>
        <w:keepLines/>
        <w:widowControl w:val="0"/>
        <w:numPr>
          <w:ilvl w:val="1"/>
          <w:numId w:val="4"/>
        </w:numPr>
        <w:tabs>
          <w:tab w:val="num" w:pos="1418"/>
          <w:tab w:val="left" w:pos="1701"/>
          <w:tab w:val="left" w:pos="1814"/>
        </w:tabs>
        <w:suppressAutoHyphens/>
        <w:snapToGrid w:val="0"/>
        <w:spacing w:before="360" w:after="240" w:line="240" w:lineRule="auto"/>
        <w:ind w:left="993"/>
        <w:jc w:val="both"/>
        <w:outlineLvl w:val="1"/>
        <w:rPr>
          <w:rFonts w:ascii="Times New Roman" w:eastAsia="Times New Roman" w:hAnsi="Times New Roman" w:cs="Times New Roman"/>
          <w:b/>
          <w:bCs/>
          <w:sz w:val="28"/>
          <w:szCs w:val="28"/>
          <w:lang w:eastAsia="ru-RU"/>
        </w:rPr>
      </w:pPr>
      <w:bookmarkStart w:id="58" w:name="_Toc367265729"/>
      <w:r w:rsidRPr="005E42C0">
        <w:rPr>
          <w:rFonts w:ascii="Times New Roman" w:eastAsia="Times New Roman" w:hAnsi="Times New Roman" w:cs="Times New Roman"/>
          <w:b/>
          <w:bCs/>
          <w:sz w:val="28"/>
          <w:szCs w:val="28"/>
          <w:lang w:eastAsia="ru-RU"/>
        </w:rPr>
        <w:t xml:space="preserve">Сведения </w:t>
      </w:r>
      <w:proofErr w:type="gramStart"/>
      <w:r w:rsidRPr="005E42C0">
        <w:rPr>
          <w:rFonts w:ascii="Times New Roman" w:eastAsia="Times New Roman" w:hAnsi="Times New Roman" w:cs="Times New Roman"/>
          <w:b/>
          <w:bCs/>
          <w:sz w:val="28"/>
          <w:szCs w:val="28"/>
          <w:lang w:eastAsia="ru-RU"/>
        </w:rPr>
        <w:t>о мерах по предотвращению вредного воздействия на окружающую среду при реализации мероприятий по снабжению</w:t>
      </w:r>
      <w:proofErr w:type="gramEnd"/>
      <w:r w:rsidRPr="005E42C0">
        <w:rPr>
          <w:rFonts w:ascii="Times New Roman" w:eastAsia="Times New Roman" w:hAnsi="Times New Roman" w:cs="Times New Roman"/>
          <w:b/>
          <w:bCs/>
          <w:sz w:val="28"/>
          <w:szCs w:val="28"/>
          <w:lang w:eastAsia="ru-RU"/>
        </w:rPr>
        <w:t xml:space="preserve"> и хранению химических реагентов, используемых в водоподготовке (хлор и др.)</w:t>
      </w:r>
      <w:bookmarkEnd w:id="58"/>
    </w:p>
    <w:p w:rsidR="005E42C0" w:rsidRPr="005E42C0" w:rsidRDefault="005E42C0" w:rsidP="005E42C0">
      <w:pPr>
        <w:widowControl w:val="0"/>
        <w:suppressAutoHyphens/>
        <w:autoSpaceDE w:val="0"/>
        <w:spacing w:after="0" w:line="240" w:lineRule="auto"/>
        <w:ind w:firstLine="567"/>
        <w:jc w:val="both"/>
        <w:textAlignment w:val="baseline"/>
        <w:rPr>
          <w:rFonts w:ascii="Times New Roman" w:eastAsia="Arial Unicode MS" w:hAnsi="Times New Roman" w:cs="Times New Roman"/>
          <w:kern w:val="1"/>
          <w:sz w:val="28"/>
          <w:szCs w:val="28"/>
          <w:lang w:eastAsia="hi-IN" w:bidi="hi-IN"/>
        </w:rPr>
      </w:pPr>
      <w:r w:rsidRPr="005E42C0">
        <w:rPr>
          <w:rFonts w:ascii="Times New Roman" w:eastAsia="Arial Unicode MS" w:hAnsi="Times New Roman" w:cs="Times New Roman"/>
          <w:kern w:val="1"/>
          <w:sz w:val="28"/>
          <w:szCs w:val="28"/>
          <w:lang w:eastAsia="hi-IN" w:bidi="hi-IN"/>
        </w:rPr>
        <w:t>В настоящее время на всех водозаборах водоподготовка отсутствует.</w:t>
      </w:r>
    </w:p>
    <w:p w:rsidR="005E42C0" w:rsidRPr="005E42C0" w:rsidRDefault="005E42C0" w:rsidP="005E42C0">
      <w:pPr>
        <w:widowControl w:val="0"/>
        <w:suppressAutoHyphens/>
        <w:autoSpaceDE w:val="0"/>
        <w:spacing w:after="0" w:line="240" w:lineRule="auto"/>
        <w:ind w:firstLine="567"/>
        <w:jc w:val="both"/>
        <w:textAlignment w:val="baseline"/>
        <w:rPr>
          <w:rFonts w:ascii="Times New Roman" w:eastAsia="Arial Unicode MS" w:hAnsi="Times New Roman" w:cs="Times New Roman"/>
          <w:kern w:val="1"/>
          <w:sz w:val="28"/>
          <w:szCs w:val="28"/>
          <w:lang w:eastAsia="hi-IN" w:bidi="hi-IN"/>
        </w:rPr>
      </w:pPr>
    </w:p>
    <w:p w:rsidR="005E42C0" w:rsidRPr="005E42C0" w:rsidRDefault="005E42C0" w:rsidP="005E42C0">
      <w:pPr>
        <w:widowControl w:val="0"/>
        <w:suppressAutoHyphens/>
        <w:autoSpaceDE w:val="0"/>
        <w:spacing w:after="0" w:line="240" w:lineRule="auto"/>
        <w:ind w:firstLine="567"/>
        <w:jc w:val="both"/>
        <w:textAlignment w:val="baseline"/>
        <w:rPr>
          <w:rFonts w:ascii="Times New Roman" w:eastAsia="Arial Unicode MS" w:hAnsi="Times New Roman" w:cs="Times New Roman"/>
          <w:kern w:val="1"/>
          <w:sz w:val="28"/>
          <w:szCs w:val="28"/>
          <w:lang w:eastAsia="hi-IN" w:bidi="hi-IN"/>
        </w:rPr>
      </w:pPr>
      <w:r w:rsidRPr="005E42C0">
        <w:rPr>
          <w:rFonts w:ascii="Times New Roman" w:eastAsia="Arial Unicode MS" w:hAnsi="Times New Roman" w:cs="Times New Roman"/>
          <w:kern w:val="1"/>
          <w:sz w:val="28"/>
          <w:szCs w:val="28"/>
          <w:lang w:eastAsia="hi-IN" w:bidi="hi-IN"/>
        </w:rPr>
        <w:t>Питьевая вода должна быть безопасна в эпидемическом и радиационном отношениях, безвредна по химическому составу и иметь благоприятные органолептические свойства.</w:t>
      </w:r>
    </w:p>
    <w:p w:rsidR="005E42C0" w:rsidRPr="005E42C0" w:rsidRDefault="005E42C0" w:rsidP="005E42C0">
      <w:pPr>
        <w:widowControl w:val="0"/>
        <w:suppressAutoHyphens/>
        <w:autoSpaceDE w:val="0"/>
        <w:spacing w:after="0" w:line="240" w:lineRule="auto"/>
        <w:ind w:firstLine="567"/>
        <w:jc w:val="both"/>
        <w:textAlignment w:val="baseline"/>
        <w:rPr>
          <w:rFonts w:ascii="Times New Roman" w:eastAsia="Arial Unicode MS" w:hAnsi="Times New Roman" w:cs="Times New Roman"/>
          <w:kern w:val="1"/>
          <w:sz w:val="28"/>
          <w:szCs w:val="28"/>
          <w:lang w:eastAsia="hi-IN" w:bidi="hi-IN"/>
        </w:rPr>
      </w:pPr>
      <w:r w:rsidRPr="005E42C0">
        <w:rPr>
          <w:rFonts w:ascii="Times New Roman" w:eastAsia="Arial Unicode MS" w:hAnsi="Times New Roman" w:cs="Times New Roman"/>
          <w:kern w:val="1"/>
          <w:sz w:val="28"/>
          <w:szCs w:val="28"/>
          <w:lang w:eastAsia="hi-IN" w:bidi="hi-IN"/>
        </w:rPr>
        <w:t xml:space="preserve">В схемах фильтровальных станций чаще всего для обеззараживания воды применяют хлор. Хлорирование являлось самым простым, надежным, распространенным и общепринятым </w:t>
      </w:r>
      <w:proofErr w:type="spellStart"/>
      <w:r w:rsidRPr="005E42C0">
        <w:rPr>
          <w:rFonts w:ascii="Times New Roman" w:eastAsia="Arial Unicode MS" w:hAnsi="Times New Roman" w:cs="Times New Roman"/>
          <w:kern w:val="1"/>
          <w:sz w:val="28"/>
          <w:szCs w:val="28"/>
          <w:lang w:eastAsia="hi-IN" w:bidi="hi-IN"/>
        </w:rPr>
        <w:t>реагентным</w:t>
      </w:r>
      <w:proofErr w:type="spellEnd"/>
      <w:r w:rsidRPr="005E42C0">
        <w:rPr>
          <w:rFonts w:ascii="Times New Roman" w:eastAsia="Arial Unicode MS" w:hAnsi="Times New Roman" w:cs="Times New Roman"/>
          <w:kern w:val="1"/>
          <w:sz w:val="28"/>
          <w:szCs w:val="28"/>
          <w:lang w:eastAsia="hi-IN" w:bidi="hi-IN"/>
        </w:rPr>
        <w:t xml:space="preserve"> методом обеззараживания воды до настоящего времени. При эксплуатации фильтровальных станций рекомендуется рассмотрение возможности использования технологии без применения хлора. </w:t>
      </w:r>
    </w:p>
    <w:p w:rsidR="005E42C0" w:rsidRPr="005E42C0" w:rsidRDefault="005E42C0" w:rsidP="005E42C0">
      <w:pPr>
        <w:widowControl w:val="0"/>
        <w:suppressAutoHyphens/>
        <w:autoSpaceDE w:val="0"/>
        <w:spacing w:after="0" w:line="240" w:lineRule="auto"/>
        <w:ind w:firstLine="567"/>
        <w:jc w:val="both"/>
        <w:textAlignment w:val="baseline"/>
        <w:rPr>
          <w:rFonts w:ascii="Times New Roman" w:eastAsia="Arial Unicode MS" w:hAnsi="Times New Roman" w:cs="Times New Roman"/>
          <w:kern w:val="1"/>
          <w:sz w:val="28"/>
          <w:szCs w:val="28"/>
          <w:lang w:eastAsia="hi-IN" w:bidi="hi-IN"/>
        </w:rPr>
      </w:pPr>
      <w:r w:rsidRPr="005E42C0">
        <w:rPr>
          <w:rFonts w:ascii="Times New Roman" w:eastAsia="Arial Unicode MS" w:hAnsi="Times New Roman" w:cs="Times New Roman"/>
          <w:kern w:val="1"/>
          <w:sz w:val="28"/>
          <w:szCs w:val="28"/>
          <w:lang w:eastAsia="hi-IN" w:bidi="hi-IN"/>
        </w:rPr>
        <w:t xml:space="preserve">При подготовке питьевой воды хорошей альтернативой жидкому хлору являются новые эффективные обеззараживающие реагенты (гипохлорит натрия, диоксид хлора), а также ультрафиолетовое излучение (установки </w:t>
      </w:r>
      <w:proofErr w:type="gramStart"/>
      <w:r w:rsidRPr="005E42C0">
        <w:rPr>
          <w:rFonts w:ascii="Times New Roman" w:eastAsia="Arial Unicode MS" w:hAnsi="Times New Roman" w:cs="Times New Roman"/>
          <w:kern w:val="1"/>
          <w:sz w:val="28"/>
          <w:szCs w:val="28"/>
          <w:lang w:eastAsia="hi-IN" w:bidi="hi-IN"/>
        </w:rPr>
        <w:t>УФ-обеззараживания</w:t>
      </w:r>
      <w:proofErr w:type="gramEnd"/>
      <w:r w:rsidRPr="005E42C0">
        <w:rPr>
          <w:rFonts w:ascii="Times New Roman" w:eastAsia="Arial Unicode MS" w:hAnsi="Times New Roman" w:cs="Times New Roman"/>
          <w:kern w:val="1"/>
          <w:sz w:val="28"/>
          <w:szCs w:val="28"/>
          <w:lang w:eastAsia="hi-IN" w:bidi="hi-IN"/>
        </w:rPr>
        <w:t xml:space="preserve">). Данные методы значительно безопаснее в эксплуатации, имеют сильное дезинфицирующее действие, но оказывают менее пагубное влияние на воду. </w:t>
      </w:r>
    </w:p>
    <w:p w:rsidR="005E42C0" w:rsidRPr="005E42C0" w:rsidRDefault="005E42C0" w:rsidP="005E42C0">
      <w:pPr>
        <w:widowControl w:val="0"/>
        <w:suppressAutoHyphens/>
        <w:autoSpaceDE w:val="0"/>
        <w:spacing w:after="0" w:line="240" w:lineRule="auto"/>
        <w:ind w:firstLine="567"/>
        <w:jc w:val="both"/>
        <w:textAlignment w:val="baseline"/>
        <w:rPr>
          <w:rFonts w:ascii="Times New Roman" w:eastAsia="Arial Unicode MS" w:hAnsi="Times New Roman" w:cs="Times New Roman"/>
          <w:kern w:val="1"/>
          <w:sz w:val="28"/>
          <w:szCs w:val="28"/>
          <w:lang w:eastAsia="hi-IN" w:bidi="hi-IN"/>
        </w:rPr>
      </w:pPr>
      <w:r w:rsidRPr="005E42C0">
        <w:rPr>
          <w:rFonts w:ascii="Times New Roman" w:eastAsia="Arial Unicode MS" w:hAnsi="Times New Roman" w:cs="Times New Roman"/>
          <w:kern w:val="1"/>
          <w:sz w:val="28"/>
          <w:szCs w:val="28"/>
          <w:lang w:eastAsia="hi-IN" w:bidi="hi-IN"/>
        </w:rPr>
        <w:t xml:space="preserve">Преимущества </w:t>
      </w:r>
      <w:proofErr w:type="gramStart"/>
      <w:r w:rsidRPr="005E42C0">
        <w:rPr>
          <w:rFonts w:ascii="Times New Roman" w:eastAsia="Arial Unicode MS" w:hAnsi="Times New Roman" w:cs="Times New Roman"/>
          <w:kern w:val="1"/>
          <w:sz w:val="28"/>
          <w:szCs w:val="28"/>
          <w:lang w:eastAsia="hi-IN" w:bidi="hi-IN"/>
        </w:rPr>
        <w:t>УФ-дезинфекции</w:t>
      </w:r>
      <w:proofErr w:type="gramEnd"/>
      <w:r w:rsidRPr="005E42C0">
        <w:rPr>
          <w:rFonts w:ascii="Times New Roman" w:eastAsia="Arial Unicode MS" w:hAnsi="Times New Roman" w:cs="Times New Roman"/>
          <w:kern w:val="1"/>
          <w:sz w:val="28"/>
          <w:szCs w:val="28"/>
          <w:lang w:eastAsia="hi-IN" w:bidi="hi-IN"/>
        </w:rPr>
        <w:t>:</w:t>
      </w:r>
    </w:p>
    <w:p w:rsidR="005E42C0" w:rsidRPr="005E42C0" w:rsidRDefault="005E42C0" w:rsidP="005E42C0">
      <w:pPr>
        <w:widowControl w:val="0"/>
        <w:suppressAutoHyphens/>
        <w:autoSpaceDE w:val="0"/>
        <w:spacing w:after="0" w:line="240" w:lineRule="auto"/>
        <w:ind w:firstLine="567"/>
        <w:jc w:val="both"/>
        <w:textAlignment w:val="baseline"/>
        <w:rPr>
          <w:rFonts w:ascii="Times New Roman" w:eastAsia="Arial Unicode MS" w:hAnsi="Times New Roman" w:cs="Times New Roman"/>
          <w:kern w:val="1"/>
          <w:sz w:val="28"/>
          <w:szCs w:val="28"/>
          <w:lang w:eastAsia="hi-IN" w:bidi="hi-IN"/>
        </w:rPr>
      </w:pPr>
      <w:r w:rsidRPr="005E42C0">
        <w:rPr>
          <w:rFonts w:ascii="Times New Roman" w:eastAsia="Arial Unicode MS" w:hAnsi="Times New Roman" w:cs="Times New Roman"/>
          <w:kern w:val="1"/>
          <w:sz w:val="28"/>
          <w:szCs w:val="28"/>
          <w:lang w:eastAsia="hi-IN" w:bidi="hi-IN"/>
        </w:rPr>
        <w:t>- высокая эффективность;</w:t>
      </w:r>
    </w:p>
    <w:p w:rsidR="005E42C0" w:rsidRPr="005E42C0" w:rsidRDefault="005E42C0" w:rsidP="005E42C0">
      <w:pPr>
        <w:widowControl w:val="0"/>
        <w:suppressAutoHyphens/>
        <w:autoSpaceDE w:val="0"/>
        <w:spacing w:after="0" w:line="240" w:lineRule="auto"/>
        <w:ind w:firstLine="567"/>
        <w:jc w:val="both"/>
        <w:textAlignment w:val="baseline"/>
        <w:rPr>
          <w:rFonts w:ascii="Times New Roman" w:eastAsia="Arial Unicode MS" w:hAnsi="Times New Roman" w:cs="Times New Roman"/>
          <w:kern w:val="1"/>
          <w:sz w:val="28"/>
          <w:szCs w:val="28"/>
          <w:lang w:eastAsia="hi-IN" w:bidi="hi-IN"/>
        </w:rPr>
      </w:pPr>
      <w:r w:rsidRPr="005E42C0">
        <w:rPr>
          <w:rFonts w:ascii="Times New Roman" w:eastAsia="Arial Unicode MS" w:hAnsi="Times New Roman" w:cs="Times New Roman"/>
          <w:kern w:val="1"/>
          <w:sz w:val="28"/>
          <w:szCs w:val="28"/>
          <w:lang w:eastAsia="hi-IN" w:bidi="hi-IN"/>
        </w:rPr>
        <w:t>- низкие капитальные и эксплуатационные затраты;</w:t>
      </w:r>
    </w:p>
    <w:p w:rsidR="005E42C0" w:rsidRPr="005E42C0" w:rsidRDefault="005E42C0" w:rsidP="005E42C0">
      <w:pPr>
        <w:widowControl w:val="0"/>
        <w:suppressAutoHyphens/>
        <w:autoSpaceDE w:val="0"/>
        <w:spacing w:after="0" w:line="240" w:lineRule="auto"/>
        <w:ind w:firstLine="567"/>
        <w:jc w:val="both"/>
        <w:textAlignment w:val="baseline"/>
        <w:rPr>
          <w:rFonts w:ascii="Times New Roman" w:eastAsia="Arial Unicode MS" w:hAnsi="Times New Roman" w:cs="Times New Roman"/>
          <w:kern w:val="1"/>
          <w:sz w:val="28"/>
          <w:szCs w:val="28"/>
          <w:lang w:eastAsia="hi-IN" w:bidi="hi-IN"/>
        </w:rPr>
      </w:pPr>
      <w:r w:rsidRPr="005E42C0">
        <w:rPr>
          <w:rFonts w:ascii="Times New Roman" w:eastAsia="Arial Unicode MS" w:hAnsi="Times New Roman" w:cs="Times New Roman"/>
          <w:kern w:val="1"/>
          <w:sz w:val="28"/>
          <w:szCs w:val="28"/>
          <w:lang w:eastAsia="hi-IN" w:bidi="hi-IN"/>
        </w:rPr>
        <w:t>- безопасность для окружающей среды;</w:t>
      </w:r>
    </w:p>
    <w:p w:rsidR="005E42C0" w:rsidRPr="005E42C0" w:rsidRDefault="005E42C0" w:rsidP="005E42C0">
      <w:pPr>
        <w:widowControl w:val="0"/>
        <w:suppressAutoHyphens/>
        <w:autoSpaceDE w:val="0"/>
        <w:spacing w:after="0" w:line="240" w:lineRule="auto"/>
        <w:ind w:firstLine="567"/>
        <w:jc w:val="both"/>
        <w:textAlignment w:val="baseline"/>
        <w:rPr>
          <w:rFonts w:ascii="Times New Roman" w:eastAsia="Arial Unicode MS" w:hAnsi="Times New Roman" w:cs="Times New Roman"/>
          <w:kern w:val="1"/>
          <w:sz w:val="28"/>
          <w:szCs w:val="28"/>
          <w:lang w:eastAsia="hi-IN" w:bidi="hi-IN"/>
        </w:rPr>
      </w:pPr>
      <w:r w:rsidRPr="005E42C0">
        <w:rPr>
          <w:rFonts w:ascii="Times New Roman" w:eastAsia="Arial Unicode MS" w:hAnsi="Times New Roman" w:cs="Times New Roman"/>
          <w:kern w:val="1"/>
          <w:sz w:val="28"/>
          <w:szCs w:val="28"/>
          <w:lang w:eastAsia="hi-IN" w:bidi="hi-IN"/>
        </w:rPr>
        <w:t>- не влияет на вкус и запах воды;</w:t>
      </w:r>
    </w:p>
    <w:p w:rsidR="005E42C0" w:rsidRPr="005E42C0" w:rsidRDefault="005E42C0" w:rsidP="005E42C0">
      <w:pPr>
        <w:widowControl w:val="0"/>
        <w:suppressAutoHyphens/>
        <w:autoSpaceDE w:val="0"/>
        <w:spacing w:after="0" w:line="240" w:lineRule="auto"/>
        <w:ind w:firstLine="567"/>
        <w:jc w:val="both"/>
        <w:textAlignment w:val="baseline"/>
        <w:rPr>
          <w:rFonts w:ascii="Times New Roman" w:eastAsia="Arial Unicode MS" w:hAnsi="Times New Roman" w:cs="Times New Roman"/>
          <w:kern w:val="1"/>
          <w:sz w:val="28"/>
          <w:szCs w:val="28"/>
          <w:lang w:eastAsia="hi-IN" w:bidi="hi-IN"/>
        </w:rPr>
      </w:pPr>
      <w:r w:rsidRPr="005E42C0">
        <w:rPr>
          <w:rFonts w:ascii="Times New Roman" w:eastAsia="Arial Unicode MS" w:hAnsi="Times New Roman" w:cs="Times New Roman"/>
          <w:kern w:val="1"/>
          <w:sz w:val="28"/>
          <w:szCs w:val="28"/>
          <w:lang w:eastAsia="hi-IN" w:bidi="hi-IN"/>
        </w:rPr>
        <w:t>- нет токсичных компонентов;</w:t>
      </w:r>
    </w:p>
    <w:p w:rsidR="005E42C0" w:rsidRPr="005E42C0" w:rsidRDefault="005E42C0" w:rsidP="005E42C0">
      <w:pPr>
        <w:widowControl w:val="0"/>
        <w:suppressAutoHyphens/>
        <w:autoSpaceDE w:val="0"/>
        <w:spacing w:after="0" w:line="240" w:lineRule="auto"/>
        <w:ind w:firstLine="567"/>
        <w:jc w:val="both"/>
        <w:textAlignment w:val="baseline"/>
        <w:rPr>
          <w:rFonts w:ascii="Times New Roman" w:eastAsia="Arial Unicode MS" w:hAnsi="Times New Roman" w:cs="Times New Roman"/>
          <w:kern w:val="1"/>
          <w:sz w:val="28"/>
          <w:szCs w:val="28"/>
          <w:lang w:eastAsia="hi-IN" w:bidi="hi-IN"/>
        </w:rPr>
      </w:pPr>
      <w:r w:rsidRPr="005E42C0">
        <w:rPr>
          <w:rFonts w:ascii="Times New Roman" w:eastAsia="Arial Unicode MS" w:hAnsi="Times New Roman" w:cs="Times New Roman"/>
          <w:kern w:val="1"/>
          <w:sz w:val="28"/>
          <w:szCs w:val="28"/>
          <w:lang w:eastAsia="hi-IN" w:bidi="hi-IN"/>
        </w:rPr>
        <w:t>- невозможность передозировки.</w:t>
      </w:r>
    </w:p>
    <w:p w:rsidR="005E42C0" w:rsidRPr="005E42C0" w:rsidRDefault="005E42C0" w:rsidP="005E42C0">
      <w:pPr>
        <w:widowControl w:val="0"/>
        <w:suppressAutoHyphens/>
        <w:autoSpaceDE w:val="0"/>
        <w:spacing w:after="0" w:line="240" w:lineRule="auto"/>
        <w:ind w:firstLine="567"/>
        <w:jc w:val="both"/>
        <w:textAlignment w:val="baseline"/>
        <w:rPr>
          <w:rFonts w:ascii="Times New Roman" w:eastAsia="Arial Unicode MS" w:hAnsi="Times New Roman" w:cs="Times New Roman"/>
          <w:kern w:val="1"/>
          <w:sz w:val="28"/>
          <w:szCs w:val="28"/>
          <w:lang w:eastAsia="hi-IN" w:bidi="hi-IN"/>
        </w:rPr>
      </w:pPr>
      <w:r w:rsidRPr="005E42C0">
        <w:rPr>
          <w:rFonts w:ascii="Times New Roman" w:eastAsia="Arial Unicode MS" w:hAnsi="Times New Roman" w:cs="Times New Roman"/>
          <w:kern w:val="1"/>
          <w:sz w:val="28"/>
          <w:szCs w:val="28"/>
          <w:lang w:eastAsia="hi-IN" w:bidi="hi-IN"/>
        </w:rPr>
        <w:t xml:space="preserve">Установка </w:t>
      </w:r>
      <w:proofErr w:type="gramStart"/>
      <w:r w:rsidRPr="005E42C0">
        <w:rPr>
          <w:rFonts w:ascii="Times New Roman" w:eastAsia="Arial Unicode MS" w:hAnsi="Times New Roman" w:cs="Times New Roman"/>
          <w:kern w:val="1"/>
          <w:sz w:val="28"/>
          <w:szCs w:val="28"/>
          <w:lang w:eastAsia="hi-IN" w:bidi="hi-IN"/>
        </w:rPr>
        <w:t>УФ-обеззараживания</w:t>
      </w:r>
      <w:proofErr w:type="gramEnd"/>
      <w:r w:rsidRPr="005E42C0">
        <w:rPr>
          <w:rFonts w:ascii="Times New Roman" w:eastAsia="Arial Unicode MS" w:hAnsi="Times New Roman" w:cs="Times New Roman"/>
          <w:kern w:val="1"/>
          <w:sz w:val="28"/>
          <w:szCs w:val="28"/>
          <w:lang w:eastAsia="hi-IN" w:bidi="hi-IN"/>
        </w:rPr>
        <w:t xml:space="preserve"> устанавливается в помещении насосной станции 1-го подъёма над скважиной. Замена ламп в установке проводится с последующей утилизацией их специализированной организацией.</w:t>
      </w:r>
    </w:p>
    <w:p w:rsidR="005E42C0" w:rsidRPr="005E42C0" w:rsidRDefault="005E42C0" w:rsidP="002D40AD">
      <w:pPr>
        <w:widowControl w:val="0"/>
        <w:suppressAutoHyphens/>
        <w:autoSpaceDE w:val="0"/>
        <w:spacing w:after="0" w:line="240" w:lineRule="auto"/>
        <w:jc w:val="both"/>
        <w:textAlignment w:val="baseline"/>
        <w:rPr>
          <w:rFonts w:ascii="Times New Roman" w:eastAsia="Arial Unicode MS" w:hAnsi="Times New Roman" w:cs="Times New Roman"/>
          <w:kern w:val="1"/>
          <w:sz w:val="28"/>
          <w:szCs w:val="28"/>
          <w:lang w:eastAsia="hi-IN" w:bidi="hi-IN"/>
        </w:rPr>
      </w:pPr>
      <w:r w:rsidRPr="005E42C0">
        <w:rPr>
          <w:rFonts w:ascii="Times New Roman" w:eastAsia="Arial Unicode MS" w:hAnsi="Times New Roman" w:cs="Times New Roman"/>
          <w:kern w:val="1"/>
          <w:sz w:val="28"/>
          <w:szCs w:val="28"/>
          <w:lang w:eastAsia="hi-IN" w:bidi="hi-IN"/>
        </w:rPr>
        <w:t xml:space="preserve">В соответствии с п.2.4.2 </w:t>
      </w:r>
      <w:proofErr w:type="spellStart"/>
      <w:r w:rsidRPr="005E42C0">
        <w:rPr>
          <w:rFonts w:ascii="Times New Roman" w:eastAsia="Arial Unicode MS" w:hAnsi="Times New Roman" w:cs="Times New Roman"/>
          <w:kern w:val="1"/>
          <w:sz w:val="28"/>
          <w:szCs w:val="28"/>
          <w:lang w:eastAsia="hi-IN" w:bidi="hi-IN"/>
        </w:rPr>
        <w:t>СанПин</w:t>
      </w:r>
      <w:proofErr w:type="spellEnd"/>
      <w:r w:rsidRPr="005E42C0">
        <w:rPr>
          <w:rFonts w:ascii="Times New Roman" w:eastAsia="Arial Unicode MS" w:hAnsi="Times New Roman" w:cs="Times New Roman"/>
          <w:kern w:val="1"/>
          <w:sz w:val="28"/>
          <w:szCs w:val="28"/>
          <w:lang w:eastAsia="hi-IN" w:bidi="hi-IN"/>
        </w:rPr>
        <w:t xml:space="preserve"> 2.1.4.1110-02 «Зоны санитарной охраны источников водоснабжения и водопроводов питьевого назначения», граница первого пояса зоны санитарной охраны для склада хлора и </w:t>
      </w:r>
      <w:proofErr w:type="spellStart"/>
      <w:r w:rsidRPr="005E42C0">
        <w:rPr>
          <w:rFonts w:ascii="Times New Roman" w:eastAsia="Arial Unicode MS" w:hAnsi="Times New Roman" w:cs="Times New Roman"/>
          <w:kern w:val="1"/>
          <w:sz w:val="28"/>
          <w:szCs w:val="28"/>
          <w:lang w:eastAsia="hi-IN" w:bidi="hi-IN"/>
        </w:rPr>
        <w:t>реагентного</w:t>
      </w:r>
      <w:proofErr w:type="spellEnd"/>
      <w:r w:rsidRPr="005E42C0">
        <w:rPr>
          <w:rFonts w:ascii="Times New Roman" w:eastAsia="Arial Unicode MS" w:hAnsi="Times New Roman" w:cs="Times New Roman"/>
          <w:kern w:val="1"/>
          <w:sz w:val="28"/>
          <w:szCs w:val="28"/>
          <w:lang w:eastAsia="hi-IN" w:bidi="hi-IN"/>
        </w:rPr>
        <w:t xml:space="preserve"> хозяйства должна сос</w:t>
      </w:r>
      <w:r w:rsidR="002D40AD">
        <w:rPr>
          <w:rFonts w:ascii="Times New Roman" w:eastAsia="Arial Unicode MS" w:hAnsi="Times New Roman" w:cs="Times New Roman"/>
          <w:kern w:val="1"/>
          <w:sz w:val="28"/>
          <w:szCs w:val="28"/>
          <w:lang w:eastAsia="hi-IN" w:bidi="hi-IN"/>
        </w:rPr>
        <w:t xml:space="preserve">тавлять не менее </w:t>
      </w:r>
      <w:r w:rsidRPr="005E42C0">
        <w:rPr>
          <w:rFonts w:ascii="Times New Roman" w:eastAsia="Arial Unicode MS" w:hAnsi="Times New Roman" w:cs="Times New Roman"/>
          <w:kern w:val="1"/>
          <w:sz w:val="28"/>
          <w:szCs w:val="28"/>
          <w:lang w:eastAsia="hi-IN" w:bidi="hi-IN"/>
        </w:rPr>
        <w:t xml:space="preserve"> 15 м. </w:t>
      </w:r>
    </w:p>
    <w:p w:rsidR="005E42C0" w:rsidRPr="005E42C0" w:rsidRDefault="005E42C0" w:rsidP="005E42C0">
      <w:pPr>
        <w:widowControl w:val="0"/>
        <w:suppressAutoHyphens/>
        <w:autoSpaceDE w:val="0"/>
        <w:spacing w:after="0" w:line="240" w:lineRule="auto"/>
        <w:ind w:firstLine="567"/>
        <w:jc w:val="both"/>
        <w:textAlignment w:val="baseline"/>
        <w:rPr>
          <w:rFonts w:ascii="Times New Roman" w:eastAsia="Arial Unicode MS" w:hAnsi="Times New Roman" w:cs="Times New Roman"/>
          <w:kern w:val="1"/>
          <w:sz w:val="28"/>
          <w:szCs w:val="28"/>
          <w:lang w:eastAsia="hi-IN" w:bidi="hi-IN"/>
        </w:rPr>
      </w:pPr>
    </w:p>
    <w:p w:rsidR="005E42C0" w:rsidRPr="005E42C0" w:rsidRDefault="005E42C0" w:rsidP="005E42C0">
      <w:pPr>
        <w:keepLines/>
        <w:spacing w:before="120" w:after="0" w:line="240" w:lineRule="auto"/>
        <w:ind w:firstLine="709"/>
        <w:jc w:val="both"/>
        <w:rPr>
          <w:rFonts w:ascii="Times New Roman" w:eastAsia="Times New Roman" w:hAnsi="Times New Roman" w:cs="Times New Roman"/>
          <w:sz w:val="28"/>
          <w:szCs w:val="28"/>
          <w:lang w:eastAsia="ru-RU"/>
        </w:rPr>
      </w:pPr>
    </w:p>
    <w:p w:rsidR="002D40AD" w:rsidRDefault="002D40AD" w:rsidP="00E71AF4">
      <w:pPr>
        <w:keepNext/>
        <w:pageBreakBefore/>
        <w:widowControl w:val="0"/>
        <w:tabs>
          <w:tab w:val="left" w:pos="2098"/>
        </w:tabs>
        <w:suppressAutoHyphens/>
        <w:spacing w:before="360" w:after="360" w:line="240" w:lineRule="auto"/>
        <w:jc w:val="both"/>
        <w:outlineLvl w:val="0"/>
        <w:rPr>
          <w:rFonts w:ascii="Times New Roman" w:eastAsia="Times New Roman" w:hAnsi="Times New Roman" w:cs="Times New Roman"/>
          <w:b/>
          <w:caps/>
          <w:sz w:val="28"/>
          <w:szCs w:val="28"/>
          <w:lang w:eastAsia="ru-RU"/>
        </w:rPr>
      </w:pPr>
      <w:bookmarkStart w:id="59" w:name="_Toc367265730"/>
    </w:p>
    <w:p w:rsidR="005E42C0" w:rsidRPr="005E42C0" w:rsidRDefault="00E71AF4" w:rsidP="00E71AF4">
      <w:pPr>
        <w:keepNext/>
        <w:pageBreakBefore/>
        <w:widowControl w:val="0"/>
        <w:tabs>
          <w:tab w:val="left" w:pos="2098"/>
        </w:tabs>
        <w:suppressAutoHyphens/>
        <w:spacing w:before="360" w:after="360" w:line="240" w:lineRule="auto"/>
        <w:jc w:val="both"/>
        <w:outlineLvl w:val="0"/>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lastRenderedPageBreak/>
        <w:t xml:space="preserve">глава 6. </w:t>
      </w:r>
      <w:r w:rsidR="005E42C0" w:rsidRPr="005E42C0">
        <w:rPr>
          <w:rFonts w:ascii="Times New Roman" w:eastAsia="Times New Roman" w:hAnsi="Times New Roman" w:cs="Times New Roman"/>
          <w:b/>
          <w:caps/>
          <w:sz w:val="28"/>
          <w:szCs w:val="28"/>
          <w:lang w:eastAsia="ru-RU"/>
        </w:rPr>
        <w:t>Оценка объемов капитальных вложений в строительство, реконструкцию и модернизацию объектов централизованных систем водоснабжения</w:t>
      </w:r>
      <w:bookmarkEnd w:id="59"/>
    </w:p>
    <w:p w:rsidR="005E42C0" w:rsidRPr="005E42C0" w:rsidRDefault="005E42C0" w:rsidP="005E42C0">
      <w:pPr>
        <w:keepLines/>
        <w:widowControl w:val="0"/>
        <w:numPr>
          <w:ilvl w:val="1"/>
          <w:numId w:val="4"/>
        </w:numPr>
        <w:tabs>
          <w:tab w:val="num" w:pos="1418"/>
          <w:tab w:val="left" w:pos="1701"/>
          <w:tab w:val="left" w:pos="1814"/>
        </w:tabs>
        <w:suppressAutoHyphens/>
        <w:snapToGrid w:val="0"/>
        <w:spacing w:before="360" w:after="240" w:line="240" w:lineRule="auto"/>
        <w:ind w:left="993"/>
        <w:jc w:val="both"/>
        <w:outlineLvl w:val="1"/>
        <w:rPr>
          <w:rFonts w:ascii="Times New Roman" w:eastAsia="Times New Roman" w:hAnsi="Times New Roman" w:cs="Times New Roman"/>
          <w:b/>
          <w:bCs/>
          <w:sz w:val="28"/>
          <w:szCs w:val="28"/>
          <w:lang w:eastAsia="ru-RU"/>
        </w:rPr>
      </w:pPr>
      <w:bookmarkStart w:id="60" w:name="_Toc367265731"/>
      <w:r w:rsidRPr="005E42C0">
        <w:rPr>
          <w:rFonts w:ascii="Times New Roman" w:eastAsia="Times New Roman" w:hAnsi="Times New Roman" w:cs="Times New Roman"/>
          <w:b/>
          <w:bCs/>
          <w:sz w:val="28"/>
          <w:szCs w:val="28"/>
          <w:lang w:eastAsia="ru-RU"/>
        </w:rPr>
        <w:t>Оценка стоимости основных мероприятий по реализации схемы водоснабжения</w:t>
      </w:r>
      <w:bookmarkEnd w:id="60"/>
    </w:p>
    <w:p w:rsidR="005E42C0" w:rsidRPr="005E42C0" w:rsidRDefault="005E42C0" w:rsidP="005E42C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Стоимость основных мероприятий по реализации схемы водоснабжения оценена посредством выполнения локальных сметных расчетов, а также сравнения предложений о разработке проектов, поставке оборудования, приведенных в Приложениях 1-3 (см. таблицу №6.1.1).</w:t>
      </w:r>
    </w:p>
    <w:p w:rsidR="005E42C0" w:rsidRPr="00AC7E22" w:rsidRDefault="005E42C0" w:rsidP="005E42C0">
      <w:pPr>
        <w:keepLines/>
        <w:spacing w:before="120" w:after="0" w:line="240" w:lineRule="auto"/>
        <w:ind w:firstLine="709"/>
        <w:jc w:val="right"/>
        <w:rPr>
          <w:rFonts w:ascii="Times New Roman" w:eastAsia="Times New Roman" w:hAnsi="Times New Roman" w:cs="Times New Roman"/>
          <w:b/>
          <w:i/>
          <w:sz w:val="24"/>
          <w:szCs w:val="24"/>
          <w:lang w:eastAsia="ru-RU"/>
        </w:rPr>
      </w:pPr>
      <w:r w:rsidRPr="00AC7E22">
        <w:rPr>
          <w:rFonts w:ascii="Times New Roman" w:eastAsia="Times New Roman" w:hAnsi="Times New Roman" w:cs="Times New Roman"/>
          <w:b/>
          <w:i/>
          <w:sz w:val="24"/>
          <w:szCs w:val="24"/>
          <w:lang w:eastAsia="ru-RU"/>
        </w:rPr>
        <w:t>Таблица №6.1.1.</w:t>
      </w:r>
    </w:p>
    <w:tbl>
      <w:tblPr>
        <w:tblpPr w:leftFromText="180" w:rightFromText="180" w:vertAnchor="text" w:tblpY="1"/>
        <w:tblOverlap w:val="neve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82"/>
        <w:gridCol w:w="4253"/>
        <w:gridCol w:w="1276"/>
        <w:gridCol w:w="1794"/>
        <w:gridCol w:w="1984"/>
      </w:tblGrid>
      <w:tr w:rsidR="005E42C0" w:rsidRPr="005E42C0" w:rsidTr="005E42C0">
        <w:trPr>
          <w:trHeight w:val="536"/>
          <w:tblHeader/>
        </w:trPr>
        <w:tc>
          <w:tcPr>
            <w:tcW w:w="582" w:type="dxa"/>
            <w:shd w:val="clear" w:color="000000" w:fill="F2DBDB"/>
            <w:vAlign w:val="center"/>
            <w:hideMark/>
          </w:tcPr>
          <w:p w:rsidR="005E42C0" w:rsidRPr="005E42C0" w:rsidRDefault="005E42C0" w:rsidP="005E42C0">
            <w:pPr>
              <w:spacing w:after="0" w:line="240" w:lineRule="auto"/>
              <w:jc w:val="center"/>
              <w:rPr>
                <w:rFonts w:ascii="Times New Roman" w:eastAsia="Times New Roman" w:hAnsi="Times New Roman" w:cs="Times New Roman"/>
                <w:b/>
                <w:bCs/>
                <w:i/>
                <w:iCs/>
                <w:color w:val="000000"/>
                <w:sz w:val="28"/>
                <w:szCs w:val="28"/>
                <w:lang w:eastAsia="ru-RU"/>
              </w:rPr>
            </w:pPr>
            <w:r w:rsidRPr="005E42C0">
              <w:rPr>
                <w:rFonts w:ascii="Times New Roman" w:eastAsia="Times New Roman" w:hAnsi="Times New Roman" w:cs="Times New Roman"/>
                <w:b/>
                <w:bCs/>
                <w:i/>
                <w:iCs/>
                <w:color w:val="000000"/>
                <w:sz w:val="28"/>
                <w:szCs w:val="28"/>
                <w:lang w:eastAsia="ru-RU"/>
              </w:rPr>
              <w:t xml:space="preserve">№ </w:t>
            </w:r>
            <w:proofErr w:type="gramStart"/>
            <w:r w:rsidRPr="005E42C0">
              <w:rPr>
                <w:rFonts w:ascii="Times New Roman" w:eastAsia="Times New Roman" w:hAnsi="Times New Roman" w:cs="Times New Roman"/>
                <w:b/>
                <w:bCs/>
                <w:i/>
                <w:iCs/>
                <w:color w:val="000000"/>
                <w:sz w:val="28"/>
                <w:szCs w:val="28"/>
                <w:lang w:eastAsia="ru-RU"/>
              </w:rPr>
              <w:t>п</w:t>
            </w:r>
            <w:proofErr w:type="gramEnd"/>
            <w:r w:rsidRPr="005E42C0">
              <w:rPr>
                <w:rFonts w:ascii="Times New Roman" w:eastAsia="Times New Roman" w:hAnsi="Times New Roman" w:cs="Times New Roman"/>
                <w:b/>
                <w:bCs/>
                <w:i/>
                <w:iCs/>
                <w:color w:val="000000"/>
                <w:sz w:val="28"/>
                <w:szCs w:val="28"/>
                <w:lang w:eastAsia="ru-RU"/>
              </w:rPr>
              <w:t>/п</w:t>
            </w:r>
          </w:p>
        </w:tc>
        <w:tc>
          <w:tcPr>
            <w:tcW w:w="4253" w:type="dxa"/>
            <w:shd w:val="clear" w:color="000000" w:fill="F2DBDB"/>
            <w:vAlign w:val="center"/>
            <w:hideMark/>
          </w:tcPr>
          <w:p w:rsidR="005E42C0" w:rsidRPr="005E42C0" w:rsidRDefault="005E42C0" w:rsidP="005E42C0">
            <w:pPr>
              <w:spacing w:after="0" w:line="240" w:lineRule="auto"/>
              <w:jc w:val="center"/>
              <w:rPr>
                <w:rFonts w:ascii="Times New Roman" w:eastAsia="Times New Roman" w:hAnsi="Times New Roman" w:cs="Times New Roman"/>
                <w:b/>
                <w:bCs/>
                <w:i/>
                <w:iCs/>
                <w:color w:val="000000"/>
                <w:sz w:val="28"/>
                <w:szCs w:val="28"/>
                <w:lang w:eastAsia="ru-RU"/>
              </w:rPr>
            </w:pPr>
            <w:r w:rsidRPr="005E42C0">
              <w:rPr>
                <w:rFonts w:ascii="Times New Roman" w:eastAsia="Times New Roman" w:hAnsi="Times New Roman" w:cs="Times New Roman"/>
                <w:b/>
                <w:bCs/>
                <w:i/>
                <w:iCs/>
                <w:color w:val="000000"/>
                <w:sz w:val="28"/>
                <w:szCs w:val="28"/>
                <w:lang w:eastAsia="ru-RU"/>
              </w:rPr>
              <w:t>Наименование мероприятия</w:t>
            </w:r>
          </w:p>
        </w:tc>
        <w:tc>
          <w:tcPr>
            <w:tcW w:w="1276" w:type="dxa"/>
            <w:shd w:val="clear" w:color="000000" w:fill="F2DBDB"/>
            <w:vAlign w:val="center"/>
            <w:hideMark/>
          </w:tcPr>
          <w:p w:rsidR="005E42C0" w:rsidRPr="005E42C0" w:rsidRDefault="005E42C0" w:rsidP="005E42C0">
            <w:pPr>
              <w:spacing w:after="0" w:line="240" w:lineRule="auto"/>
              <w:jc w:val="center"/>
              <w:rPr>
                <w:rFonts w:ascii="Times New Roman" w:eastAsia="Times New Roman" w:hAnsi="Times New Roman" w:cs="Times New Roman"/>
                <w:b/>
                <w:bCs/>
                <w:i/>
                <w:iCs/>
                <w:color w:val="000000"/>
                <w:sz w:val="28"/>
                <w:szCs w:val="28"/>
                <w:lang w:eastAsia="ru-RU"/>
              </w:rPr>
            </w:pPr>
            <w:r w:rsidRPr="005E42C0">
              <w:rPr>
                <w:rFonts w:ascii="Times New Roman" w:eastAsia="Times New Roman" w:hAnsi="Times New Roman" w:cs="Times New Roman"/>
                <w:b/>
                <w:bCs/>
                <w:i/>
                <w:iCs/>
                <w:color w:val="000000"/>
                <w:sz w:val="28"/>
                <w:szCs w:val="28"/>
                <w:lang w:eastAsia="ru-RU"/>
              </w:rPr>
              <w:t>Ед. изм.</w:t>
            </w:r>
          </w:p>
        </w:tc>
        <w:tc>
          <w:tcPr>
            <w:tcW w:w="1794" w:type="dxa"/>
            <w:shd w:val="clear" w:color="000000" w:fill="F2DBDB"/>
            <w:vAlign w:val="center"/>
          </w:tcPr>
          <w:p w:rsidR="005E42C0" w:rsidRPr="005E42C0" w:rsidRDefault="005E42C0" w:rsidP="005E42C0">
            <w:pPr>
              <w:spacing w:after="0" w:line="240" w:lineRule="auto"/>
              <w:jc w:val="center"/>
              <w:rPr>
                <w:rFonts w:ascii="Times New Roman" w:eastAsia="Times New Roman" w:hAnsi="Times New Roman" w:cs="Times New Roman"/>
                <w:b/>
                <w:bCs/>
                <w:i/>
                <w:iCs/>
                <w:color w:val="000000"/>
                <w:sz w:val="28"/>
                <w:szCs w:val="28"/>
                <w:lang w:eastAsia="ru-RU"/>
              </w:rPr>
            </w:pPr>
            <w:r w:rsidRPr="005E42C0">
              <w:rPr>
                <w:rFonts w:ascii="Times New Roman" w:eastAsia="Times New Roman" w:hAnsi="Times New Roman" w:cs="Times New Roman"/>
                <w:b/>
                <w:bCs/>
                <w:i/>
                <w:iCs/>
                <w:color w:val="000000"/>
                <w:sz w:val="28"/>
                <w:szCs w:val="28"/>
                <w:lang w:eastAsia="ru-RU"/>
              </w:rPr>
              <w:t>Стоимость, руб.</w:t>
            </w:r>
          </w:p>
        </w:tc>
        <w:tc>
          <w:tcPr>
            <w:tcW w:w="1984" w:type="dxa"/>
            <w:shd w:val="clear" w:color="000000" w:fill="F2DBDB"/>
            <w:vAlign w:val="center"/>
            <w:hideMark/>
          </w:tcPr>
          <w:p w:rsidR="005E42C0" w:rsidRPr="005E42C0" w:rsidRDefault="005E42C0" w:rsidP="005E42C0">
            <w:pPr>
              <w:spacing w:after="0" w:line="240" w:lineRule="auto"/>
              <w:jc w:val="center"/>
              <w:rPr>
                <w:rFonts w:ascii="Times New Roman" w:eastAsia="Times New Roman" w:hAnsi="Times New Roman" w:cs="Times New Roman"/>
                <w:b/>
                <w:bCs/>
                <w:i/>
                <w:iCs/>
                <w:color w:val="000000"/>
                <w:sz w:val="28"/>
                <w:szCs w:val="28"/>
                <w:lang w:eastAsia="ru-RU"/>
              </w:rPr>
            </w:pPr>
            <w:r w:rsidRPr="005E42C0">
              <w:rPr>
                <w:rFonts w:ascii="Times New Roman" w:eastAsia="Times New Roman" w:hAnsi="Times New Roman" w:cs="Times New Roman"/>
                <w:b/>
                <w:bCs/>
                <w:i/>
                <w:iCs/>
                <w:color w:val="000000"/>
                <w:sz w:val="28"/>
                <w:szCs w:val="28"/>
                <w:lang w:eastAsia="ru-RU"/>
              </w:rPr>
              <w:t xml:space="preserve">Номер </w:t>
            </w:r>
          </w:p>
          <w:p w:rsidR="005E42C0" w:rsidRPr="005E42C0" w:rsidRDefault="005E42C0" w:rsidP="005E42C0">
            <w:pPr>
              <w:spacing w:after="0" w:line="240" w:lineRule="auto"/>
              <w:jc w:val="center"/>
              <w:rPr>
                <w:rFonts w:ascii="Times New Roman" w:eastAsia="Times New Roman" w:hAnsi="Times New Roman" w:cs="Times New Roman"/>
                <w:b/>
                <w:bCs/>
                <w:i/>
                <w:iCs/>
                <w:color w:val="000000"/>
                <w:sz w:val="28"/>
                <w:szCs w:val="28"/>
                <w:lang w:eastAsia="ru-RU"/>
              </w:rPr>
            </w:pPr>
            <w:r w:rsidRPr="005E42C0">
              <w:rPr>
                <w:rFonts w:ascii="Times New Roman" w:eastAsia="Times New Roman" w:hAnsi="Times New Roman" w:cs="Times New Roman"/>
                <w:b/>
                <w:bCs/>
                <w:i/>
                <w:iCs/>
                <w:color w:val="000000"/>
                <w:sz w:val="28"/>
                <w:szCs w:val="28"/>
                <w:lang w:eastAsia="ru-RU"/>
              </w:rPr>
              <w:t>Приложения</w:t>
            </w:r>
          </w:p>
        </w:tc>
      </w:tr>
      <w:tr w:rsidR="005E42C0" w:rsidRPr="005E42C0" w:rsidTr="005E42C0">
        <w:trPr>
          <w:trHeight w:val="606"/>
        </w:trPr>
        <w:tc>
          <w:tcPr>
            <w:tcW w:w="582" w:type="dxa"/>
            <w:shd w:val="clear" w:color="auto" w:fill="FFFFFF" w:themeFill="background1"/>
            <w:vAlign w:val="center"/>
          </w:tcPr>
          <w:p w:rsidR="005E42C0" w:rsidRPr="005E42C0" w:rsidRDefault="005E42C0" w:rsidP="005E42C0">
            <w:pPr>
              <w:spacing w:after="0" w:line="240" w:lineRule="auto"/>
              <w:jc w:val="center"/>
              <w:rPr>
                <w:rFonts w:ascii="Times New Roman" w:eastAsia="Times New Roman" w:hAnsi="Times New Roman" w:cs="Times New Roman"/>
                <w:color w:val="000000"/>
                <w:sz w:val="28"/>
                <w:szCs w:val="28"/>
                <w:lang w:eastAsia="ru-RU"/>
              </w:rPr>
            </w:pPr>
            <w:r w:rsidRPr="005E42C0">
              <w:rPr>
                <w:rFonts w:ascii="Times New Roman" w:eastAsia="Times New Roman" w:hAnsi="Times New Roman" w:cs="Times New Roman"/>
                <w:color w:val="000000"/>
                <w:sz w:val="28"/>
                <w:szCs w:val="28"/>
                <w:lang w:eastAsia="ru-RU"/>
              </w:rPr>
              <w:t>1</w:t>
            </w:r>
          </w:p>
        </w:tc>
        <w:tc>
          <w:tcPr>
            <w:tcW w:w="4253" w:type="dxa"/>
            <w:shd w:val="clear" w:color="auto" w:fill="FFFFFF" w:themeFill="background1"/>
          </w:tcPr>
          <w:p w:rsidR="005E42C0" w:rsidRPr="005E42C0" w:rsidRDefault="005E42C0" w:rsidP="005E42C0">
            <w:pPr>
              <w:keepLines/>
              <w:spacing w:before="120" w:after="0" w:line="240" w:lineRule="auto"/>
              <w:jc w:val="center"/>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Строительство зоны санитарной  охраны </w:t>
            </w:r>
            <w:proofErr w:type="spellStart"/>
            <w:r w:rsidRPr="005E42C0">
              <w:rPr>
                <w:rFonts w:ascii="Times New Roman" w:eastAsia="Times New Roman" w:hAnsi="Times New Roman" w:cs="Times New Roman"/>
                <w:sz w:val="28"/>
                <w:szCs w:val="28"/>
                <w:lang w:eastAsia="ru-RU"/>
              </w:rPr>
              <w:t>артскважины</w:t>
            </w:r>
            <w:proofErr w:type="spellEnd"/>
          </w:p>
        </w:tc>
        <w:tc>
          <w:tcPr>
            <w:tcW w:w="1276" w:type="dxa"/>
            <w:shd w:val="clear" w:color="auto" w:fill="FFFFFF" w:themeFill="background1"/>
            <w:vAlign w:val="center"/>
          </w:tcPr>
          <w:p w:rsidR="005E42C0" w:rsidRPr="005E42C0" w:rsidRDefault="005E42C0" w:rsidP="005E42C0">
            <w:pPr>
              <w:spacing w:after="0" w:line="240" w:lineRule="auto"/>
              <w:jc w:val="center"/>
              <w:rPr>
                <w:rFonts w:ascii="Times New Roman" w:hAnsi="Times New Roman" w:cs="Times New Roman"/>
                <w:sz w:val="28"/>
                <w:szCs w:val="28"/>
              </w:rPr>
            </w:pPr>
            <w:r w:rsidRPr="005E42C0">
              <w:rPr>
                <w:rFonts w:ascii="Times New Roman" w:eastAsia="Times New Roman" w:hAnsi="Times New Roman" w:cs="Times New Roman"/>
                <w:color w:val="000000"/>
                <w:sz w:val="28"/>
                <w:szCs w:val="28"/>
                <w:lang w:eastAsia="ru-RU"/>
              </w:rPr>
              <w:t>1 шт.</w:t>
            </w:r>
          </w:p>
        </w:tc>
        <w:tc>
          <w:tcPr>
            <w:tcW w:w="1794" w:type="dxa"/>
            <w:shd w:val="clear" w:color="auto" w:fill="FFFFFF" w:themeFill="background1"/>
            <w:vAlign w:val="center"/>
          </w:tcPr>
          <w:p w:rsidR="005E42C0" w:rsidRPr="005E42C0" w:rsidRDefault="005E42C0" w:rsidP="005E42C0">
            <w:pPr>
              <w:spacing w:after="0" w:line="240" w:lineRule="auto"/>
              <w:jc w:val="center"/>
              <w:rPr>
                <w:rFonts w:ascii="Times New Roman" w:eastAsia="Times New Roman" w:hAnsi="Times New Roman" w:cs="Times New Roman"/>
                <w:b/>
                <w:bCs/>
                <w:i/>
                <w:iCs/>
                <w:color w:val="000000"/>
                <w:sz w:val="28"/>
                <w:szCs w:val="28"/>
                <w:lang w:eastAsia="ru-RU"/>
              </w:rPr>
            </w:pPr>
            <w:r w:rsidRPr="005E42C0">
              <w:rPr>
                <w:rFonts w:ascii="Times New Roman" w:eastAsia="Times New Roman" w:hAnsi="Times New Roman" w:cs="Times New Roman"/>
                <w:b/>
                <w:bCs/>
                <w:i/>
                <w:iCs/>
                <w:color w:val="000000"/>
                <w:sz w:val="28"/>
                <w:szCs w:val="28"/>
                <w:lang w:eastAsia="ru-RU"/>
              </w:rPr>
              <w:t>416 175,00</w:t>
            </w:r>
          </w:p>
        </w:tc>
        <w:tc>
          <w:tcPr>
            <w:tcW w:w="1984" w:type="dxa"/>
            <w:shd w:val="clear" w:color="auto" w:fill="FFFFFF" w:themeFill="background1"/>
            <w:noWrap/>
            <w:vAlign w:val="center"/>
          </w:tcPr>
          <w:p w:rsidR="005E42C0" w:rsidRPr="005E42C0" w:rsidRDefault="005E42C0" w:rsidP="005E42C0">
            <w:pPr>
              <w:spacing w:after="0" w:line="240" w:lineRule="auto"/>
              <w:jc w:val="center"/>
              <w:rPr>
                <w:rFonts w:ascii="Times New Roman" w:eastAsia="Times New Roman" w:hAnsi="Times New Roman" w:cs="Times New Roman"/>
                <w:b/>
                <w:bCs/>
                <w:i/>
                <w:iCs/>
                <w:color w:val="000000"/>
                <w:sz w:val="28"/>
                <w:szCs w:val="28"/>
                <w:lang w:eastAsia="ru-RU"/>
              </w:rPr>
            </w:pPr>
            <w:r w:rsidRPr="005E42C0">
              <w:rPr>
                <w:rFonts w:ascii="Times New Roman" w:eastAsia="Times New Roman" w:hAnsi="Times New Roman" w:cs="Times New Roman"/>
                <w:b/>
                <w:bCs/>
                <w:i/>
                <w:iCs/>
                <w:color w:val="000000"/>
                <w:sz w:val="28"/>
                <w:szCs w:val="28"/>
                <w:lang w:eastAsia="ru-RU"/>
              </w:rPr>
              <w:t>Приложение 1</w:t>
            </w:r>
          </w:p>
        </w:tc>
      </w:tr>
      <w:tr w:rsidR="005E42C0" w:rsidRPr="005E42C0" w:rsidTr="005E42C0">
        <w:trPr>
          <w:trHeight w:val="550"/>
        </w:trPr>
        <w:tc>
          <w:tcPr>
            <w:tcW w:w="582" w:type="dxa"/>
            <w:shd w:val="clear" w:color="auto" w:fill="FFFFFF" w:themeFill="background1"/>
            <w:vAlign w:val="center"/>
          </w:tcPr>
          <w:p w:rsidR="005E42C0" w:rsidRPr="005E42C0" w:rsidRDefault="005E42C0" w:rsidP="005E42C0">
            <w:pPr>
              <w:spacing w:after="0" w:line="240" w:lineRule="auto"/>
              <w:jc w:val="center"/>
              <w:rPr>
                <w:rFonts w:ascii="Times New Roman" w:eastAsia="Times New Roman" w:hAnsi="Times New Roman" w:cs="Times New Roman"/>
                <w:color w:val="000000"/>
                <w:sz w:val="28"/>
                <w:szCs w:val="28"/>
                <w:lang w:eastAsia="ru-RU"/>
              </w:rPr>
            </w:pPr>
            <w:r w:rsidRPr="005E42C0">
              <w:rPr>
                <w:rFonts w:ascii="Times New Roman" w:eastAsia="Times New Roman" w:hAnsi="Times New Roman" w:cs="Times New Roman"/>
                <w:color w:val="000000"/>
                <w:sz w:val="28"/>
                <w:szCs w:val="28"/>
                <w:lang w:eastAsia="ru-RU"/>
              </w:rPr>
              <w:t>2</w:t>
            </w:r>
          </w:p>
        </w:tc>
        <w:tc>
          <w:tcPr>
            <w:tcW w:w="4253" w:type="dxa"/>
            <w:shd w:val="clear" w:color="auto" w:fill="FFFFFF" w:themeFill="background1"/>
          </w:tcPr>
          <w:p w:rsidR="005E42C0" w:rsidRPr="005E42C0" w:rsidRDefault="005E42C0" w:rsidP="005E42C0">
            <w:pPr>
              <w:keepLines/>
              <w:spacing w:before="120" w:after="0" w:line="240" w:lineRule="auto"/>
              <w:jc w:val="center"/>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Разработка проекта зоны санитарной охраны водозаборной скважины</w:t>
            </w:r>
          </w:p>
        </w:tc>
        <w:tc>
          <w:tcPr>
            <w:tcW w:w="1276" w:type="dxa"/>
            <w:shd w:val="clear" w:color="auto" w:fill="FFFFFF" w:themeFill="background1"/>
            <w:vAlign w:val="center"/>
          </w:tcPr>
          <w:p w:rsidR="005E42C0" w:rsidRPr="005E42C0" w:rsidRDefault="005E42C0" w:rsidP="005E42C0">
            <w:pPr>
              <w:spacing w:after="0" w:line="240" w:lineRule="auto"/>
              <w:jc w:val="center"/>
              <w:rPr>
                <w:rFonts w:ascii="Times New Roman" w:hAnsi="Times New Roman" w:cs="Times New Roman"/>
                <w:sz w:val="28"/>
                <w:szCs w:val="28"/>
              </w:rPr>
            </w:pPr>
            <w:r w:rsidRPr="005E42C0">
              <w:rPr>
                <w:rFonts w:ascii="Times New Roman" w:eastAsia="Times New Roman" w:hAnsi="Times New Roman" w:cs="Times New Roman"/>
                <w:color w:val="000000"/>
                <w:sz w:val="28"/>
                <w:szCs w:val="28"/>
                <w:lang w:eastAsia="ru-RU"/>
              </w:rPr>
              <w:t>1 шт.</w:t>
            </w:r>
          </w:p>
        </w:tc>
        <w:tc>
          <w:tcPr>
            <w:tcW w:w="1794" w:type="dxa"/>
            <w:shd w:val="clear" w:color="auto" w:fill="FFFFFF" w:themeFill="background1"/>
            <w:vAlign w:val="center"/>
          </w:tcPr>
          <w:p w:rsidR="005E42C0" w:rsidRPr="005E42C0" w:rsidRDefault="005E42C0" w:rsidP="005E42C0">
            <w:pPr>
              <w:spacing w:after="0" w:line="240" w:lineRule="auto"/>
              <w:jc w:val="center"/>
              <w:rPr>
                <w:rFonts w:ascii="Times New Roman" w:eastAsia="Times New Roman" w:hAnsi="Times New Roman" w:cs="Times New Roman"/>
                <w:b/>
                <w:bCs/>
                <w:i/>
                <w:iCs/>
                <w:color w:val="000000"/>
                <w:sz w:val="28"/>
                <w:szCs w:val="28"/>
                <w:lang w:eastAsia="ru-RU"/>
              </w:rPr>
            </w:pPr>
            <w:r w:rsidRPr="005E42C0">
              <w:rPr>
                <w:rFonts w:ascii="Times New Roman" w:eastAsia="Times New Roman" w:hAnsi="Times New Roman" w:cs="Times New Roman"/>
                <w:b/>
                <w:bCs/>
                <w:i/>
                <w:iCs/>
                <w:color w:val="000000"/>
                <w:sz w:val="28"/>
                <w:szCs w:val="28"/>
                <w:lang w:eastAsia="ru-RU"/>
              </w:rPr>
              <w:t>150 000,00</w:t>
            </w:r>
          </w:p>
        </w:tc>
        <w:tc>
          <w:tcPr>
            <w:tcW w:w="1984" w:type="dxa"/>
            <w:shd w:val="clear" w:color="auto" w:fill="FFFFFF" w:themeFill="background1"/>
            <w:noWrap/>
            <w:vAlign w:val="center"/>
          </w:tcPr>
          <w:p w:rsidR="005E42C0" w:rsidRPr="005E42C0" w:rsidRDefault="005E42C0" w:rsidP="005E42C0">
            <w:pPr>
              <w:spacing w:after="0" w:line="240" w:lineRule="auto"/>
              <w:jc w:val="center"/>
              <w:rPr>
                <w:rFonts w:ascii="Times New Roman" w:eastAsia="Times New Roman" w:hAnsi="Times New Roman" w:cs="Times New Roman"/>
                <w:b/>
                <w:bCs/>
                <w:i/>
                <w:iCs/>
                <w:color w:val="000000"/>
                <w:sz w:val="28"/>
                <w:szCs w:val="28"/>
                <w:lang w:eastAsia="ru-RU"/>
              </w:rPr>
            </w:pPr>
            <w:r w:rsidRPr="005E42C0">
              <w:rPr>
                <w:rFonts w:ascii="Times New Roman" w:eastAsia="Times New Roman" w:hAnsi="Times New Roman" w:cs="Times New Roman"/>
                <w:b/>
                <w:bCs/>
                <w:i/>
                <w:iCs/>
                <w:color w:val="000000"/>
                <w:sz w:val="28"/>
                <w:szCs w:val="28"/>
                <w:lang w:eastAsia="ru-RU"/>
              </w:rPr>
              <w:t>Приложение 2</w:t>
            </w:r>
          </w:p>
        </w:tc>
      </w:tr>
      <w:tr w:rsidR="005E42C0" w:rsidRPr="005E42C0" w:rsidTr="005E42C0">
        <w:trPr>
          <w:trHeight w:val="397"/>
        </w:trPr>
        <w:tc>
          <w:tcPr>
            <w:tcW w:w="582" w:type="dxa"/>
            <w:shd w:val="clear" w:color="auto" w:fill="FFFFFF" w:themeFill="background1"/>
            <w:vAlign w:val="center"/>
          </w:tcPr>
          <w:p w:rsidR="005E42C0" w:rsidRPr="005E42C0" w:rsidRDefault="005E42C0" w:rsidP="005E42C0">
            <w:pPr>
              <w:spacing w:after="0" w:line="240" w:lineRule="auto"/>
              <w:jc w:val="center"/>
              <w:rPr>
                <w:rFonts w:ascii="Times New Roman" w:eastAsia="Times New Roman" w:hAnsi="Times New Roman" w:cs="Times New Roman"/>
                <w:color w:val="000000"/>
                <w:sz w:val="28"/>
                <w:szCs w:val="28"/>
                <w:lang w:eastAsia="ru-RU"/>
              </w:rPr>
            </w:pPr>
            <w:r w:rsidRPr="005E42C0">
              <w:rPr>
                <w:rFonts w:ascii="Times New Roman" w:eastAsia="Times New Roman" w:hAnsi="Times New Roman" w:cs="Times New Roman"/>
                <w:color w:val="000000"/>
                <w:sz w:val="28"/>
                <w:szCs w:val="28"/>
                <w:lang w:eastAsia="ru-RU"/>
              </w:rPr>
              <w:t>3</w:t>
            </w:r>
          </w:p>
        </w:tc>
        <w:tc>
          <w:tcPr>
            <w:tcW w:w="4253" w:type="dxa"/>
            <w:shd w:val="clear" w:color="auto" w:fill="FFFFFF" w:themeFill="background1"/>
          </w:tcPr>
          <w:p w:rsidR="005E42C0" w:rsidRPr="005E42C0" w:rsidRDefault="005E42C0" w:rsidP="005E42C0">
            <w:pPr>
              <w:keepLines/>
              <w:spacing w:before="120" w:after="0" w:line="240" w:lineRule="auto"/>
              <w:jc w:val="center"/>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Строительство водопроводной сети</w:t>
            </w:r>
          </w:p>
        </w:tc>
        <w:tc>
          <w:tcPr>
            <w:tcW w:w="1276" w:type="dxa"/>
            <w:shd w:val="clear" w:color="auto" w:fill="FFFFFF" w:themeFill="background1"/>
            <w:vAlign w:val="center"/>
          </w:tcPr>
          <w:p w:rsidR="005E42C0" w:rsidRPr="005E42C0" w:rsidRDefault="005E42C0" w:rsidP="005E42C0">
            <w:pPr>
              <w:spacing w:after="0" w:line="240" w:lineRule="auto"/>
              <w:jc w:val="center"/>
              <w:rPr>
                <w:rFonts w:ascii="Times New Roman" w:eastAsia="Times New Roman" w:hAnsi="Times New Roman" w:cs="Times New Roman"/>
                <w:color w:val="000000"/>
                <w:sz w:val="28"/>
                <w:szCs w:val="28"/>
                <w:lang w:eastAsia="ru-RU"/>
              </w:rPr>
            </w:pPr>
            <w:r w:rsidRPr="005E42C0">
              <w:rPr>
                <w:rFonts w:ascii="Times New Roman" w:eastAsia="Times New Roman" w:hAnsi="Times New Roman" w:cs="Times New Roman"/>
                <w:color w:val="000000"/>
                <w:sz w:val="28"/>
                <w:szCs w:val="28"/>
                <w:lang w:eastAsia="ru-RU"/>
              </w:rPr>
              <w:t>100 м</w:t>
            </w:r>
          </w:p>
        </w:tc>
        <w:tc>
          <w:tcPr>
            <w:tcW w:w="1794" w:type="dxa"/>
            <w:shd w:val="clear" w:color="auto" w:fill="FFFFFF" w:themeFill="background1"/>
            <w:vAlign w:val="center"/>
          </w:tcPr>
          <w:p w:rsidR="005E42C0" w:rsidRPr="005E42C0" w:rsidRDefault="005E42C0" w:rsidP="005E42C0">
            <w:pPr>
              <w:spacing w:after="0" w:line="240" w:lineRule="auto"/>
              <w:jc w:val="center"/>
              <w:rPr>
                <w:rFonts w:ascii="Times New Roman" w:eastAsia="Times New Roman" w:hAnsi="Times New Roman" w:cs="Times New Roman"/>
                <w:b/>
                <w:bCs/>
                <w:i/>
                <w:iCs/>
                <w:color w:val="000000"/>
                <w:sz w:val="28"/>
                <w:szCs w:val="28"/>
                <w:lang w:eastAsia="ru-RU"/>
              </w:rPr>
            </w:pPr>
            <w:r w:rsidRPr="005E42C0">
              <w:rPr>
                <w:rFonts w:ascii="Times New Roman" w:eastAsia="Times New Roman" w:hAnsi="Times New Roman" w:cs="Times New Roman"/>
                <w:b/>
                <w:bCs/>
                <w:i/>
                <w:iCs/>
                <w:color w:val="000000"/>
                <w:sz w:val="28"/>
                <w:szCs w:val="28"/>
                <w:lang w:eastAsia="ru-RU"/>
              </w:rPr>
              <w:t>415 345,00</w:t>
            </w:r>
          </w:p>
        </w:tc>
        <w:tc>
          <w:tcPr>
            <w:tcW w:w="1984" w:type="dxa"/>
            <w:shd w:val="clear" w:color="auto" w:fill="FFFFFF" w:themeFill="background1"/>
            <w:noWrap/>
            <w:vAlign w:val="center"/>
          </w:tcPr>
          <w:p w:rsidR="005E42C0" w:rsidRPr="005E42C0" w:rsidRDefault="005E42C0" w:rsidP="005E42C0">
            <w:pPr>
              <w:spacing w:after="0" w:line="240" w:lineRule="auto"/>
              <w:jc w:val="center"/>
              <w:rPr>
                <w:rFonts w:ascii="Times New Roman" w:eastAsia="Times New Roman" w:hAnsi="Times New Roman" w:cs="Times New Roman"/>
                <w:b/>
                <w:bCs/>
                <w:i/>
                <w:iCs/>
                <w:color w:val="000000"/>
                <w:sz w:val="28"/>
                <w:szCs w:val="28"/>
                <w:lang w:eastAsia="ru-RU"/>
              </w:rPr>
            </w:pPr>
            <w:r w:rsidRPr="005E42C0">
              <w:rPr>
                <w:rFonts w:ascii="Times New Roman" w:eastAsia="Times New Roman" w:hAnsi="Times New Roman" w:cs="Times New Roman"/>
                <w:b/>
                <w:bCs/>
                <w:i/>
                <w:iCs/>
                <w:color w:val="000000"/>
                <w:sz w:val="28"/>
                <w:szCs w:val="28"/>
                <w:lang w:eastAsia="ru-RU"/>
              </w:rPr>
              <w:t>Приложение 1</w:t>
            </w:r>
          </w:p>
        </w:tc>
      </w:tr>
      <w:tr w:rsidR="005E42C0" w:rsidRPr="005E42C0" w:rsidTr="005E42C0">
        <w:trPr>
          <w:trHeight w:val="397"/>
        </w:trPr>
        <w:tc>
          <w:tcPr>
            <w:tcW w:w="582" w:type="dxa"/>
            <w:shd w:val="clear" w:color="auto" w:fill="FFFFFF" w:themeFill="background1"/>
            <w:vAlign w:val="center"/>
          </w:tcPr>
          <w:p w:rsidR="005E42C0" w:rsidRPr="005E42C0" w:rsidRDefault="005E42C0" w:rsidP="005E42C0">
            <w:pPr>
              <w:spacing w:after="0" w:line="240" w:lineRule="auto"/>
              <w:jc w:val="center"/>
              <w:rPr>
                <w:rFonts w:ascii="Times New Roman" w:eastAsia="Times New Roman" w:hAnsi="Times New Roman" w:cs="Times New Roman"/>
                <w:color w:val="000000"/>
                <w:sz w:val="28"/>
                <w:szCs w:val="28"/>
                <w:lang w:eastAsia="ru-RU"/>
              </w:rPr>
            </w:pPr>
            <w:r w:rsidRPr="005E42C0">
              <w:rPr>
                <w:rFonts w:ascii="Times New Roman" w:eastAsia="Times New Roman" w:hAnsi="Times New Roman" w:cs="Times New Roman"/>
                <w:color w:val="000000"/>
                <w:sz w:val="28"/>
                <w:szCs w:val="28"/>
                <w:lang w:eastAsia="ru-RU"/>
              </w:rPr>
              <w:t>4</w:t>
            </w:r>
          </w:p>
        </w:tc>
        <w:tc>
          <w:tcPr>
            <w:tcW w:w="4253" w:type="dxa"/>
            <w:shd w:val="clear" w:color="auto" w:fill="FFFFFF" w:themeFill="background1"/>
          </w:tcPr>
          <w:p w:rsidR="005E42C0" w:rsidRPr="005E42C0" w:rsidRDefault="005E42C0" w:rsidP="005E42C0">
            <w:pPr>
              <w:keepLines/>
              <w:spacing w:before="120" w:after="0" w:line="240" w:lineRule="auto"/>
              <w:jc w:val="center"/>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Строительство водопроводной сети методом горизонтально-направленного бурения (ГНБ)</w:t>
            </w:r>
          </w:p>
        </w:tc>
        <w:tc>
          <w:tcPr>
            <w:tcW w:w="1276" w:type="dxa"/>
            <w:shd w:val="clear" w:color="auto" w:fill="FFFFFF"/>
            <w:vAlign w:val="center"/>
          </w:tcPr>
          <w:p w:rsidR="005E42C0" w:rsidRPr="005E42C0" w:rsidRDefault="005E42C0" w:rsidP="005E42C0">
            <w:pPr>
              <w:spacing w:after="0" w:line="240" w:lineRule="auto"/>
              <w:jc w:val="center"/>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10 м</w:t>
            </w:r>
          </w:p>
        </w:tc>
        <w:tc>
          <w:tcPr>
            <w:tcW w:w="1794" w:type="dxa"/>
            <w:shd w:val="clear" w:color="auto" w:fill="FFFFFF"/>
            <w:vAlign w:val="center"/>
          </w:tcPr>
          <w:p w:rsidR="005E42C0" w:rsidRPr="005E42C0" w:rsidRDefault="005E42C0" w:rsidP="005E42C0">
            <w:pPr>
              <w:spacing w:after="0" w:line="240" w:lineRule="auto"/>
              <w:jc w:val="center"/>
              <w:rPr>
                <w:rFonts w:ascii="Times New Roman" w:eastAsia="Times New Roman" w:hAnsi="Times New Roman" w:cs="Times New Roman"/>
                <w:b/>
                <w:bCs/>
                <w:i/>
                <w:iCs/>
                <w:color w:val="000000"/>
                <w:sz w:val="28"/>
                <w:szCs w:val="28"/>
                <w:lang w:eastAsia="ru-RU"/>
              </w:rPr>
            </w:pPr>
            <w:r w:rsidRPr="005E42C0">
              <w:rPr>
                <w:rFonts w:ascii="Times New Roman" w:eastAsia="Times New Roman" w:hAnsi="Times New Roman" w:cs="Times New Roman"/>
                <w:b/>
                <w:bCs/>
                <w:i/>
                <w:iCs/>
                <w:color w:val="000000"/>
                <w:sz w:val="28"/>
                <w:szCs w:val="28"/>
                <w:lang w:eastAsia="ru-RU"/>
              </w:rPr>
              <w:t>542 461,00</w:t>
            </w:r>
          </w:p>
        </w:tc>
        <w:tc>
          <w:tcPr>
            <w:tcW w:w="1984" w:type="dxa"/>
            <w:shd w:val="clear" w:color="auto" w:fill="FFFFFF" w:themeFill="background1"/>
            <w:noWrap/>
            <w:vAlign w:val="center"/>
          </w:tcPr>
          <w:p w:rsidR="005E42C0" w:rsidRPr="005E42C0" w:rsidRDefault="005E42C0" w:rsidP="005E42C0">
            <w:pPr>
              <w:spacing w:after="0" w:line="240" w:lineRule="auto"/>
              <w:jc w:val="center"/>
              <w:rPr>
                <w:rFonts w:ascii="Times New Roman" w:hAnsi="Times New Roman" w:cs="Times New Roman"/>
                <w:sz w:val="28"/>
                <w:szCs w:val="28"/>
              </w:rPr>
            </w:pPr>
            <w:r w:rsidRPr="005E42C0">
              <w:rPr>
                <w:rFonts w:ascii="Times New Roman" w:eastAsia="Times New Roman" w:hAnsi="Times New Roman" w:cs="Times New Roman"/>
                <w:b/>
                <w:bCs/>
                <w:i/>
                <w:iCs/>
                <w:color w:val="000000"/>
                <w:sz w:val="28"/>
                <w:szCs w:val="28"/>
                <w:lang w:eastAsia="ru-RU"/>
              </w:rPr>
              <w:t>Приложение 1</w:t>
            </w:r>
          </w:p>
        </w:tc>
      </w:tr>
      <w:tr w:rsidR="005E42C0" w:rsidRPr="005E42C0" w:rsidTr="005E42C0">
        <w:trPr>
          <w:trHeight w:val="397"/>
        </w:trPr>
        <w:tc>
          <w:tcPr>
            <w:tcW w:w="582" w:type="dxa"/>
            <w:shd w:val="clear" w:color="auto" w:fill="FFFFFF" w:themeFill="background1"/>
            <w:vAlign w:val="center"/>
          </w:tcPr>
          <w:p w:rsidR="005E42C0" w:rsidRPr="005E42C0" w:rsidRDefault="005E42C0" w:rsidP="005E42C0">
            <w:pPr>
              <w:spacing w:after="0" w:line="240" w:lineRule="auto"/>
              <w:jc w:val="center"/>
              <w:rPr>
                <w:rFonts w:ascii="Times New Roman" w:eastAsia="Times New Roman" w:hAnsi="Times New Roman" w:cs="Times New Roman"/>
                <w:color w:val="000000"/>
                <w:sz w:val="28"/>
                <w:szCs w:val="28"/>
                <w:lang w:eastAsia="ru-RU"/>
              </w:rPr>
            </w:pPr>
            <w:r w:rsidRPr="005E42C0">
              <w:rPr>
                <w:rFonts w:ascii="Times New Roman" w:eastAsia="Times New Roman" w:hAnsi="Times New Roman" w:cs="Times New Roman"/>
                <w:color w:val="000000"/>
                <w:sz w:val="28"/>
                <w:szCs w:val="28"/>
                <w:lang w:eastAsia="ru-RU"/>
              </w:rPr>
              <w:t>5</w:t>
            </w:r>
          </w:p>
        </w:tc>
        <w:tc>
          <w:tcPr>
            <w:tcW w:w="4253" w:type="dxa"/>
            <w:shd w:val="clear" w:color="auto" w:fill="FFFFFF" w:themeFill="background1"/>
          </w:tcPr>
          <w:p w:rsidR="005E42C0" w:rsidRPr="005E42C0" w:rsidRDefault="005E42C0" w:rsidP="005E42C0">
            <w:pPr>
              <w:keepLines/>
              <w:spacing w:before="120" w:after="0" w:line="240" w:lineRule="auto"/>
              <w:jc w:val="center"/>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Реконструкция водопроводной сети            (замена стального водопровода на </w:t>
            </w:r>
            <w:proofErr w:type="gramStart"/>
            <w:r w:rsidRPr="005E42C0">
              <w:rPr>
                <w:rFonts w:ascii="Times New Roman" w:eastAsia="Times New Roman" w:hAnsi="Times New Roman" w:cs="Times New Roman"/>
                <w:sz w:val="28"/>
                <w:szCs w:val="28"/>
                <w:lang w:eastAsia="ru-RU"/>
              </w:rPr>
              <w:t>п</w:t>
            </w:r>
            <w:proofErr w:type="gramEnd"/>
            <w:r w:rsidRPr="005E42C0">
              <w:rPr>
                <w:rFonts w:ascii="Times New Roman" w:eastAsia="Times New Roman" w:hAnsi="Times New Roman" w:cs="Times New Roman"/>
                <w:sz w:val="28"/>
                <w:szCs w:val="28"/>
                <w:lang w:eastAsia="ru-RU"/>
              </w:rPr>
              <w:t>/э)</w:t>
            </w:r>
          </w:p>
        </w:tc>
        <w:tc>
          <w:tcPr>
            <w:tcW w:w="1276" w:type="dxa"/>
            <w:shd w:val="clear" w:color="auto" w:fill="FFFFFF" w:themeFill="background1"/>
            <w:vAlign w:val="center"/>
          </w:tcPr>
          <w:p w:rsidR="005E42C0" w:rsidRPr="005E42C0" w:rsidRDefault="005E42C0" w:rsidP="005E42C0">
            <w:pPr>
              <w:spacing w:after="0" w:line="240" w:lineRule="auto"/>
              <w:jc w:val="center"/>
              <w:rPr>
                <w:rFonts w:ascii="Times New Roman" w:eastAsia="Times New Roman" w:hAnsi="Times New Roman" w:cs="Times New Roman"/>
                <w:color w:val="000000"/>
                <w:sz w:val="28"/>
                <w:szCs w:val="28"/>
                <w:lang w:eastAsia="ru-RU"/>
              </w:rPr>
            </w:pPr>
            <w:r w:rsidRPr="005E42C0">
              <w:rPr>
                <w:rFonts w:ascii="Times New Roman" w:eastAsia="Times New Roman" w:hAnsi="Times New Roman" w:cs="Times New Roman"/>
                <w:color w:val="000000"/>
                <w:sz w:val="28"/>
                <w:szCs w:val="28"/>
                <w:lang w:eastAsia="ru-RU"/>
              </w:rPr>
              <w:t>100 м</w:t>
            </w:r>
          </w:p>
        </w:tc>
        <w:tc>
          <w:tcPr>
            <w:tcW w:w="1794" w:type="dxa"/>
            <w:shd w:val="clear" w:color="auto" w:fill="FFFFFF" w:themeFill="background1"/>
            <w:vAlign w:val="center"/>
          </w:tcPr>
          <w:p w:rsidR="005E42C0" w:rsidRPr="005E42C0" w:rsidRDefault="005E42C0" w:rsidP="005E42C0">
            <w:pPr>
              <w:spacing w:after="0" w:line="240" w:lineRule="auto"/>
              <w:jc w:val="center"/>
              <w:rPr>
                <w:rFonts w:ascii="Times New Roman" w:eastAsia="Times New Roman" w:hAnsi="Times New Roman" w:cs="Times New Roman"/>
                <w:b/>
                <w:bCs/>
                <w:i/>
                <w:iCs/>
                <w:color w:val="000000"/>
                <w:sz w:val="28"/>
                <w:szCs w:val="28"/>
                <w:lang w:eastAsia="ru-RU"/>
              </w:rPr>
            </w:pPr>
            <w:r w:rsidRPr="005E42C0">
              <w:rPr>
                <w:rFonts w:ascii="Times New Roman" w:eastAsia="Times New Roman" w:hAnsi="Times New Roman" w:cs="Times New Roman"/>
                <w:b/>
                <w:bCs/>
                <w:i/>
                <w:iCs/>
                <w:color w:val="000000"/>
                <w:sz w:val="28"/>
                <w:szCs w:val="28"/>
                <w:lang w:eastAsia="ru-RU"/>
              </w:rPr>
              <w:t>176 052,00</w:t>
            </w:r>
          </w:p>
        </w:tc>
        <w:tc>
          <w:tcPr>
            <w:tcW w:w="1984" w:type="dxa"/>
            <w:shd w:val="clear" w:color="auto" w:fill="FFFFFF" w:themeFill="background1"/>
            <w:noWrap/>
            <w:vAlign w:val="center"/>
          </w:tcPr>
          <w:p w:rsidR="005E42C0" w:rsidRPr="005E42C0" w:rsidRDefault="005E42C0" w:rsidP="005E42C0">
            <w:pPr>
              <w:spacing w:after="0" w:line="240" w:lineRule="auto"/>
              <w:jc w:val="center"/>
              <w:rPr>
                <w:rFonts w:ascii="Times New Roman" w:eastAsia="Times New Roman" w:hAnsi="Times New Roman" w:cs="Times New Roman"/>
                <w:b/>
                <w:bCs/>
                <w:i/>
                <w:iCs/>
                <w:color w:val="000000"/>
                <w:sz w:val="28"/>
                <w:szCs w:val="28"/>
                <w:lang w:eastAsia="ru-RU"/>
              </w:rPr>
            </w:pPr>
            <w:r w:rsidRPr="005E42C0">
              <w:rPr>
                <w:rFonts w:ascii="Times New Roman" w:eastAsia="Times New Roman" w:hAnsi="Times New Roman" w:cs="Times New Roman"/>
                <w:b/>
                <w:bCs/>
                <w:i/>
                <w:iCs/>
                <w:color w:val="000000"/>
                <w:sz w:val="28"/>
                <w:szCs w:val="28"/>
                <w:lang w:eastAsia="ru-RU"/>
              </w:rPr>
              <w:t>Приложение 1</w:t>
            </w:r>
          </w:p>
        </w:tc>
      </w:tr>
      <w:tr w:rsidR="005E42C0" w:rsidRPr="005E42C0" w:rsidTr="005E42C0">
        <w:trPr>
          <w:trHeight w:val="344"/>
        </w:trPr>
        <w:tc>
          <w:tcPr>
            <w:tcW w:w="582" w:type="dxa"/>
            <w:shd w:val="clear" w:color="auto" w:fill="FFFFFF" w:themeFill="background1"/>
            <w:vAlign w:val="center"/>
          </w:tcPr>
          <w:p w:rsidR="005E42C0" w:rsidRPr="005E42C0" w:rsidRDefault="005E42C0" w:rsidP="005E42C0">
            <w:pPr>
              <w:spacing w:after="0" w:line="240" w:lineRule="auto"/>
              <w:jc w:val="center"/>
              <w:rPr>
                <w:rFonts w:ascii="Times New Roman" w:eastAsia="Times New Roman" w:hAnsi="Times New Roman" w:cs="Times New Roman"/>
                <w:color w:val="000000"/>
                <w:sz w:val="28"/>
                <w:szCs w:val="28"/>
                <w:lang w:eastAsia="ru-RU"/>
              </w:rPr>
            </w:pPr>
            <w:r w:rsidRPr="005E42C0">
              <w:rPr>
                <w:rFonts w:ascii="Times New Roman" w:eastAsia="Times New Roman" w:hAnsi="Times New Roman" w:cs="Times New Roman"/>
                <w:color w:val="000000"/>
                <w:sz w:val="28"/>
                <w:szCs w:val="28"/>
                <w:lang w:eastAsia="ru-RU"/>
              </w:rPr>
              <w:t>6</w:t>
            </w:r>
          </w:p>
        </w:tc>
        <w:tc>
          <w:tcPr>
            <w:tcW w:w="4253" w:type="dxa"/>
            <w:shd w:val="clear" w:color="auto" w:fill="FFFFFF"/>
          </w:tcPr>
          <w:p w:rsidR="005E42C0" w:rsidRPr="005E42C0" w:rsidRDefault="005E42C0" w:rsidP="005E42C0">
            <w:pPr>
              <w:keepLines/>
              <w:spacing w:before="120" w:after="0" w:line="240" w:lineRule="auto"/>
              <w:jc w:val="center"/>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Строительство водопроводного колодца диаметром 1 м</w:t>
            </w:r>
          </w:p>
        </w:tc>
        <w:tc>
          <w:tcPr>
            <w:tcW w:w="1276" w:type="dxa"/>
            <w:shd w:val="clear" w:color="auto" w:fill="FFFFFF" w:themeFill="background1"/>
            <w:vAlign w:val="center"/>
          </w:tcPr>
          <w:p w:rsidR="005E42C0" w:rsidRPr="005E42C0" w:rsidRDefault="005E42C0" w:rsidP="005E42C0">
            <w:pPr>
              <w:spacing w:after="0" w:line="240" w:lineRule="auto"/>
              <w:jc w:val="center"/>
              <w:rPr>
                <w:rFonts w:ascii="Times New Roman" w:eastAsia="Times New Roman" w:hAnsi="Times New Roman" w:cs="Times New Roman"/>
                <w:color w:val="000000"/>
                <w:sz w:val="28"/>
                <w:szCs w:val="28"/>
                <w:lang w:eastAsia="ru-RU"/>
              </w:rPr>
            </w:pPr>
            <w:r w:rsidRPr="005E42C0">
              <w:rPr>
                <w:rFonts w:ascii="Times New Roman" w:eastAsia="Times New Roman" w:hAnsi="Times New Roman" w:cs="Times New Roman"/>
                <w:color w:val="000000"/>
                <w:sz w:val="28"/>
                <w:szCs w:val="28"/>
                <w:lang w:eastAsia="ru-RU"/>
              </w:rPr>
              <w:t>1 шт.</w:t>
            </w:r>
          </w:p>
        </w:tc>
        <w:tc>
          <w:tcPr>
            <w:tcW w:w="1794" w:type="dxa"/>
            <w:shd w:val="clear" w:color="auto" w:fill="FFFFFF" w:themeFill="background1"/>
            <w:vAlign w:val="center"/>
          </w:tcPr>
          <w:p w:rsidR="005E42C0" w:rsidRPr="005E42C0" w:rsidRDefault="005E42C0" w:rsidP="005E42C0">
            <w:pPr>
              <w:spacing w:after="0" w:line="240" w:lineRule="auto"/>
              <w:jc w:val="center"/>
              <w:rPr>
                <w:rFonts w:ascii="Times New Roman" w:eastAsia="Times New Roman" w:hAnsi="Times New Roman" w:cs="Times New Roman"/>
                <w:b/>
                <w:bCs/>
                <w:i/>
                <w:iCs/>
                <w:color w:val="000000"/>
                <w:sz w:val="28"/>
                <w:szCs w:val="28"/>
                <w:lang w:eastAsia="ru-RU"/>
              </w:rPr>
            </w:pPr>
            <w:r w:rsidRPr="005E42C0">
              <w:rPr>
                <w:rFonts w:ascii="Times New Roman" w:eastAsia="Times New Roman" w:hAnsi="Times New Roman" w:cs="Times New Roman"/>
                <w:b/>
                <w:bCs/>
                <w:i/>
                <w:iCs/>
                <w:color w:val="000000"/>
                <w:sz w:val="28"/>
                <w:szCs w:val="28"/>
                <w:lang w:eastAsia="ru-RU"/>
              </w:rPr>
              <w:t>55 794,00</w:t>
            </w:r>
          </w:p>
        </w:tc>
        <w:tc>
          <w:tcPr>
            <w:tcW w:w="1984" w:type="dxa"/>
            <w:shd w:val="clear" w:color="auto" w:fill="FFFFFF" w:themeFill="background1"/>
            <w:noWrap/>
            <w:vAlign w:val="center"/>
          </w:tcPr>
          <w:p w:rsidR="005E42C0" w:rsidRPr="005E42C0" w:rsidRDefault="005E42C0" w:rsidP="005E42C0">
            <w:pPr>
              <w:spacing w:after="0" w:line="240" w:lineRule="auto"/>
              <w:jc w:val="center"/>
              <w:rPr>
                <w:rFonts w:ascii="Times New Roman" w:eastAsia="Times New Roman" w:hAnsi="Times New Roman" w:cs="Times New Roman"/>
                <w:b/>
                <w:bCs/>
                <w:i/>
                <w:iCs/>
                <w:color w:val="000000"/>
                <w:sz w:val="28"/>
                <w:szCs w:val="28"/>
                <w:lang w:eastAsia="ru-RU"/>
              </w:rPr>
            </w:pPr>
            <w:r w:rsidRPr="005E42C0">
              <w:rPr>
                <w:rFonts w:ascii="Times New Roman" w:eastAsia="Times New Roman" w:hAnsi="Times New Roman" w:cs="Times New Roman"/>
                <w:b/>
                <w:bCs/>
                <w:i/>
                <w:iCs/>
                <w:color w:val="000000"/>
                <w:sz w:val="28"/>
                <w:szCs w:val="28"/>
                <w:lang w:eastAsia="ru-RU"/>
              </w:rPr>
              <w:t>Приложение 1</w:t>
            </w:r>
          </w:p>
        </w:tc>
      </w:tr>
      <w:tr w:rsidR="005E42C0" w:rsidRPr="005E42C0" w:rsidTr="005E42C0">
        <w:trPr>
          <w:trHeight w:val="344"/>
        </w:trPr>
        <w:tc>
          <w:tcPr>
            <w:tcW w:w="582" w:type="dxa"/>
            <w:shd w:val="clear" w:color="auto" w:fill="FFFFFF" w:themeFill="background1"/>
            <w:vAlign w:val="center"/>
          </w:tcPr>
          <w:p w:rsidR="005E42C0" w:rsidRPr="005E42C0" w:rsidRDefault="005E42C0" w:rsidP="005E42C0">
            <w:pPr>
              <w:spacing w:after="0" w:line="240" w:lineRule="auto"/>
              <w:jc w:val="center"/>
              <w:rPr>
                <w:rFonts w:ascii="Times New Roman" w:eastAsia="Times New Roman" w:hAnsi="Times New Roman" w:cs="Times New Roman"/>
                <w:color w:val="000000"/>
                <w:sz w:val="28"/>
                <w:szCs w:val="28"/>
                <w:lang w:eastAsia="ru-RU"/>
              </w:rPr>
            </w:pPr>
            <w:r w:rsidRPr="005E42C0">
              <w:rPr>
                <w:rFonts w:ascii="Times New Roman" w:eastAsia="Times New Roman" w:hAnsi="Times New Roman" w:cs="Times New Roman"/>
                <w:color w:val="000000"/>
                <w:sz w:val="28"/>
                <w:szCs w:val="28"/>
                <w:lang w:eastAsia="ru-RU"/>
              </w:rPr>
              <w:t>7</w:t>
            </w:r>
          </w:p>
        </w:tc>
        <w:tc>
          <w:tcPr>
            <w:tcW w:w="4253" w:type="dxa"/>
            <w:shd w:val="clear" w:color="auto" w:fill="FFFFFF"/>
          </w:tcPr>
          <w:p w:rsidR="005E42C0" w:rsidRPr="005E42C0" w:rsidRDefault="005E42C0" w:rsidP="005E42C0">
            <w:pPr>
              <w:keepLines/>
              <w:spacing w:before="120" w:after="0" w:line="240" w:lineRule="auto"/>
              <w:jc w:val="center"/>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Строительство водопроводного колодца диаметром 1,5 м с пожарным гидрантом</w:t>
            </w:r>
          </w:p>
        </w:tc>
        <w:tc>
          <w:tcPr>
            <w:tcW w:w="1276" w:type="dxa"/>
            <w:shd w:val="clear" w:color="auto" w:fill="FFFFFF" w:themeFill="background1"/>
            <w:vAlign w:val="center"/>
          </w:tcPr>
          <w:p w:rsidR="005E42C0" w:rsidRPr="005E42C0" w:rsidRDefault="005E42C0" w:rsidP="005E42C0">
            <w:pPr>
              <w:spacing w:after="0" w:line="240" w:lineRule="auto"/>
              <w:jc w:val="center"/>
              <w:rPr>
                <w:rFonts w:ascii="Times New Roman" w:eastAsia="Times New Roman" w:hAnsi="Times New Roman" w:cs="Times New Roman"/>
                <w:color w:val="000000"/>
                <w:sz w:val="28"/>
                <w:szCs w:val="28"/>
                <w:lang w:eastAsia="ru-RU"/>
              </w:rPr>
            </w:pPr>
            <w:r w:rsidRPr="005E42C0">
              <w:rPr>
                <w:rFonts w:ascii="Times New Roman" w:eastAsia="Times New Roman" w:hAnsi="Times New Roman" w:cs="Times New Roman"/>
                <w:color w:val="000000"/>
                <w:sz w:val="28"/>
                <w:szCs w:val="28"/>
                <w:lang w:eastAsia="ru-RU"/>
              </w:rPr>
              <w:t>1 шт.</w:t>
            </w:r>
          </w:p>
        </w:tc>
        <w:tc>
          <w:tcPr>
            <w:tcW w:w="1794" w:type="dxa"/>
            <w:shd w:val="clear" w:color="auto" w:fill="FFFFFF" w:themeFill="background1"/>
            <w:vAlign w:val="center"/>
          </w:tcPr>
          <w:p w:rsidR="005E42C0" w:rsidRPr="005E42C0" w:rsidRDefault="005E42C0" w:rsidP="005E42C0">
            <w:pPr>
              <w:spacing w:after="0" w:line="240" w:lineRule="auto"/>
              <w:jc w:val="center"/>
              <w:rPr>
                <w:rFonts w:ascii="Times New Roman" w:eastAsia="Times New Roman" w:hAnsi="Times New Roman" w:cs="Times New Roman"/>
                <w:b/>
                <w:bCs/>
                <w:i/>
                <w:iCs/>
                <w:color w:val="000000"/>
                <w:sz w:val="28"/>
                <w:szCs w:val="28"/>
                <w:lang w:eastAsia="ru-RU"/>
              </w:rPr>
            </w:pPr>
            <w:r w:rsidRPr="005E42C0">
              <w:rPr>
                <w:rFonts w:ascii="Times New Roman" w:eastAsia="Times New Roman" w:hAnsi="Times New Roman" w:cs="Times New Roman"/>
                <w:b/>
                <w:bCs/>
                <w:i/>
                <w:iCs/>
                <w:color w:val="000000"/>
                <w:sz w:val="28"/>
                <w:szCs w:val="28"/>
                <w:lang w:eastAsia="ru-RU"/>
              </w:rPr>
              <w:t>64 178,00</w:t>
            </w:r>
          </w:p>
        </w:tc>
        <w:tc>
          <w:tcPr>
            <w:tcW w:w="1984" w:type="dxa"/>
            <w:shd w:val="clear" w:color="auto" w:fill="FFFFFF" w:themeFill="background1"/>
            <w:noWrap/>
            <w:vAlign w:val="center"/>
          </w:tcPr>
          <w:p w:rsidR="005E42C0" w:rsidRPr="005E42C0" w:rsidRDefault="005E42C0" w:rsidP="005E42C0">
            <w:pPr>
              <w:spacing w:after="0" w:line="240" w:lineRule="auto"/>
              <w:jc w:val="center"/>
              <w:rPr>
                <w:rFonts w:ascii="Times New Roman" w:eastAsia="Times New Roman" w:hAnsi="Times New Roman" w:cs="Times New Roman"/>
                <w:b/>
                <w:bCs/>
                <w:i/>
                <w:iCs/>
                <w:color w:val="000000"/>
                <w:sz w:val="28"/>
                <w:szCs w:val="28"/>
                <w:lang w:eastAsia="ru-RU"/>
              </w:rPr>
            </w:pPr>
            <w:r w:rsidRPr="005E42C0">
              <w:rPr>
                <w:rFonts w:ascii="Times New Roman" w:eastAsia="Times New Roman" w:hAnsi="Times New Roman" w:cs="Times New Roman"/>
                <w:b/>
                <w:bCs/>
                <w:i/>
                <w:iCs/>
                <w:color w:val="000000"/>
                <w:sz w:val="28"/>
                <w:szCs w:val="28"/>
                <w:lang w:eastAsia="ru-RU"/>
              </w:rPr>
              <w:t>Приложение 1</w:t>
            </w:r>
          </w:p>
        </w:tc>
      </w:tr>
      <w:tr w:rsidR="005E42C0" w:rsidRPr="005E42C0" w:rsidTr="005E42C0">
        <w:trPr>
          <w:trHeight w:val="397"/>
        </w:trPr>
        <w:tc>
          <w:tcPr>
            <w:tcW w:w="582" w:type="dxa"/>
            <w:shd w:val="clear" w:color="auto" w:fill="FFFFFF" w:themeFill="background1"/>
            <w:vAlign w:val="center"/>
          </w:tcPr>
          <w:p w:rsidR="005E42C0" w:rsidRPr="005E42C0" w:rsidRDefault="005E42C0" w:rsidP="005E42C0">
            <w:pPr>
              <w:spacing w:after="0" w:line="240" w:lineRule="auto"/>
              <w:jc w:val="center"/>
              <w:rPr>
                <w:rFonts w:ascii="Times New Roman" w:eastAsia="Times New Roman" w:hAnsi="Times New Roman" w:cs="Times New Roman"/>
                <w:color w:val="000000"/>
                <w:sz w:val="28"/>
                <w:szCs w:val="28"/>
                <w:lang w:eastAsia="ru-RU"/>
              </w:rPr>
            </w:pPr>
            <w:r w:rsidRPr="005E42C0">
              <w:rPr>
                <w:rFonts w:ascii="Times New Roman" w:eastAsia="Times New Roman" w:hAnsi="Times New Roman" w:cs="Times New Roman"/>
                <w:color w:val="000000"/>
                <w:sz w:val="28"/>
                <w:szCs w:val="28"/>
                <w:lang w:eastAsia="ru-RU"/>
              </w:rPr>
              <w:t>8</w:t>
            </w:r>
          </w:p>
        </w:tc>
        <w:tc>
          <w:tcPr>
            <w:tcW w:w="4253" w:type="dxa"/>
            <w:shd w:val="clear" w:color="auto" w:fill="FFFFFF" w:themeFill="background1"/>
          </w:tcPr>
          <w:p w:rsidR="005E42C0" w:rsidRPr="005E42C0" w:rsidRDefault="005E42C0" w:rsidP="005E42C0">
            <w:pPr>
              <w:keepLines/>
              <w:spacing w:before="120" w:after="0" w:line="240" w:lineRule="auto"/>
              <w:jc w:val="center"/>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Строительство / замена водонапорной башни ВБР 25-15</w:t>
            </w:r>
          </w:p>
        </w:tc>
        <w:tc>
          <w:tcPr>
            <w:tcW w:w="1276" w:type="dxa"/>
            <w:shd w:val="clear" w:color="auto" w:fill="FFFFFF" w:themeFill="background1"/>
            <w:vAlign w:val="center"/>
          </w:tcPr>
          <w:p w:rsidR="005E42C0" w:rsidRPr="005E42C0" w:rsidRDefault="005E42C0" w:rsidP="005E42C0">
            <w:pPr>
              <w:spacing w:after="0" w:line="240" w:lineRule="auto"/>
              <w:jc w:val="center"/>
              <w:rPr>
                <w:rFonts w:ascii="Times New Roman" w:eastAsia="Times New Roman" w:hAnsi="Times New Roman" w:cs="Times New Roman"/>
                <w:color w:val="000000"/>
                <w:sz w:val="28"/>
                <w:szCs w:val="28"/>
                <w:lang w:eastAsia="ru-RU"/>
              </w:rPr>
            </w:pPr>
            <w:r w:rsidRPr="005E42C0">
              <w:rPr>
                <w:rFonts w:ascii="Times New Roman" w:eastAsia="Times New Roman" w:hAnsi="Times New Roman" w:cs="Times New Roman"/>
                <w:color w:val="000000"/>
                <w:sz w:val="28"/>
                <w:szCs w:val="28"/>
                <w:lang w:eastAsia="ru-RU"/>
              </w:rPr>
              <w:t>1 шт.</w:t>
            </w:r>
          </w:p>
        </w:tc>
        <w:tc>
          <w:tcPr>
            <w:tcW w:w="1794" w:type="dxa"/>
            <w:shd w:val="clear" w:color="auto" w:fill="FFFFFF" w:themeFill="background1"/>
            <w:vAlign w:val="center"/>
          </w:tcPr>
          <w:p w:rsidR="005E42C0" w:rsidRPr="005E42C0" w:rsidRDefault="005E42C0" w:rsidP="005E42C0">
            <w:pPr>
              <w:spacing w:after="0" w:line="240" w:lineRule="auto"/>
              <w:jc w:val="center"/>
              <w:rPr>
                <w:rFonts w:ascii="Times New Roman" w:eastAsia="Times New Roman" w:hAnsi="Times New Roman" w:cs="Times New Roman"/>
                <w:b/>
                <w:bCs/>
                <w:i/>
                <w:iCs/>
                <w:color w:val="000000"/>
                <w:sz w:val="28"/>
                <w:szCs w:val="28"/>
                <w:lang w:eastAsia="ru-RU"/>
              </w:rPr>
            </w:pPr>
            <w:r w:rsidRPr="005E42C0">
              <w:rPr>
                <w:rFonts w:ascii="Times New Roman" w:eastAsia="Times New Roman" w:hAnsi="Times New Roman" w:cs="Times New Roman"/>
                <w:b/>
                <w:bCs/>
                <w:i/>
                <w:iCs/>
                <w:color w:val="000000"/>
                <w:sz w:val="28"/>
                <w:szCs w:val="28"/>
                <w:lang w:eastAsia="ru-RU"/>
              </w:rPr>
              <w:t>974 621,00</w:t>
            </w:r>
          </w:p>
        </w:tc>
        <w:tc>
          <w:tcPr>
            <w:tcW w:w="1984" w:type="dxa"/>
            <w:shd w:val="clear" w:color="auto" w:fill="FFFFFF" w:themeFill="background1"/>
            <w:noWrap/>
            <w:vAlign w:val="center"/>
          </w:tcPr>
          <w:p w:rsidR="005E42C0" w:rsidRPr="005E42C0" w:rsidRDefault="005E42C0" w:rsidP="005E42C0">
            <w:pPr>
              <w:spacing w:after="0" w:line="240" w:lineRule="auto"/>
              <w:jc w:val="center"/>
              <w:rPr>
                <w:rFonts w:ascii="Times New Roman" w:hAnsi="Times New Roman" w:cs="Times New Roman"/>
                <w:sz w:val="28"/>
                <w:szCs w:val="28"/>
              </w:rPr>
            </w:pPr>
            <w:r w:rsidRPr="005E42C0">
              <w:rPr>
                <w:rFonts w:ascii="Times New Roman" w:eastAsia="Times New Roman" w:hAnsi="Times New Roman" w:cs="Times New Roman"/>
                <w:b/>
                <w:bCs/>
                <w:i/>
                <w:iCs/>
                <w:color w:val="000000"/>
                <w:sz w:val="28"/>
                <w:szCs w:val="28"/>
                <w:lang w:eastAsia="ru-RU"/>
              </w:rPr>
              <w:t>Приложение 1</w:t>
            </w:r>
          </w:p>
        </w:tc>
      </w:tr>
      <w:tr w:rsidR="005E42C0" w:rsidRPr="005E42C0" w:rsidTr="005E42C0">
        <w:trPr>
          <w:trHeight w:val="397"/>
        </w:trPr>
        <w:tc>
          <w:tcPr>
            <w:tcW w:w="582" w:type="dxa"/>
            <w:shd w:val="clear" w:color="auto" w:fill="FFFFFF" w:themeFill="background1"/>
            <w:vAlign w:val="center"/>
          </w:tcPr>
          <w:p w:rsidR="005E42C0" w:rsidRPr="005E42C0" w:rsidRDefault="005E42C0" w:rsidP="005E42C0">
            <w:pPr>
              <w:spacing w:after="0" w:line="240" w:lineRule="auto"/>
              <w:jc w:val="center"/>
              <w:rPr>
                <w:rFonts w:ascii="Times New Roman" w:eastAsia="Times New Roman" w:hAnsi="Times New Roman" w:cs="Times New Roman"/>
                <w:color w:val="000000"/>
                <w:sz w:val="28"/>
                <w:szCs w:val="28"/>
                <w:lang w:eastAsia="ru-RU"/>
              </w:rPr>
            </w:pPr>
            <w:r w:rsidRPr="005E42C0">
              <w:rPr>
                <w:rFonts w:ascii="Times New Roman" w:eastAsia="Times New Roman" w:hAnsi="Times New Roman" w:cs="Times New Roman"/>
                <w:color w:val="000000"/>
                <w:sz w:val="28"/>
                <w:szCs w:val="28"/>
                <w:lang w:eastAsia="ru-RU"/>
              </w:rPr>
              <w:t>9</w:t>
            </w:r>
          </w:p>
        </w:tc>
        <w:tc>
          <w:tcPr>
            <w:tcW w:w="4253" w:type="dxa"/>
            <w:shd w:val="clear" w:color="auto" w:fill="FFFFFF" w:themeFill="background1"/>
          </w:tcPr>
          <w:p w:rsidR="005E42C0" w:rsidRPr="005E42C0" w:rsidRDefault="005E42C0" w:rsidP="005E42C0">
            <w:pPr>
              <w:keepLines/>
              <w:spacing w:before="120" w:after="0" w:line="240" w:lineRule="auto"/>
              <w:jc w:val="center"/>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Бурение артезианской скважины</w:t>
            </w:r>
          </w:p>
        </w:tc>
        <w:tc>
          <w:tcPr>
            <w:tcW w:w="1276" w:type="dxa"/>
            <w:shd w:val="clear" w:color="auto" w:fill="FFFFFF" w:themeFill="background1"/>
            <w:vAlign w:val="center"/>
          </w:tcPr>
          <w:p w:rsidR="005E42C0" w:rsidRPr="005E42C0" w:rsidRDefault="005E42C0" w:rsidP="005E42C0">
            <w:pPr>
              <w:spacing w:after="0" w:line="240" w:lineRule="auto"/>
              <w:jc w:val="center"/>
              <w:rPr>
                <w:rFonts w:ascii="Times New Roman" w:eastAsia="Times New Roman" w:hAnsi="Times New Roman" w:cs="Times New Roman"/>
                <w:color w:val="000000"/>
                <w:sz w:val="28"/>
                <w:szCs w:val="28"/>
                <w:lang w:eastAsia="ru-RU"/>
              </w:rPr>
            </w:pPr>
            <w:r w:rsidRPr="005E42C0">
              <w:rPr>
                <w:rFonts w:ascii="Times New Roman" w:eastAsia="Times New Roman" w:hAnsi="Times New Roman" w:cs="Times New Roman"/>
                <w:color w:val="000000"/>
                <w:sz w:val="28"/>
                <w:szCs w:val="28"/>
                <w:lang w:eastAsia="ru-RU"/>
              </w:rPr>
              <w:t>1 шт.</w:t>
            </w:r>
          </w:p>
        </w:tc>
        <w:tc>
          <w:tcPr>
            <w:tcW w:w="1794" w:type="dxa"/>
            <w:shd w:val="clear" w:color="auto" w:fill="FFFFFF" w:themeFill="background1"/>
            <w:vAlign w:val="center"/>
          </w:tcPr>
          <w:p w:rsidR="005E42C0" w:rsidRPr="005E42C0" w:rsidRDefault="005E42C0" w:rsidP="005E42C0">
            <w:pPr>
              <w:spacing w:after="0" w:line="240" w:lineRule="auto"/>
              <w:jc w:val="center"/>
              <w:rPr>
                <w:rFonts w:ascii="Times New Roman" w:eastAsia="Times New Roman" w:hAnsi="Times New Roman" w:cs="Times New Roman"/>
                <w:b/>
                <w:bCs/>
                <w:i/>
                <w:iCs/>
                <w:color w:val="000000"/>
                <w:sz w:val="28"/>
                <w:szCs w:val="28"/>
                <w:lang w:eastAsia="ru-RU"/>
              </w:rPr>
            </w:pPr>
            <w:r w:rsidRPr="005E42C0">
              <w:rPr>
                <w:rFonts w:ascii="Times New Roman" w:eastAsia="Times New Roman" w:hAnsi="Times New Roman" w:cs="Times New Roman"/>
                <w:b/>
                <w:bCs/>
                <w:i/>
                <w:iCs/>
                <w:color w:val="000000"/>
                <w:sz w:val="28"/>
                <w:szCs w:val="28"/>
                <w:lang w:eastAsia="ru-RU"/>
              </w:rPr>
              <w:t>5 260 158,00</w:t>
            </w:r>
          </w:p>
        </w:tc>
        <w:tc>
          <w:tcPr>
            <w:tcW w:w="1984" w:type="dxa"/>
            <w:shd w:val="clear" w:color="auto" w:fill="FFFFFF" w:themeFill="background1"/>
            <w:noWrap/>
            <w:vAlign w:val="center"/>
          </w:tcPr>
          <w:p w:rsidR="005E42C0" w:rsidRPr="005E42C0" w:rsidRDefault="005E42C0" w:rsidP="005E42C0">
            <w:pPr>
              <w:spacing w:after="0" w:line="240" w:lineRule="auto"/>
              <w:jc w:val="center"/>
              <w:rPr>
                <w:rFonts w:ascii="Times New Roman" w:hAnsi="Times New Roman" w:cs="Times New Roman"/>
                <w:sz w:val="28"/>
                <w:szCs w:val="28"/>
              </w:rPr>
            </w:pPr>
            <w:r w:rsidRPr="005E42C0">
              <w:rPr>
                <w:rFonts w:ascii="Times New Roman" w:eastAsia="Times New Roman" w:hAnsi="Times New Roman" w:cs="Times New Roman"/>
                <w:b/>
                <w:bCs/>
                <w:i/>
                <w:iCs/>
                <w:color w:val="000000"/>
                <w:sz w:val="28"/>
                <w:szCs w:val="28"/>
                <w:lang w:eastAsia="ru-RU"/>
              </w:rPr>
              <w:t>Приложение 1</w:t>
            </w:r>
          </w:p>
        </w:tc>
      </w:tr>
      <w:tr w:rsidR="005E42C0" w:rsidRPr="005E42C0" w:rsidTr="005E42C0">
        <w:trPr>
          <w:trHeight w:val="397"/>
        </w:trPr>
        <w:tc>
          <w:tcPr>
            <w:tcW w:w="582" w:type="dxa"/>
            <w:shd w:val="clear" w:color="auto" w:fill="FFFFFF" w:themeFill="background1"/>
            <w:vAlign w:val="center"/>
          </w:tcPr>
          <w:p w:rsidR="005E42C0" w:rsidRPr="005E42C0" w:rsidRDefault="005E42C0" w:rsidP="005E42C0">
            <w:pPr>
              <w:spacing w:after="0" w:line="240" w:lineRule="auto"/>
              <w:jc w:val="center"/>
              <w:rPr>
                <w:rFonts w:ascii="Times New Roman" w:eastAsia="Times New Roman" w:hAnsi="Times New Roman" w:cs="Times New Roman"/>
                <w:color w:val="000000"/>
                <w:sz w:val="28"/>
                <w:szCs w:val="28"/>
                <w:lang w:eastAsia="ru-RU"/>
              </w:rPr>
            </w:pPr>
            <w:r w:rsidRPr="005E42C0">
              <w:rPr>
                <w:rFonts w:ascii="Times New Roman" w:eastAsia="Times New Roman" w:hAnsi="Times New Roman" w:cs="Times New Roman"/>
                <w:color w:val="000000"/>
                <w:sz w:val="28"/>
                <w:szCs w:val="28"/>
                <w:lang w:eastAsia="ru-RU"/>
              </w:rPr>
              <w:t>10</w:t>
            </w:r>
          </w:p>
        </w:tc>
        <w:tc>
          <w:tcPr>
            <w:tcW w:w="4253" w:type="dxa"/>
            <w:shd w:val="clear" w:color="auto" w:fill="FFFFFF" w:themeFill="background1"/>
          </w:tcPr>
          <w:p w:rsidR="005E42C0" w:rsidRPr="005E42C0" w:rsidRDefault="005E42C0" w:rsidP="005E42C0">
            <w:pPr>
              <w:keepLines/>
              <w:spacing w:before="120" w:after="0" w:line="240" w:lineRule="auto"/>
              <w:jc w:val="center"/>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Оборудование скважины установкой обезжелезивания 6,7 – 10,1 м</w:t>
            </w:r>
            <w:r w:rsidRPr="005E42C0">
              <w:rPr>
                <w:rFonts w:ascii="Times New Roman" w:eastAsia="Times New Roman" w:hAnsi="Times New Roman" w:cs="Times New Roman"/>
                <w:sz w:val="28"/>
                <w:szCs w:val="28"/>
                <w:vertAlign w:val="superscript"/>
                <w:lang w:eastAsia="ru-RU"/>
              </w:rPr>
              <w:t>3</w:t>
            </w:r>
            <w:r w:rsidRPr="005E42C0">
              <w:rPr>
                <w:rFonts w:ascii="Times New Roman" w:eastAsia="Times New Roman" w:hAnsi="Times New Roman" w:cs="Times New Roman"/>
                <w:sz w:val="28"/>
                <w:szCs w:val="28"/>
                <w:lang w:eastAsia="ru-RU"/>
              </w:rPr>
              <w:t>/час</w:t>
            </w:r>
          </w:p>
        </w:tc>
        <w:tc>
          <w:tcPr>
            <w:tcW w:w="1276" w:type="dxa"/>
            <w:shd w:val="clear" w:color="auto" w:fill="FFFFFF" w:themeFill="background1"/>
            <w:vAlign w:val="center"/>
          </w:tcPr>
          <w:p w:rsidR="005E42C0" w:rsidRPr="005E42C0" w:rsidRDefault="005E42C0" w:rsidP="005E42C0">
            <w:pPr>
              <w:spacing w:after="0" w:line="240" w:lineRule="auto"/>
              <w:jc w:val="center"/>
              <w:rPr>
                <w:rFonts w:ascii="Times New Roman" w:eastAsia="Times New Roman" w:hAnsi="Times New Roman" w:cs="Times New Roman"/>
                <w:color w:val="000000"/>
                <w:sz w:val="28"/>
                <w:szCs w:val="28"/>
                <w:lang w:eastAsia="ru-RU"/>
              </w:rPr>
            </w:pPr>
            <w:r w:rsidRPr="005E42C0">
              <w:rPr>
                <w:rFonts w:ascii="Times New Roman" w:eastAsia="Times New Roman" w:hAnsi="Times New Roman" w:cs="Times New Roman"/>
                <w:color w:val="000000"/>
                <w:sz w:val="28"/>
                <w:szCs w:val="28"/>
                <w:lang w:eastAsia="ru-RU"/>
              </w:rPr>
              <w:t>1 шт.</w:t>
            </w:r>
          </w:p>
        </w:tc>
        <w:tc>
          <w:tcPr>
            <w:tcW w:w="1794" w:type="dxa"/>
            <w:shd w:val="clear" w:color="auto" w:fill="FFFFFF" w:themeFill="background1"/>
            <w:vAlign w:val="center"/>
          </w:tcPr>
          <w:p w:rsidR="005E42C0" w:rsidRPr="005E42C0" w:rsidRDefault="005E42C0" w:rsidP="005E42C0">
            <w:pPr>
              <w:spacing w:after="0" w:line="240" w:lineRule="auto"/>
              <w:jc w:val="center"/>
              <w:rPr>
                <w:rFonts w:ascii="Times New Roman" w:eastAsia="Times New Roman" w:hAnsi="Times New Roman" w:cs="Times New Roman"/>
                <w:b/>
                <w:bCs/>
                <w:i/>
                <w:iCs/>
                <w:color w:val="000000"/>
                <w:sz w:val="28"/>
                <w:szCs w:val="28"/>
                <w:lang w:eastAsia="ru-RU"/>
              </w:rPr>
            </w:pPr>
            <w:r w:rsidRPr="005E42C0">
              <w:rPr>
                <w:rFonts w:ascii="Times New Roman" w:eastAsia="Times New Roman" w:hAnsi="Times New Roman" w:cs="Times New Roman"/>
                <w:b/>
                <w:bCs/>
                <w:i/>
                <w:iCs/>
                <w:color w:val="000000"/>
                <w:sz w:val="28"/>
                <w:szCs w:val="28"/>
                <w:lang w:eastAsia="ru-RU"/>
              </w:rPr>
              <w:t>267 373,00</w:t>
            </w:r>
          </w:p>
        </w:tc>
        <w:tc>
          <w:tcPr>
            <w:tcW w:w="1984" w:type="dxa"/>
            <w:shd w:val="clear" w:color="auto" w:fill="FFFFFF" w:themeFill="background1"/>
            <w:noWrap/>
            <w:vAlign w:val="center"/>
          </w:tcPr>
          <w:p w:rsidR="005E42C0" w:rsidRPr="005E42C0" w:rsidRDefault="005E42C0" w:rsidP="005E42C0">
            <w:pPr>
              <w:spacing w:after="0" w:line="240" w:lineRule="auto"/>
              <w:jc w:val="center"/>
              <w:rPr>
                <w:rFonts w:ascii="Times New Roman" w:eastAsia="Times New Roman" w:hAnsi="Times New Roman" w:cs="Times New Roman"/>
                <w:b/>
                <w:bCs/>
                <w:i/>
                <w:iCs/>
                <w:color w:val="000000"/>
                <w:sz w:val="28"/>
                <w:szCs w:val="28"/>
                <w:lang w:eastAsia="ru-RU"/>
              </w:rPr>
            </w:pPr>
            <w:r w:rsidRPr="005E42C0">
              <w:rPr>
                <w:rFonts w:ascii="Times New Roman" w:eastAsia="Times New Roman" w:hAnsi="Times New Roman" w:cs="Times New Roman"/>
                <w:b/>
                <w:bCs/>
                <w:i/>
                <w:iCs/>
                <w:color w:val="000000"/>
                <w:sz w:val="28"/>
                <w:szCs w:val="28"/>
                <w:lang w:eastAsia="ru-RU"/>
              </w:rPr>
              <w:t>Приложение 3</w:t>
            </w:r>
          </w:p>
        </w:tc>
      </w:tr>
      <w:tr w:rsidR="005E42C0" w:rsidRPr="005E42C0" w:rsidTr="005E42C0">
        <w:trPr>
          <w:trHeight w:val="397"/>
        </w:trPr>
        <w:tc>
          <w:tcPr>
            <w:tcW w:w="582" w:type="dxa"/>
            <w:shd w:val="clear" w:color="auto" w:fill="FFFFFF" w:themeFill="background1"/>
            <w:vAlign w:val="center"/>
          </w:tcPr>
          <w:p w:rsidR="005E42C0" w:rsidRPr="005E42C0" w:rsidRDefault="005E42C0" w:rsidP="005E42C0">
            <w:pPr>
              <w:spacing w:after="0" w:line="240" w:lineRule="auto"/>
              <w:jc w:val="center"/>
              <w:rPr>
                <w:rFonts w:ascii="Times New Roman" w:eastAsia="Times New Roman" w:hAnsi="Times New Roman" w:cs="Times New Roman"/>
                <w:color w:val="000000"/>
                <w:sz w:val="28"/>
                <w:szCs w:val="28"/>
                <w:lang w:eastAsia="ru-RU"/>
              </w:rPr>
            </w:pPr>
            <w:r w:rsidRPr="005E42C0">
              <w:rPr>
                <w:rFonts w:ascii="Times New Roman" w:eastAsia="Times New Roman" w:hAnsi="Times New Roman" w:cs="Times New Roman"/>
                <w:color w:val="000000"/>
                <w:sz w:val="28"/>
                <w:szCs w:val="28"/>
                <w:lang w:eastAsia="ru-RU"/>
              </w:rPr>
              <w:lastRenderedPageBreak/>
              <w:t>11</w:t>
            </w:r>
          </w:p>
        </w:tc>
        <w:tc>
          <w:tcPr>
            <w:tcW w:w="4253" w:type="dxa"/>
            <w:shd w:val="clear" w:color="auto" w:fill="FFFFFF" w:themeFill="background1"/>
          </w:tcPr>
          <w:p w:rsidR="005E42C0" w:rsidRPr="005E42C0" w:rsidRDefault="005E42C0" w:rsidP="005E42C0">
            <w:pPr>
              <w:keepLines/>
              <w:spacing w:before="120" w:after="0" w:line="240" w:lineRule="auto"/>
              <w:jc w:val="center"/>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Оборудование скважины системой удаления нитратов до 5,0 м</w:t>
            </w:r>
            <w:r w:rsidRPr="005E42C0">
              <w:rPr>
                <w:rFonts w:ascii="Times New Roman" w:eastAsia="Times New Roman" w:hAnsi="Times New Roman" w:cs="Times New Roman"/>
                <w:sz w:val="28"/>
                <w:szCs w:val="28"/>
                <w:vertAlign w:val="superscript"/>
                <w:lang w:eastAsia="ru-RU"/>
              </w:rPr>
              <w:t>3</w:t>
            </w:r>
            <w:r w:rsidRPr="005E42C0">
              <w:rPr>
                <w:rFonts w:ascii="Times New Roman" w:eastAsia="Times New Roman" w:hAnsi="Times New Roman" w:cs="Times New Roman"/>
                <w:sz w:val="28"/>
                <w:szCs w:val="28"/>
                <w:lang w:eastAsia="ru-RU"/>
              </w:rPr>
              <w:t>/час</w:t>
            </w:r>
          </w:p>
        </w:tc>
        <w:tc>
          <w:tcPr>
            <w:tcW w:w="1276" w:type="dxa"/>
            <w:shd w:val="clear" w:color="auto" w:fill="FFFFFF" w:themeFill="background1"/>
            <w:vAlign w:val="center"/>
          </w:tcPr>
          <w:p w:rsidR="005E42C0" w:rsidRPr="005E42C0" w:rsidRDefault="005E42C0" w:rsidP="005E42C0">
            <w:pPr>
              <w:spacing w:after="0" w:line="240" w:lineRule="auto"/>
              <w:jc w:val="center"/>
              <w:rPr>
                <w:rFonts w:ascii="Times New Roman" w:eastAsia="Times New Roman" w:hAnsi="Times New Roman" w:cs="Times New Roman"/>
                <w:color w:val="000000"/>
                <w:sz w:val="28"/>
                <w:szCs w:val="28"/>
                <w:lang w:eastAsia="ru-RU"/>
              </w:rPr>
            </w:pPr>
            <w:r w:rsidRPr="005E42C0">
              <w:rPr>
                <w:rFonts w:ascii="Times New Roman" w:eastAsia="Times New Roman" w:hAnsi="Times New Roman" w:cs="Times New Roman"/>
                <w:color w:val="000000"/>
                <w:sz w:val="28"/>
                <w:szCs w:val="28"/>
                <w:lang w:eastAsia="ru-RU"/>
              </w:rPr>
              <w:t>1 шт.</w:t>
            </w:r>
          </w:p>
        </w:tc>
        <w:tc>
          <w:tcPr>
            <w:tcW w:w="1794" w:type="dxa"/>
            <w:shd w:val="clear" w:color="auto" w:fill="FFFFFF" w:themeFill="background1"/>
            <w:vAlign w:val="center"/>
          </w:tcPr>
          <w:p w:rsidR="005E42C0" w:rsidRPr="005E42C0" w:rsidRDefault="005E42C0" w:rsidP="005E42C0">
            <w:pPr>
              <w:spacing w:after="0" w:line="240" w:lineRule="auto"/>
              <w:jc w:val="center"/>
              <w:rPr>
                <w:rFonts w:ascii="Times New Roman" w:eastAsia="Times New Roman" w:hAnsi="Times New Roman" w:cs="Times New Roman"/>
                <w:b/>
                <w:bCs/>
                <w:i/>
                <w:iCs/>
                <w:color w:val="000000"/>
                <w:sz w:val="28"/>
                <w:szCs w:val="28"/>
                <w:lang w:eastAsia="ru-RU"/>
              </w:rPr>
            </w:pPr>
            <w:r w:rsidRPr="005E42C0">
              <w:rPr>
                <w:rFonts w:ascii="Times New Roman" w:eastAsia="Times New Roman" w:hAnsi="Times New Roman" w:cs="Times New Roman"/>
                <w:b/>
                <w:bCs/>
                <w:i/>
                <w:iCs/>
                <w:color w:val="000000"/>
                <w:sz w:val="28"/>
                <w:szCs w:val="28"/>
                <w:lang w:eastAsia="ru-RU"/>
              </w:rPr>
              <w:t>184 140,00</w:t>
            </w:r>
          </w:p>
        </w:tc>
        <w:tc>
          <w:tcPr>
            <w:tcW w:w="1984" w:type="dxa"/>
            <w:shd w:val="clear" w:color="auto" w:fill="FFFFFF" w:themeFill="background1"/>
            <w:noWrap/>
            <w:vAlign w:val="center"/>
          </w:tcPr>
          <w:p w:rsidR="005E42C0" w:rsidRPr="005E42C0" w:rsidRDefault="005E42C0" w:rsidP="005E42C0">
            <w:pPr>
              <w:spacing w:after="0" w:line="240" w:lineRule="auto"/>
              <w:jc w:val="center"/>
              <w:rPr>
                <w:rFonts w:ascii="Times New Roman" w:eastAsia="Times New Roman" w:hAnsi="Times New Roman" w:cs="Times New Roman"/>
                <w:b/>
                <w:bCs/>
                <w:i/>
                <w:iCs/>
                <w:color w:val="000000"/>
                <w:sz w:val="28"/>
                <w:szCs w:val="28"/>
                <w:lang w:eastAsia="ru-RU"/>
              </w:rPr>
            </w:pPr>
            <w:r w:rsidRPr="005E42C0">
              <w:rPr>
                <w:rFonts w:ascii="Times New Roman" w:eastAsia="Times New Roman" w:hAnsi="Times New Roman" w:cs="Times New Roman"/>
                <w:b/>
                <w:bCs/>
                <w:i/>
                <w:iCs/>
                <w:color w:val="000000"/>
                <w:sz w:val="28"/>
                <w:szCs w:val="28"/>
                <w:lang w:eastAsia="ru-RU"/>
              </w:rPr>
              <w:t>Приложение 4</w:t>
            </w:r>
          </w:p>
        </w:tc>
      </w:tr>
      <w:tr w:rsidR="005E42C0" w:rsidRPr="005E42C0" w:rsidTr="005E42C0">
        <w:trPr>
          <w:trHeight w:val="397"/>
        </w:trPr>
        <w:tc>
          <w:tcPr>
            <w:tcW w:w="582" w:type="dxa"/>
            <w:shd w:val="clear" w:color="auto" w:fill="FFFFFF" w:themeFill="background1"/>
            <w:vAlign w:val="center"/>
          </w:tcPr>
          <w:p w:rsidR="005E42C0" w:rsidRPr="005E42C0" w:rsidRDefault="005E42C0" w:rsidP="005E42C0">
            <w:pPr>
              <w:spacing w:after="0" w:line="240" w:lineRule="auto"/>
              <w:jc w:val="center"/>
              <w:rPr>
                <w:rFonts w:ascii="Times New Roman" w:eastAsia="Times New Roman" w:hAnsi="Times New Roman" w:cs="Times New Roman"/>
                <w:color w:val="000000"/>
                <w:sz w:val="28"/>
                <w:szCs w:val="28"/>
                <w:lang w:eastAsia="ru-RU"/>
              </w:rPr>
            </w:pPr>
            <w:r w:rsidRPr="005E42C0">
              <w:rPr>
                <w:rFonts w:ascii="Times New Roman" w:eastAsia="Times New Roman" w:hAnsi="Times New Roman" w:cs="Times New Roman"/>
                <w:color w:val="000000"/>
                <w:sz w:val="28"/>
                <w:szCs w:val="28"/>
                <w:lang w:eastAsia="ru-RU"/>
              </w:rPr>
              <w:t>12</w:t>
            </w:r>
          </w:p>
        </w:tc>
        <w:tc>
          <w:tcPr>
            <w:tcW w:w="4253" w:type="dxa"/>
            <w:shd w:val="clear" w:color="auto" w:fill="FFFFFF" w:themeFill="background1"/>
          </w:tcPr>
          <w:p w:rsidR="005E42C0" w:rsidRPr="005E42C0" w:rsidRDefault="005E42C0" w:rsidP="005E42C0">
            <w:pPr>
              <w:keepLines/>
              <w:spacing w:before="120" w:after="0" w:line="240" w:lineRule="auto"/>
              <w:jc w:val="center"/>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Оборудование скважины установкой умягчения воды 7,3 – 10,8 м</w:t>
            </w:r>
            <w:r w:rsidRPr="005E42C0">
              <w:rPr>
                <w:rFonts w:ascii="Times New Roman" w:eastAsia="Times New Roman" w:hAnsi="Times New Roman" w:cs="Times New Roman"/>
                <w:sz w:val="28"/>
                <w:szCs w:val="28"/>
                <w:vertAlign w:val="superscript"/>
                <w:lang w:eastAsia="ru-RU"/>
              </w:rPr>
              <w:t>3</w:t>
            </w:r>
            <w:r w:rsidRPr="005E42C0">
              <w:rPr>
                <w:rFonts w:ascii="Times New Roman" w:eastAsia="Times New Roman" w:hAnsi="Times New Roman" w:cs="Times New Roman"/>
                <w:sz w:val="28"/>
                <w:szCs w:val="28"/>
                <w:lang w:eastAsia="ru-RU"/>
              </w:rPr>
              <w:t>/час</w:t>
            </w:r>
          </w:p>
        </w:tc>
        <w:tc>
          <w:tcPr>
            <w:tcW w:w="1276" w:type="dxa"/>
            <w:shd w:val="clear" w:color="auto" w:fill="FFFFFF" w:themeFill="background1"/>
            <w:vAlign w:val="center"/>
          </w:tcPr>
          <w:p w:rsidR="005E42C0" w:rsidRPr="005E42C0" w:rsidRDefault="005E42C0" w:rsidP="005E42C0">
            <w:pPr>
              <w:spacing w:after="0" w:line="240" w:lineRule="auto"/>
              <w:jc w:val="center"/>
              <w:rPr>
                <w:rFonts w:ascii="Times New Roman" w:eastAsia="Times New Roman" w:hAnsi="Times New Roman" w:cs="Times New Roman"/>
                <w:color w:val="000000"/>
                <w:sz w:val="28"/>
                <w:szCs w:val="28"/>
                <w:lang w:eastAsia="ru-RU"/>
              </w:rPr>
            </w:pPr>
            <w:r w:rsidRPr="005E42C0">
              <w:rPr>
                <w:rFonts w:ascii="Times New Roman" w:eastAsia="Times New Roman" w:hAnsi="Times New Roman" w:cs="Times New Roman"/>
                <w:color w:val="000000"/>
                <w:sz w:val="28"/>
                <w:szCs w:val="28"/>
                <w:lang w:eastAsia="ru-RU"/>
              </w:rPr>
              <w:t>1 шт.</w:t>
            </w:r>
          </w:p>
        </w:tc>
        <w:tc>
          <w:tcPr>
            <w:tcW w:w="1794" w:type="dxa"/>
            <w:shd w:val="clear" w:color="auto" w:fill="FFFFFF" w:themeFill="background1"/>
            <w:vAlign w:val="center"/>
          </w:tcPr>
          <w:p w:rsidR="005E42C0" w:rsidRPr="005E42C0" w:rsidRDefault="005E42C0" w:rsidP="005E42C0">
            <w:pPr>
              <w:spacing w:after="0" w:line="240" w:lineRule="auto"/>
              <w:jc w:val="center"/>
              <w:rPr>
                <w:rFonts w:ascii="Times New Roman" w:eastAsia="Times New Roman" w:hAnsi="Times New Roman" w:cs="Times New Roman"/>
                <w:b/>
                <w:bCs/>
                <w:i/>
                <w:iCs/>
                <w:color w:val="000000"/>
                <w:sz w:val="28"/>
                <w:szCs w:val="28"/>
                <w:lang w:eastAsia="ru-RU"/>
              </w:rPr>
            </w:pPr>
            <w:r w:rsidRPr="005E42C0">
              <w:rPr>
                <w:rFonts w:ascii="Times New Roman" w:eastAsia="Times New Roman" w:hAnsi="Times New Roman" w:cs="Times New Roman"/>
                <w:b/>
                <w:bCs/>
                <w:i/>
                <w:iCs/>
                <w:color w:val="000000"/>
                <w:sz w:val="28"/>
                <w:szCs w:val="28"/>
                <w:lang w:eastAsia="ru-RU"/>
              </w:rPr>
              <w:t>337 775,00</w:t>
            </w:r>
          </w:p>
        </w:tc>
        <w:tc>
          <w:tcPr>
            <w:tcW w:w="1984" w:type="dxa"/>
            <w:shd w:val="clear" w:color="auto" w:fill="FFFFFF" w:themeFill="background1"/>
            <w:noWrap/>
            <w:vAlign w:val="center"/>
          </w:tcPr>
          <w:p w:rsidR="005E42C0" w:rsidRPr="005E42C0" w:rsidRDefault="005E42C0" w:rsidP="005E42C0">
            <w:pPr>
              <w:spacing w:after="0" w:line="240" w:lineRule="auto"/>
              <w:jc w:val="center"/>
              <w:rPr>
                <w:rFonts w:ascii="Times New Roman" w:eastAsia="Times New Roman" w:hAnsi="Times New Roman" w:cs="Times New Roman"/>
                <w:b/>
                <w:bCs/>
                <w:i/>
                <w:iCs/>
                <w:color w:val="000000"/>
                <w:sz w:val="28"/>
                <w:szCs w:val="28"/>
                <w:lang w:eastAsia="ru-RU"/>
              </w:rPr>
            </w:pPr>
            <w:r w:rsidRPr="005E42C0">
              <w:rPr>
                <w:rFonts w:ascii="Times New Roman" w:eastAsia="Times New Roman" w:hAnsi="Times New Roman" w:cs="Times New Roman"/>
                <w:b/>
                <w:bCs/>
                <w:i/>
                <w:iCs/>
                <w:color w:val="000000"/>
                <w:sz w:val="28"/>
                <w:szCs w:val="28"/>
                <w:lang w:eastAsia="ru-RU"/>
              </w:rPr>
              <w:t>Приложение 3</w:t>
            </w:r>
          </w:p>
        </w:tc>
      </w:tr>
      <w:tr w:rsidR="005E42C0" w:rsidRPr="005E42C0" w:rsidTr="005E42C0">
        <w:trPr>
          <w:trHeight w:val="397"/>
        </w:trPr>
        <w:tc>
          <w:tcPr>
            <w:tcW w:w="9889" w:type="dxa"/>
            <w:gridSpan w:val="5"/>
            <w:shd w:val="clear" w:color="auto" w:fill="FFFFFF" w:themeFill="background1"/>
            <w:vAlign w:val="center"/>
          </w:tcPr>
          <w:p w:rsidR="005E42C0" w:rsidRPr="005E42C0" w:rsidRDefault="005E42C0" w:rsidP="005E42C0">
            <w:pPr>
              <w:spacing w:after="0" w:line="240" w:lineRule="auto"/>
              <w:rPr>
                <w:rFonts w:ascii="Times New Roman" w:eastAsia="Times New Roman" w:hAnsi="Times New Roman" w:cs="Times New Roman"/>
                <w:b/>
                <w:bCs/>
                <w:i/>
                <w:iCs/>
                <w:color w:val="000000"/>
                <w:sz w:val="28"/>
                <w:szCs w:val="28"/>
                <w:lang w:eastAsia="ru-RU"/>
              </w:rPr>
            </w:pPr>
            <w:r w:rsidRPr="005E42C0">
              <w:rPr>
                <w:rFonts w:ascii="Times New Roman" w:eastAsia="Times New Roman" w:hAnsi="Times New Roman" w:cs="Times New Roman"/>
                <w:b/>
                <w:bCs/>
                <w:i/>
                <w:iCs/>
                <w:color w:val="000000"/>
                <w:sz w:val="28"/>
                <w:szCs w:val="28"/>
                <w:lang w:eastAsia="ru-RU"/>
              </w:rPr>
              <w:t>Примечание: Приложения 1-4 приведены в электронном виде</w:t>
            </w:r>
          </w:p>
        </w:tc>
      </w:tr>
    </w:tbl>
    <w:p w:rsidR="005E42C0" w:rsidRDefault="005E42C0" w:rsidP="005E42C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Стоимость основных мероприятий составляет </w:t>
      </w:r>
      <w:r w:rsidRPr="005E42C0">
        <w:rPr>
          <w:rFonts w:ascii="Times New Roman" w:eastAsia="Times New Roman" w:hAnsi="Times New Roman" w:cs="Times New Roman"/>
          <w:color w:val="000000"/>
          <w:sz w:val="28"/>
          <w:szCs w:val="28"/>
          <w:lang w:eastAsia="ru-RU"/>
        </w:rPr>
        <w:t>99054,80</w:t>
      </w:r>
      <w:r w:rsidRPr="005E42C0">
        <w:rPr>
          <w:rFonts w:ascii="Times New Roman" w:eastAsia="Times New Roman" w:hAnsi="Times New Roman" w:cs="Times New Roman"/>
          <w:sz w:val="28"/>
          <w:szCs w:val="28"/>
          <w:lang w:eastAsia="ru-RU"/>
        </w:rPr>
        <w:t xml:space="preserve"> тыс. руб</w:t>
      </w:r>
      <w:bookmarkStart w:id="61" w:name="_Toc367265732"/>
      <w:r w:rsidRPr="005E42C0">
        <w:rPr>
          <w:rFonts w:ascii="Times New Roman" w:eastAsia="Times New Roman" w:hAnsi="Times New Roman" w:cs="Times New Roman"/>
          <w:sz w:val="28"/>
          <w:szCs w:val="28"/>
          <w:lang w:eastAsia="ru-RU"/>
        </w:rPr>
        <w:t>.</w:t>
      </w:r>
    </w:p>
    <w:p w:rsidR="006A1353" w:rsidRDefault="006A1353" w:rsidP="005E42C0">
      <w:pPr>
        <w:keepLines/>
        <w:spacing w:before="120" w:after="0" w:line="240" w:lineRule="auto"/>
        <w:ind w:firstLine="709"/>
        <w:jc w:val="both"/>
        <w:rPr>
          <w:rFonts w:ascii="Times New Roman" w:eastAsia="Times New Roman" w:hAnsi="Times New Roman" w:cs="Times New Roman"/>
          <w:sz w:val="28"/>
          <w:szCs w:val="28"/>
          <w:lang w:eastAsia="ru-RU"/>
        </w:rPr>
      </w:pPr>
    </w:p>
    <w:p w:rsidR="006A1353" w:rsidRDefault="006A1353" w:rsidP="005E42C0">
      <w:pPr>
        <w:keepLines/>
        <w:spacing w:before="120" w:after="0" w:line="240" w:lineRule="auto"/>
        <w:ind w:firstLine="709"/>
        <w:jc w:val="both"/>
        <w:rPr>
          <w:rFonts w:ascii="Times New Roman" w:eastAsia="Times New Roman" w:hAnsi="Times New Roman" w:cs="Times New Roman"/>
          <w:sz w:val="28"/>
          <w:szCs w:val="28"/>
          <w:lang w:eastAsia="ru-RU"/>
        </w:rPr>
      </w:pPr>
    </w:p>
    <w:p w:rsidR="006A1353" w:rsidRPr="006A1353" w:rsidRDefault="006A1353" w:rsidP="006A1353">
      <w:pPr>
        <w:pStyle w:val="123"/>
        <w:widowControl w:val="0"/>
        <w:numPr>
          <w:ilvl w:val="0"/>
          <w:numId w:val="0"/>
        </w:numPr>
        <w:tabs>
          <w:tab w:val="num" w:pos="1418"/>
          <w:tab w:val="left" w:pos="1701"/>
          <w:tab w:val="left" w:pos="1814"/>
        </w:tabs>
        <w:suppressAutoHyphens/>
        <w:snapToGrid w:val="0"/>
        <w:spacing w:before="360" w:after="240"/>
        <w:outlineLvl w:val="1"/>
        <w:rPr>
          <w:b/>
          <w:bCs/>
        </w:rPr>
      </w:pPr>
      <w:r>
        <w:rPr>
          <w:b/>
          <w:bCs/>
        </w:rPr>
        <w:t xml:space="preserve">Часть 2. </w:t>
      </w:r>
      <w:r w:rsidRPr="006A1353">
        <w:rPr>
          <w:b/>
          <w:bCs/>
        </w:rPr>
        <w:t>Оценка величины необходимых капитальных вложений в строительство и реконструкцию объектов централизованных систем водоснабжения</w:t>
      </w:r>
    </w:p>
    <w:p w:rsidR="006A1353" w:rsidRPr="006A1353" w:rsidRDefault="006A1353" w:rsidP="006A1353">
      <w:pPr>
        <w:keepLines/>
        <w:spacing w:before="120" w:after="0" w:line="240" w:lineRule="auto"/>
        <w:ind w:firstLine="709"/>
        <w:jc w:val="both"/>
        <w:rPr>
          <w:rFonts w:ascii="Times New Roman" w:eastAsia="Times New Roman" w:hAnsi="Times New Roman" w:cs="Times New Roman"/>
          <w:sz w:val="24"/>
          <w:szCs w:val="24"/>
          <w:lang w:eastAsia="ru-RU"/>
        </w:rPr>
      </w:pPr>
      <w:r w:rsidRPr="006A1353">
        <w:rPr>
          <w:rFonts w:ascii="Times New Roman" w:eastAsia="Times New Roman" w:hAnsi="Times New Roman" w:cs="Times New Roman"/>
          <w:sz w:val="24"/>
          <w:szCs w:val="24"/>
          <w:lang w:eastAsia="ru-RU"/>
        </w:rPr>
        <w:t>Оценка капитальных вложений в новое строительство, реконструкцию и модернизацию объектов централизованных систем водоснабжения представлена в таблице №6.2.1.</w:t>
      </w:r>
    </w:p>
    <w:p w:rsidR="006A1353" w:rsidRPr="005E42C0" w:rsidRDefault="006A1353" w:rsidP="005E42C0">
      <w:pPr>
        <w:keepLines/>
        <w:spacing w:before="120" w:after="0" w:line="240" w:lineRule="auto"/>
        <w:ind w:firstLine="709"/>
        <w:jc w:val="both"/>
        <w:rPr>
          <w:rFonts w:ascii="Times New Roman" w:eastAsia="Times New Roman" w:hAnsi="Times New Roman" w:cs="Times New Roman"/>
          <w:sz w:val="28"/>
          <w:szCs w:val="28"/>
          <w:lang w:eastAsia="ru-RU"/>
        </w:rPr>
      </w:pPr>
    </w:p>
    <w:p w:rsidR="008E6AE3" w:rsidRDefault="008E6AE3" w:rsidP="005E42C0">
      <w:pPr>
        <w:keepLines/>
        <w:spacing w:before="120" w:after="0" w:line="240" w:lineRule="auto"/>
        <w:ind w:firstLine="709"/>
        <w:jc w:val="both"/>
        <w:rPr>
          <w:rFonts w:ascii="Times New Roman" w:eastAsia="Times New Roman" w:hAnsi="Times New Roman" w:cs="Times New Roman"/>
          <w:sz w:val="28"/>
          <w:szCs w:val="28"/>
          <w:lang w:eastAsia="ru-RU"/>
        </w:rPr>
        <w:sectPr w:rsidR="008E6AE3" w:rsidSect="006A1353">
          <w:pgSz w:w="11906" w:h="16838"/>
          <w:pgMar w:top="1134" w:right="850" w:bottom="1134" w:left="1701" w:header="708" w:footer="708" w:gutter="0"/>
          <w:cols w:space="708"/>
          <w:docGrid w:linePitch="360"/>
        </w:sectPr>
      </w:pP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8" w:space="0" w:color="000000"/>
        </w:tblBorders>
        <w:tblLook w:val="04A0" w:firstRow="1" w:lastRow="0" w:firstColumn="1" w:lastColumn="0" w:noHBand="0" w:noVBand="1"/>
      </w:tblPr>
      <w:tblGrid>
        <w:gridCol w:w="495"/>
        <w:gridCol w:w="2143"/>
        <w:gridCol w:w="1775"/>
        <w:gridCol w:w="1684"/>
        <w:gridCol w:w="616"/>
        <w:gridCol w:w="616"/>
        <w:gridCol w:w="616"/>
        <w:gridCol w:w="616"/>
        <w:gridCol w:w="616"/>
        <w:gridCol w:w="616"/>
        <w:gridCol w:w="616"/>
        <w:gridCol w:w="616"/>
        <w:gridCol w:w="616"/>
        <w:gridCol w:w="681"/>
        <w:gridCol w:w="616"/>
        <w:gridCol w:w="616"/>
        <w:gridCol w:w="616"/>
        <w:gridCol w:w="616"/>
      </w:tblGrid>
      <w:tr w:rsidR="008E6AE3" w:rsidRPr="008E6AE3" w:rsidTr="008E6AE3">
        <w:trPr>
          <w:trHeight w:val="397"/>
          <w:tblHeader/>
        </w:trPr>
        <w:tc>
          <w:tcPr>
            <w:tcW w:w="5000" w:type="pct"/>
            <w:gridSpan w:val="18"/>
            <w:shd w:val="clear" w:color="auto" w:fill="DBE5F1" w:themeFill="accent1" w:themeFillTint="33"/>
            <w:vAlign w:val="center"/>
          </w:tcPr>
          <w:p w:rsidR="008E6AE3" w:rsidRPr="008E6AE3" w:rsidRDefault="008E6AE3" w:rsidP="008E6AE3">
            <w:pPr>
              <w:spacing w:after="0" w:line="240" w:lineRule="auto"/>
              <w:jc w:val="center"/>
              <w:rPr>
                <w:rFonts w:ascii="Times New Roman" w:eastAsia="Times New Roman" w:hAnsi="Times New Roman" w:cs="Times New Roman"/>
                <w:b/>
                <w:i/>
                <w:color w:val="000000"/>
                <w:sz w:val="20"/>
                <w:szCs w:val="20"/>
                <w:lang w:eastAsia="ru-RU"/>
              </w:rPr>
            </w:pPr>
            <w:r w:rsidRPr="008E6AE3">
              <w:rPr>
                <w:rFonts w:ascii="Times New Roman" w:eastAsia="Times New Roman" w:hAnsi="Times New Roman" w:cs="Times New Roman"/>
                <w:b/>
                <w:i/>
                <w:color w:val="000000"/>
                <w:sz w:val="20"/>
                <w:szCs w:val="20"/>
                <w:lang w:eastAsia="ru-RU"/>
              </w:rPr>
              <w:lastRenderedPageBreak/>
              <w:t>Оценка капитальных вложений в новое строительство, реконструкцию и модернизацию объектов централизованных систем водоснабжения</w:t>
            </w:r>
          </w:p>
        </w:tc>
      </w:tr>
      <w:tr w:rsidR="008E6AE3" w:rsidRPr="008E6AE3" w:rsidTr="008E6AE3">
        <w:trPr>
          <w:trHeight w:val="397"/>
          <w:tblHeader/>
        </w:trPr>
        <w:tc>
          <w:tcPr>
            <w:tcW w:w="169" w:type="pct"/>
            <w:vMerge w:val="restart"/>
            <w:tcBorders>
              <w:right w:val="single" w:sz="12" w:space="0" w:color="000000"/>
            </w:tcBorders>
            <w:shd w:val="clear" w:color="auto" w:fill="DBE5F1" w:themeFill="accent1" w:themeFillTint="33"/>
            <w:vAlign w:val="center"/>
            <w:hideMark/>
          </w:tcPr>
          <w:p w:rsidR="008E6AE3" w:rsidRPr="008E6AE3" w:rsidRDefault="008E6AE3" w:rsidP="008E6AE3">
            <w:pPr>
              <w:spacing w:after="0" w:line="240" w:lineRule="auto"/>
              <w:jc w:val="center"/>
              <w:rPr>
                <w:rFonts w:ascii="Times New Roman" w:eastAsia="Times New Roman" w:hAnsi="Times New Roman" w:cs="Times New Roman"/>
                <w:b/>
                <w:i/>
                <w:color w:val="000000"/>
                <w:sz w:val="20"/>
                <w:szCs w:val="20"/>
                <w:lang w:eastAsia="ru-RU"/>
              </w:rPr>
            </w:pPr>
            <w:r w:rsidRPr="008E6AE3">
              <w:rPr>
                <w:rFonts w:ascii="Times New Roman" w:eastAsia="Times New Roman" w:hAnsi="Times New Roman" w:cs="Times New Roman"/>
                <w:b/>
                <w:i/>
                <w:color w:val="000000"/>
                <w:sz w:val="20"/>
                <w:szCs w:val="20"/>
                <w:lang w:eastAsia="ru-RU"/>
              </w:rPr>
              <w:t xml:space="preserve">№ </w:t>
            </w:r>
            <w:proofErr w:type="gramStart"/>
            <w:r w:rsidRPr="008E6AE3">
              <w:rPr>
                <w:rFonts w:ascii="Times New Roman" w:eastAsia="Times New Roman" w:hAnsi="Times New Roman" w:cs="Times New Roman"/>
                <w:b/>
                <w:i/>
                <w:color w:val="000000"/>
                <w:sz w:val="20"/>
                <w:szCs w:val="20"/>
                <w:lang w:eastAsia="ru-RU"/>
              </w:rPr>
              <w:t>п</w:t>
            </w:r>
            <w:proofErr w:type="gramEnd"/>
            <w:r w:rsidRPr="008E6AE3">
              <w:rPr>
                <w:rFonts w:ascii="Times New Roman" w:eastAsia="Times New Roman" w:hAnsi="Times New Roman" w:cs="Times New Roman"/>
                <w:b/>
                <w:i/>
                <w:color w:val="000000"/>
                <w:sz w:val="20"/>
                <w:szCs w:val="20"/>
                <w:lang w:eastAsia="ru-RU"/>
              </w:rPr>
              <w:t>/п</w:t>
            </w:r>
          </w:p>
        </w:tc>
        <w:tc>
          <w:tcPr>
            <w:tcW w:w="939" w:type="pct"/>
            <w:vMerge w:val="restart"/>
            <w:tcBorders>
              <w:left w:val="single" w:sz="12" w:space="0" w:color="000000"/>
              <w:right w:val="single" w:sz="12" w:space="0" w:color="000000"/>
            </w:tcBorders>
            <w:shd w:val="clear" w:color="auto" w:fill="F2DBDB" w:themeFill="accent2" w:themeFillTint="33"/>
            <w:vAlign w:val="center"/>
            <w:hideMark/>
          </w:tcPr>
          <w:p w:rsidR="008E6AE3" w:rsidRPr="008E6AE3" w:rsidRDefault="008E6AE3" w:rsidP="008E6AE3">
            <w:pPr>
              <w:spacing w:after="0" w:line="240" w:lineRule="auto"/>
              <w:jc w:val="center"/>
              <w:rPr>
                <w:rFonts w:ascii="Times New Roman" w:eastAsia="Times New Roman" w:hAnsi="Times New Roman" w:cs="Times New Roman"/>
                <w:b/>
                <w:i/>
                <w:color w:val="000000"/>
                <w:sz w:val="20"/>
                <w:szCs w:val="20"/>
                <w:lang w:eastAsia="ru-RU"/>
              </w:rPr>
            </w:pPr>
            <w:r w:rsidRPr="008E6AE3">
              <w:rPr>
                <w:rFonts w:ascii="Times New Roman" w:eastAsia="Times New Roman" w:hAnsi="Times New Roman" w:cs="Times New Roman"/>
                <w:b/>
                <w:i/>
                <w:color w:val="000000"/>
                <w:sz w:val="20"/>
                <w:szCs w:val="20"/>
                <w:lang w:eastAsia="ru-RU"/>
              </w:rPr>
              <w:t>Наименование мероприятия</w:t>
            </w:r>
          </w:p>
        </w:tc>
        <w:tc>
          <w:tcPr>
            <w:tcW w:w="403" w:type="pct"/>
            <w:vMerge w:val="restart"/>
            <w:tcBorders>
              <w:left w:val="single" w:sz="12" w:space="0" w:color="000000"/>
              <w:right w:val="single" w:sz="12" w:space="0" w:color="000000"/>
            </w:tcBorders>
            <w:shd w:val="clear" w:color="auto" w:fill="F2DBDB" w:themeFill="accent2" w:themeFillTint="33"/>
            <w:vAlign w:val="center"/>
            <w:hideMark/>
          </w:tcPr>
          <w:p w:rsidR="008E6AE3" w:rsidRPr="008E6AE3" w:rsidRDefault="008E6AE3" w:rsidP="008E6AE3">
            <w:pPr>
              <w:spacing w:after="0" w:line="240" w:lineRule="auto"/>
              <w:jc w:val="center"/>
              <w:rPr>
                <w:rFonts w:ascii="Times New Roman" w:eastAsia="Times New Roman" w:hAnsi="Times New Roman" w:cs="Times New Roman"/>
                <w:b/>
                <w:i/>
                <w:color w:val="000000"/>
                <w:sz w:val="20"/>
                <w:szCs w:val="20"/>
                <w:lang w:eastAsia="ru-RU"/>
              </w:rPr>
            </w:pPr>
            <w:r w:rsidRPr="008E6AE3">
              <w:rPr>
                <w:rFonts w:ascii="Times New Roman" w:eastAsia="Times New Roman" w:hAnsi="Times New Roman" w:cs="Times New Roman"/>
                <w:b/>
                <w:i/>
                <w:color w:val="000000"/>
                <w:sz w:val="20"/>
                <w:szCs w:val="20"/>
                <w:lang w:eastAsia="ru-RU"/>
              </w:rPr>
              <w:t>Характеристики</w:t>
            </w:r>
          </w:p>
        </w:tc>
        <w:tc>
          <w:tcPr>
            <w:tcW w:w="315" w:type="pct"/>
            <w:vMerge w:val="restart"/>
            <w:tcBorders>
              <w:left w:val="single" w:sz="12" w:space="0" w:color="000000"/>
              <w:right w:val="single" w:sz="12" w:space="0" w:color="000000"/>
            </w:tcBorders>
            <w:shd w:val="clear" w:color="auto" w:fill="F2DBDB" w:themeFill="accent2" w:themeFillTint="33"/>
            <w:vAlign w:val="center"/>
            <w:hideMark/>
          </w:tcPr>
          <w:p w:rsidR="008E6AE3" w:rsidRPr="008E6AE3" w:rsidRDefault="008E6AE3" w:rsidP="008E6AE3">
            <w:pPr>
              <w:spacing w:after="0" w:line="240" w:lineRule="auto"/>
              <w:ind w:left="-108" w:right="-102"/>
              <w:jc w:val="center"/>
              <w:rPr>
                <w:rFonts w:ascii="Times New Roman" w:eastAsia="Times New Roman" w:hAnsi="Times New Roman" w:cs="Times New Roman"/>
                <w:b/>
                <w:i/>
                <w:color w:val="000000"/>
                <w:sz w:val="20"/>
                <w:szCs w:val="20"/>
                <w:lang w:eastAsia="ru-RU"/>
              </w:rPr>
            </w:pPr>
            <w:r w:rsidRPr="008E6AE3">
              <w:rPr>
                <w:rFonts w:ascii="Times New Roman" w:eastAsia="Times New Roman" w:hAnsi="Times New Roman" w:cs="Times New Roman"/>
                <w:b/>
                <w:i/>
                <w:color w:val="000000"/>
                <w:sz w:val="20"/>
                <w:szCs w:val="20"/>
                <w:lang w:eastAsia="ru-RU"/>
              </w:rPr>
              <w:t xml:space="preserve">Ориентировочный объем инвестиции, </w:t>
            </w:r>
            <w:proofErr w:type="spellStart"/>
            <w:r w:rsidRPr="008E6AE3">
              <w:rPr>
                <w:rFonts w:ascii="Times New Roman" w:eastAsia="Times New Roman" w:hAnsi="Times New Roman" w:cs="Times New Roman"/>
                <w:b/>
                <w:i/>
                <w:color w:val="000000"/>
                <w:sz w:val="20"/>
                <w:szCs w:val="20"/>
                <w:lang w:eastAsia="ru-RU"/>
              </w:rPr>
              <w:t>тыс</w:t>
            </w:r>
            <w:proofErr w:type="gramStart"/>
            <w:r w:rsidRPr="008E6AE3">
              <w:rPr>
                <w:rFonts w:ascii="Times New Roman" w:eastAsia="Times New Roman" w:hAnsi="Times New Roman" w:cs="Times New Roman"/>
                <w:b/>
                <w:i/>
                <w:color w:val="000000"/>
                <w:sz w:val="20"/>
                <w:szCs w:val="20"/>
                <w:lang w:eastAsia="ru-RU"/>
              </w:rPr>
              <w:t>.р</w:t>
            </w:r>
            <w:proofErr w:type="gramEnd"/>
            <w:r w:rsidRPr="008E6AE3">
              <w:rPr>
                <w:rFonts w:ascii="Times New Roman" w:eastAsia="Times New Roman" w:hAnsi="Times New Roman" w:cs="Times New Roman"/>
                <w:b/>
                <w:i/>
                <w:color w:val="000000"/>
                <w:sz w:val="20"/>
                <w:szCs w:val="20"/>
                <w:lang w:eastAsia="ru-RU"/>
              </w:rPr>
              <w:t>уб</w:t>
            </w:r>
            <w:proofErr w:type="spellEnd"/>
            <w:r w:rsidRPr="008E6AE3">
              <w:rPr>
                <w:rFonts w:ascii="Times New Roman" w:eastAsia="Times New Roman" w:hAnsi="Times New Roman" w:cs="Times New Roman"/>
                <w:b/>
                <w:i/>
                <w:color w:val="000000"/>
                <w:sz w:val="20"/>
                <w:szCs w:val="20"/>
                <w:lang w:eastAsia="ru-RU"/>
              </w:rPr>
              <w:t>.</w:t>
            </w:r>
          </w:p>
        </w:tc>
        <w:tc>
          <w:tcPr>
            <w:tcW w:w="3175" w:type="pct"/>
            <w:gridSpan w:val="14"/>
            <w:tcBorders>
              <w:left w:val="single" w:sz="12" w:space="0" w:color="000000"/>
            </w:tcBorders>
            <w:shd w:val="clear" w:color="auto" w:fill="F2DBDB" w:themeFill="accent2" w:themeFillTint="33"/>
            <w:vAlign w:val="center"/>
            <w:hideMark/>
          </w:tcPr>
          <w:p w:rsidR="008E6AE3" w:rsidRPr="008E6AE3" w:rsidRDefault="008E6AE3" w:rsidP="008E6AE3">
            <w:pPr>
              <w:spacing w:after="0" w:line="240" w:lineRule="auto"/>
              <w:jc w:val="center"/>
              <w:rPr>
                <w:rFonts w:ascii="Times New Roman" w:eastAsia="Times New Roman" w:hAnsi="Times New Roman" w:cs="Times New Roman"/>
                <w:b/>
                <w:i/>
                <w:color w:val="000000"/>
                <w:sz w:val="20"/>
                <w:szCs w:val="20"/>
                <w:lang w:eastAsia="ru-RU"/>
              </w:rPr>
            </w:pPr>
            <w:r w:rsidRPr="008E6AE3">
              <w:rPr>
                <w:rFonts w:ascii="Times New Roman" w:eastAsia="Times New Roman" w:hAnsi="Times New Roman" w:cs="Times New Roman"/>
                <w:b/>
                <w:i/>
                <w:color w:val="000000"/>
                <w:sz w:val="20"/>
                <w:szCs w:val="20"/>
                <w:lang w:eastAsia="ru-RU"/>
              </w:rPr>
              <w:t xml:space="preserve">Сумма освоения, </w:t>
            </w:r>
            <w:proofErr w:type="spellStart"/>
            <w:r w:rsidRPr="008E6AE3">
              <w:rPr>
                <w:rFonts w:ascii="Times New Roman" w:eastAsia="Times New Roman" w:hAnsi="Times New Roman" w:cs="Times New Roman"/>
                <w:b/>
                <w:i/>
                <w:color w:val="000000"/>
                <w:sz w:val="20"/>
                <w:szCs w:val="20"/>
                <w:lang w:eastAsia="ru-RU"/>
              </w:rPr>
              <w:t>тыс</w:t>
            </w:r>
            <w:proofErr w:type="gramStart"/>
            <w:r w:rsidRPr="008E6AE3">
              <w:rPr>
                <w:rFonts w:ascii="Times New Roman" w:eastAsia="Times New Roman" w:hAnsi="Times New Roman" w:cs="Times New Roman"/>
                <w:b/>
                <w:i/>
                <w:color w:val="000000"/>
                <w:sz w:val="20"/>
                <w:szCs w:val="20"/>
                <w:lang w:eastAsia="ru-RU"/>
              </w:rPr>
              <w:t>.р</w:t>
            </w:r>
            <w:proofErr w:type="gramEnd"/>
            <w:r w:rsidRPr="008E6AE3">
              <w:rPr>
                <w:rFonts w:ascii="Times New Roman" w:eastAsia="Times New Roman" w:hAnsi="Times New Roman" w:cs="Times New Roman"/>
                <w:b/>
                <w:i/>
                <w:color w:val="000000"/>
                <w:sz w:val="20"/>
                <w:szCs w:val="20"/>
                <w:lang w:eastAsia="ru-RU"/>
              </w:rPr>
              <w:t>уб</w:t>
            </w:r>
            <w:proofErr w:type="spellEnd"/>
            <w:r w:rsidRPr="008E6AE3">
              <w:rPr>
                <w:rFonts w:ascii="Times New Roman" w:eastAsia="Times New Roman" w:hAnsi="Times New Roman" w:cs="Times New Roman"/>
                <w:b/>
                <w:i/>
                <w:color w:val="000000"/>
                <w:sz w:val="20"/>
                <w:szCs w:val="20"/>
                <w:lang w:eastAsia="ru-RU"/>
              </w:rPr>
              <w:t xml:space="preserve">. </w:t>
            </w:r>
          </w:p>
        </w:tc>
      </w:tr>
      <w:tr w:rsidR="008E6AE3" w:rsidRPr="008E6AE3" w:rsidTr="008E6AE3">
        <w:trPr>
          <w:trHeight w:val="397"/>
          <w:tblHeader/>
        </w:trPr>
        <w:tc>
          <w:tcPr>
            <w:tcW w:w="169" w:type="pct"/>
            <w:vMerge/>
            <w:tcBorders>
              <w:right w:val="single" w:sz="12" w:space="0" w:color="000000"/>
            </w:tcBorders>
            <w:shd w:val="clear" w:color="auto" w:fill="DBE5F1" w:themeFill="accent1" w:themeFillTint="33"/>
            <w:vAlign w:val="center"/>
            <w:hideMark/>
          </w:tcPr>
          <w:p w:rsidR="008E6AE3" w:rsidRPr="008E6AE3" w:rsidRDefault="008E6AE3" w:rsidP="008E6AE3">
            <w:pPr>
              <w:spacing w:after="0" w:line="240" w:lineRule="auto"/>
              <w:jc w:val="center"/>
              <w:rPr>
                <w:rFonts w:ascii="Times New Roman" w:eastAsia="Times New Roman" w:hAnsi="Times New Roman" w:cs="Times New Roman"/>
                <w:color w:val="000000"/>
                <w:sz w:val="24"/>
                <w:lang w:eastAsia="ru-RU"/>
              </w:rPr>
            </w:pPr>
          </w:p>
        </w:tc>
        <w:tc>
          <w:tcPr>
            <w:tcW w:w="939" w:type="pct"/>
            <w:vMerge/>
            <w:tcBorders>
              <w:left w:val="single" w:sz="12" w:space="0" w:color="000000"/>
              <w:right w:val="single" w:sz="12" w:space="0" w:color="000000"/>
            </w:tcBorders>
            <w:shd w:val="clear" w:color="auto" w:fill="F2DBDB" w:themeFill="accent2" w:themeFillTint="33"/>
            <w:vAlign w:val="center"/>
            <w:hideMark/>
          </w:tcPr>
          <w:p w:rsidR="008E6AE3" w:rsidRPr="008E6AE3" w:rsidRDefault="008E6AE3" w:rsidP="008E6AE3">
            <w:pPr>
              <w:spacing w:after="0" w:line="240" w:lineRule="auto"/>
              <w:jc w:val="center"/>
              <w:rPr>
                <w:rFonts w:ascii="Times New Roman" w:eastAsia="Times New Roman" w:hAnsi="Times New Roman" w:cs="Times New Roman"/>
                <w:b/>
                <w:i/>
                <w:color w:val="000000"/>
                <w:sz w:val="24"/>
                <w:lang w:eastAsia="ru-RU"/>
              </w:rPr>
            </w:pPr>
          </w:p>
        </w:tc>
        <w:tc>
          <w:tcPr>
            <w:tcW w:w="403" w:type="pct"/>
            <w:vMerge/>
            <w:tcBorders>
              <w:left w:val="single" w:sz="12" w:space="0" w:color="000000"/>
              <w:right w:val="single" w:sz="12" w:space="0" w:color="000000"/>
            </w:tcBorders>
            <w:shd w:val="clear" w:color="auto" w:fill="F2DBDB" w:themeFill="accent2" w:themeFillTint="33"/>
            <w:vAlign w:val="center"/>
            <w:hideMark/>
          </w:tcPr>
          <w:p w:rsidR="008E6AE3" w:rsidRPr="008E6AE3" w:rsidRDefault="008E6AE3" w:rsidP="008E6AE3">
            <w:pPr>
              <w:spacing w:after="0" w:line="240" w:lineRule="auto"/>
              <w:jc w:val="center"/>
              <w:rPr>
                <w:rFonts w:ascii="Times New Roman" w:eastAsia="Times New Roman" w:hAnsi="Times New Roman" w:cs="Times New Roman"/>
                <w:b/>
                <w:i/>
                <w:color w:val="000000"/>
                <w:sz w:val="24"/>
                <w:lang w:eastAsia="ru-RU"/>
              </w:rPr>
            </w:pPr>
          </w:p>
        </w:tc>
        <w:tc>
          <w:tcPr>
            <w:tcW w:w="315" w:type="pct"/>
            <w:vMerge/>
            <w:tcBorders>
              <w:left w:val="single" w:sz="12" w:space="0" w:color="000000"/>
              <w:right w:val="single" w:sz="12" w:space="0" w:color="000000"/>
            </w:tcBorders>
            <w:shd w:val="clear" w:color="auto" w:fill="F2DBDB" w:themeFill="accent2" w:themeFillTint="33"/>
            <w:vAlign w:val="center"/>
            <w:hideMark/>
          </w:tcPr>
          <w:p w:rsidR="008E6AE3" w:rsidRPr="008E6AE3" w:rsidRDefault="008E6AE3" w:rsidP="008E6AE3">
            <w:pPr>
              <w:spacing w:after="0" w:line="240" w:lineRule="auto"/>
              <w:jc w:val="center"/>
              <w:rPr>
                <w:rFonts w:ascii="Times New Roman" w:eastAsia="Times New Roman" w:hAnsi="Times New Roman" w:cs="Times New Roman"/>
                <w:b/>
                <w:i/>
                <w:color w:val="000000"/>
                <w:sz w:val="24"/>
                <w:lang w:eastAsia="ru-RU"/>
              </w:rPr>
            </w:pPr>
          </w:p>
        </w:tc>
        <w:tc>
          <w:tcPr>
            <w:tcW w:w="222" w:type="pct"/>
            <w:tcBorders>
              <w:left w:val="single" w:sz="12" w:space="0" w:color="000000"/>
              <w:right w:val="single" w:sz="12" w:space="0" w:color="000000"/>
            </w:tcBorders>
            <w:shd w:val="clear" w:color="auto" w:fill="F2DBDB" w:themeFill="accent2" w:themeFillTint="33"/>
            <w:vAlign w:val="center"/>
            <w:hideMark/>
          </w:tcPr>
          <w:p w:rsidR="008E6AE3" w:rsidRPr="008E6AE3" w:rsidRDefault="008E6AE3" w:rsidP="008E6AE3">
            <w:pPr>
              <w:spacing w:after="0" w:line="240" w:lineRule="auto"/>
              <w:jc w:val="center"/>
              <w:rPr>
                <w:rFonts w:ascii="Times New Roman" w:eastAsia="Times New Roman" w:hAnsi="Times New Roman" w:cs="Times New Roman"/>
                <w:b/>
                <w:i/>
                <w:color w:val="000000"/>
                <w:sz w:val="20"/>
                <w:szCs w:val="20"/>
                <w:lang w:eastAsia="ru-RU"/>
              </w:rPr>
            </w:pPr>
            <w:r w:rsidRPr="008E6AE3">
              <w:rPr>
                <w:rFonts w:ascii="Times New Roman" w:eastAsia="Times New Roman" w:hAnsi="Times New Roman" w:cs="Times New Roman"/>
                <w:b/>
                <w:i/>
                <w:color w:val="000000"/>
                <w:sz w:val="20"/>
                <w:szCs w:val="20"/>
                <w:lang w:eastAsia="ru-RU"/>
              </w:rPr>
              <w:t>2022</w:t>
            </w:r>
          </w:p>
        </w:tc>
        <w:tc>
          <w:tcPr>
            <w:tcW w:w="269" w:type="pct"/>
            <w:tcBorders>
              <w:left w:val="single" w:sz="12" w:space="0" w:color="000000"/>
              <w:right w:val="single" w:sz="12" w:space="0" w:color="000000"/>
            </w:tcBorders>
            <w:shd w:val="clear" w:color="auto" w:fill="F2DBDB" w:themeFill="accent2" w:themeFillTint="33"/>
            <w:vAlign w:val="center"/>
            <w:hideMark/>
          </w:tcPr>
          <w:p w:rsidR="008E6AE3" w:rsidRPr="008E6AE3" w:rsidRDefault="008E6AE3" w:rsidP="008E6AE3">
            <w:pPr>
              <w:spacing w:after="0" w:line="240" w:lineRule="auto"/>
              <w:jc w:val="center"/>
              <w:rPr>
                <w:rFonts w:ascii="Times New Roman" w:eastAsia="Times New Roman" w:hAnsi="Times New Roman" w:cs="Times New Roman"/>
                <w:b/>
                <w:i/>
                <w:color w:val="000000"/>
                <w:sz w:val="20"/>
                <w:szCs w:val="20"/>
                <w:lang w:eastAsia="ru-RU"/>
              </w:rPr>
            </w:pPr>
            <w:r w:rsidRPr="008E6AE3">
              <w:rPr>
                <w:rFonts w:ascii="Times New Roman" w:eastAsia="Times New Roman" w:hAnsi="Times New Roman" w:cs="Times New Roman"/>
                <w:b/>
                <w:i/>
                <w:color w:val="000000"/>
                <w:sz w:val="20"/>
                <w:szCs w:val="20"/>
                <w:lang w:eastAsia="ru-RU"/>
              </w:rPr>
              <w:t>2023</w:t>
            </w:r>
          </w:p>
        </w:tc>
        <w:tc>
          <w:tcPr>
            <w:tcW w:w="224" w:type="pct"/>
            <w:tcBorders>
              <w:left w:val="single" w:sz="12" w:space="0" w:color="000000"/>
              <w:right w:val="single" w:sz="12" w:space="0" w:color="000000"/>
            </w:tcBorders>
            <w:shd w:val="clear" w:color="auto" w:fill="F2DBDB" w:themeFill="accent2" w:themeFillTint="33"/>
            <w:vAlign w:val="center"/>
            <w:hideMark/>
          </w:tcPr>
          <w:p w:rsidR="008E6AE3" w:rsidRPr="008E6AE3" w:rsidRDefault="008E6AE3" w:rsidP="008E6AE3">
            <w:pPr>
              <w:spacing w:after="0" w:line="240" w:lineRule="auto"/>
              <w:jc w:val="center"/>
              <w:rPr>
                <w:rFonts w:ascii="Times New Roman" w:eastAsia="Times New Roman" w:hAnsi="Times New Roman" w:cs="Times New Roman"/>
                <w:b/>
                <w:i/>
                <w:color w:val="000000"/>
                <w:sz w:val="20"/>
                <w:szCs w:val="20"/>
                <w:lang w:eastAsia="ru-RU"/>
              </w:rPr>
            </w:pPr>
            <w:r w:rsidRPr="008E6AE3">
              <w:rPr>
                <w:rFonts w:ascii="Times New Roman" w:eastAsia="Times New Roman" w:hAnsi="Times New Roman" w:cs="Times New Roman"/>
                <w:b/>
                <w:i/>
                <w:color w:val="000000"/>
                <w:sz w:val="20"/>
                <w:szCs w:val="20"/>
                <w:lang w:eastAsia="ru-RU"/>
              </w:rPr>
              <w:t>2024</w:t>
            </w:r>
          </w:p>
        </w:tc>
        <w:tc>
          <w:tcPr>
            <w:tcW w:w="223" w:type="pct"/>
            <w:tcBorders>
              <w:left w:val="single" w:sz="12" w:space="0" w:color="000000"/>
              <w:right w:val="single" w:sz="12" w:space="0" w:color="000000"/>
            </w:tcBorders>
            <w:shd w:val="clear" w:color="auto" w:fill="F2DBDB" w:themeFill="accent2" w:themeFillTint="33"/>
            <w:vAlign w:val="center"/>
            <w:hideMark/>
          </w:tcPr>
          <w:p w:rsidR="008E6AE3" w:rsidRPr="008E6AE3" w:rsidRDefault="008E6AE3" w:rsidP="008E6AE3">
            <w:pPr>
              <w:spacing w:after="0" w:line="240" w:lineRule="auto"/>
              <w:jc w:val="center"/>
              <w:rPr>
                <w:rFonts w:ascii="Times New Roman" w:eastAsia="Times New Roman" w:hAnsi="Times New Roman" w:cs="Times New Roman"/>
                <w:b/>
                <w:i/>
                <w:color w:val="000000"/>
                <w:sz w:val="20"/>
                <w:szCs w:val="20"/>
                <w:lang w:eastAsia="ru-RU"/>
              </w:rPr>
            </w:pPr>
            <w:r w:rsidRPr="008E6AE3">
              <w:rPr>
                <w:rFonts w:ascii="Times New Roman" w:eastAsia="Times New Roman" w:hAnsi="Times New Roman" w:cs="Times New Roman"/>
                <w:b/>
                <w:i/>
                <w:color w:val="000000"/>
                <w:sz w:val="20"/>
                <w:szCs w:val="20"/>
                <w:lang w:eastAsia="ru-RU"/>
              </w:rPr>
              <w:t>2025</w:t>
            </w:r>
          </w:p>
        </w:tc>
        <w:tc>
          <w:tcPr>
            <w:tcW w:w="224" w:type="pct"/>
            <w:tcBorders>
              <w:left w:val="single" w:sz="12" w:space="0" w:color="000000"/>
              <w:right w:val="single" w:sz="12" w:space="0" w:color="000000"/>
            </w:tcBorders>
            <w:shd w:val="clear" w:color="auto" w:fill="F2DBDB" w:themeFill="accent2" w:themeFillTint="33"/>
            <w:vAlign w:val="center"/>
            <w:hideMark/>
          </w:tcPr>
          <w:p w:rsidR="008E6AE3" w:rsidRPr="008E6AE3" w:rsidRDefault="008E6AE3" w:rsidP="008E6AE3">
            <w:pPr>
              <w:spacing w:after="0" w:line="240" w:lineRule="auto"/>
              <w:jc w:val="center"/>
              <w:rPr>
                <w:rFonts w:ascii="Times New Roman" w:eastAsia="Times New Roman" w:hAnsi="Times New Roman" w:cs="Times New Roman"/>
                <w:b/>
                <w:i/>
                <w:color w:val="000000"/>
                <w:sz w:val="20"/>
                <w:szCs w:val="20"/>
                <w:lang w:eastAsia="ru-RU"/>
              </w:rPr>
            </w:pPr>
            <w:r w:rsidRPr="008E6AE3">
              <w:rPr>
                <w:rFonts w:ascii="Times New Roman" w:eastAsia="Times New Roman" w:hAnsi="Times New Roman" w:cs="Times New Roman"/>
                <w:b/>
                <w:i/>
                <w:color w:val="000000"/>
                <w:sz w:val="20"/>
                <w:szCs w:val="20"/>
                <w:lang w:eastAsia="ru-RU"/>
              </w:rPr>
              <w:t>2026</w:t>
            </w:r>
          </w:p>
        </w:tc>
        <w:tc>
          <w:tcPr>
            <w:tcW w:w="224" w:type="pct"/>
            <w:tcBorders>
              <w:left w:val="single" w:sz="12" w:space="0" w:color="000000"/>
              <w:right w:val="single" w:sz="12" w:space="0" w:color="000000"/>
            </w:tcBorders>
            <w:shd w:val="clear" w:color="auto" w:fill="F2DBDB" w:themeFill="accent2" w:themeFillTint="33"/>
            <w:vAlign w:val="center"/>
            <w:hideMark/>
          </w:tcPr>
          <w:p w:rsidR="008E6AE3" w:rsidRPr="008E6AE3" w:rsidRDefault="008E6AE3" w:rsidP="008E6AE3">
            <w:pPr>
              <w:spacing w:after="0" w:line="240" w:lineRule="auto"/>
              <w:jc w:val="center"/>
              <w:rPr>
                <w:rFonts w:ascii="Times New Roman" w:eastAsia="Times New Roman" w:hAnsi="Times New Roman" w:cs="Times New Roman"/>
                <w:b/>
                <w:i/>
                <w:color w:val="000000"/>
                <w:sz w:val="20"/>
                <w:szCs w:val="20"/>
                <w:lang w:eastAsia="ru-RU"/>
              </w:rPr>
            </w:pPr>
            <w:r w:rsidRPr="008E6AE3">
              <w:rPr>
                <w:rFonts w:ascii="Times New Roman" w:eastAsia="Times New Roman" w:hAnsi="Times New Roman" w:cs="Times New Roman"/>
                <w:b/>
                <w:i/>
                <w:color w:val="000000"/>
                <w:sz w:val="20"/>
                <w:szCs w:val="20"/>
                <w:lang w:eastAsia="ru-RU"/>
              </w:rPr>
              <w:t>2027</w:t>
            </w:r>
          </w:p>
        </w:tc>
        <w:tc>
          <w:tcPr>
            <w:tcW w:w="224" w:type="pct"/>
            <w:tcBorders>
              <w:left w:val="single" w:sz="12" w:space="0" w:color="000000"/>
              <w:right w:val="single" w:sz="12" w:space="0" w:color="000000"/>
            </w:tcBorders>
            <w:shd w:val="clear" w:color="auto" w:fill="F2DBDB" w:themeFill="accent2" w:themeFillTint="33"/>
            <w:vAlign w:val="center"/>
            <w:hideMark/>
          </w:tcPr>
          <w:p w:rsidR="008E6AE3" w:rsidRPr="008E6AE3" w:rsidRDefault="008E6AE3" w:rsidP="008E6AE3">
            <w:pPr>
              <w:spacing w:after="0" w:line="240" w:lineRule="auto"/>
              <w:jc w:val="center"/>
              <w:rPr>
                <w:rFonts w:ascii="Times New Roman" w:eastAsia="Times New Roman" w:hAnsi="Times New Roman" w:cs="Times New Roman"/>
                <w:b/>
                <w:i/>
                <w:color w:val="000000"/>
                <w:sz w:val="20"/>
                <w:szCs w:val="20"/>
                <w:lang w:eastAsia="ru-RU"/>
              </w:rPr>
            </w:pPr>
            <w:r w:rsidRPr="008E6AE3">
              <w:rPr>
                <w:rFonts w:ascii="Times New Roman" w:eastAsia="Times New Roman" w:hAnsi="Times New Roman" w:cs="Times New Roman"/>
                <w:b/>
                <w:i/>
                <w:color w:val="000000"/>
                <w:sz w:val="20"/>
                <w:szCs w:val="20"/>
                <w:lang w:eastAsia="ru-RU"/>
              </w:rPr>
              <w:t>2028</w:t>
            </w:r>
          </w:p>
        </w:tc>
        <w:tc>
          <w:tcPr>
            <w:tcW w:w="223" w:type="pct"/>
            <w:tcBorders>
              <w:left w:val="single" w:sz="12" w:space="0" w:color="000000"/>
              <w:right w:val="single" w:sz="12" w:space="0" w:color="000000"/>
            </w:tcBorders>
            <w:shd w:val="clear" w:color="auto" w:fill="F2DBDB" w:themeFill="accent2" w:themeFillTint="33"/>
            <w:vAlign w:val="center"/>
            <w:hideMark/>
          </w:tcPr>
          <w:p w:rsidR="008E6AE3" w:rsidRPr="008E6AE3" w:rsidRDefault="008E6AE3" w:rsidP="008E6AE3">
            <w:pPr>
              <w:spacing w:after="0" w:line="240" w:lineRule="auto"/>
              <w:jc w:val="center"/>
              <w:rPr>
                <w:rFonts w:ascii="Times New Roman" w:eastAsia="Times New Roman" w:hAnsi="Times New Roman" w:cs="Times New Roman"/>
                <w:b/>
                <w:i/>
                <w:color w:val="000000"/>
                <w:sz w:val="20"/>
                <w:szCs w:val="20"/>
                <w:lang w:eastAsia="ru-RU"/>
              </w:rPr>
            </w:pPr>
            <w:r w:rsidRPr="008E6AE3">
              <w:rPr>
                <w:rFonts w:ascii="Times New Roman" w:eastAsia="Times New Roman" w:hAnsi="Times New Roman" w:cs="Times New Roman"/>
                <w:b/>
                <w:i/>
                <w:color w:val="000000"/>
                <w:sz w:val="20"/>
                <w:szCs w:val="20"/>
                <w:lang w:eastAsia="ru-RU"/>
              </w:rPr>
              <w:t>2029</w:t>
            </w:r>
          </w:p>
        </w:tc>
        <w:tc>
          <w:tcPr>
            <w:tcW w:w="224" w:type="pct"/>
            <w:tcBorders>
              <w:left w:val="single" w:sz="12" w:space="0" w:color="000000"/>
              <w:right w:val="single" w:sz="12" w:space="0" w:color="000000"/>
            </w:tcBorders>
            <w:shd w:val="clear" w:color="auto" w:fill="F2DBDB" w:themeFill="accent2" w:themeFillTint="33"/>
            <w:vAlign w:val="center"/>
            <w:hideMark/>
          </w:tcPr>
          <w:p w:rsidR="008E6AE3" w:rsidRPr="008E6AE3" w:rsidRDefault="008E6AE3" w:rsidP="008E6AE3">
            <w:pPr>
              <w:spacing w:after="0" w:line="240" w:lineRule="auto"/>
              <w:jc w:val="center"/>
              <w:rPr>
                <w:rFonts w:ascii="Times New Roman" w:eastAsia="Times New Roman" w:hAnsi="Times New Roman" w:cs="Times New Roman"/>
                <w:b/>
                <w:i/>
                <w:color w:val="000000"/>
                <w:sz w:val="20"/>
                <w:szCs w:val="20"/>
                <w:lang w:eastAsia="ru-RU"/>
              </w:rPr>
            </w:pPr>
            <w:r w:rsidRPr="008E6AE3">
              <w:rPr>
                <w:rFonts w:ascii="Times New Roman" w:eastAsia="Times New Roman" w:hAnsi="Times New Roman" w:cs="Times New Roman"/>
                <w:b/>
                <w:i/>
                <w:color w:val="000000"/>
                <w:sz w:val="20"/>
                <w:szCs w:val="20"/>
                <w:lang w:eastAsia="ru-RU"/>
              </w:rPr>
              <w:t>2030</w:t>
            </w:r>
          </w:p>
        </w:tc>
        <w:tc>
          <w:tcPr>
            <w:tcW w:w="224" w:type="pct"/>
            <w:tcBorders>
              <w:left w:val="single" w:sz="12" w:space="0" w:color="000000"/>
            </w:tcBorders>
            <w:shd w:val="clear" w:color="auto" w:fill="F2DBDB" w:themeFill="accent2" w:themeFillTint="33"/>
            <w:vAlign w:val="center"/>
            <w:hideMark/>
          </w:tcPr>
          <w:p w:rsidR="008E6AE3" w:rsidRPr="008E6AE3" w:rsidRDefault="008E6AE3" w:rsidP="008E6AE3">
            <w:pPr>
              <w:spacing w:after="0" w:line="240" w:lineRule="auto"/>
              <w:jc w:val="center"/>
              <w:rPr>
                <w:rFonts w:ascii="Times New Roman" w:eastAsia="Times New Roman" w:hAnsi="Times New Roman" w:cs="Times New Roman"/>
                <w:b/>
                <w:i/>
                <w:color w:val="000000"/>
                <w:sz w:val="20"/>
                <w:szCs w:val="20"/>
                <w:lang w:eastAsia="ru-RU"/>
              </w:rPr>
            </w:pPr>
            <w:r w:rsidRPr="008E6AE3">
              <w:rPr>
                <w:rFonts w:ascii="Times New Roman" w:eastAsia="Times New Roman" w:hAnsi="Times New Roman" w:cs="Times New Roman"/>
                <w:b/>
                <w:i/>
                <w:color w:val="000000"/>
                <w:sz w:val="20"/>
                <w:szCs w:val="20"/>
                <w:lang w:eastAsia="ru-RU"/>
              </w:rPr>
              <w:t>2031</w:t>
            </w:r>
          </w:p>
        </w:tc>
        <w:tc>
          <w:tcPr>
            <w:tcW w:w="224" w:type="pct"/>
            <w:tcBorders>
              <w:left w:val="single" w:sz="12" w:space="0" w:color="000000"/>
            </w:tcBorders>
            <w:shd w:val="clear" w:color="auto" w:fill="F2DBDB" w:themeFill="accent2" w:themeFillTint="33"/>
            <w:vAlign w:val="center"/>
          </w:tcPr>
          <w:p w:rsidR="008E6AE3" w:rsidRPr="008E6AE3" w:rsidRDefault="008E6AE3" w:rsidP="008E6AE3">
            <w:pPr>
              <w:spacing w:after="0" w:line="240" w:lineRule="auto"/>
              <w:jc w:val="center"/>
              <w:rPr>
                <w:rFonts w:ascii="Times New Roman" w:eastAsia="Times New Roman" w:hAnsi="Times New Roman" w:cs="Times New Roman"/>
                <w:b/>
                <w:i/>
                <w:color w:val="000000"/>
                <w:sz w:val="20"/>
                <w:szCs w:val="20"/>
                <w:lang w:eastAsia="ru-RU"/>
              </w:rPr>
            </w:pPr>
            <w:r w:rsidRPr="008E6AE3">
              <w:rPr>
                <w:rFonts w:ascii="Times New Roman" w:eastAsia="Times New Roman" w:hAnsi="Times New Roman" w:cs="Times New Roman"/>
                <w:b/>
                <w:i/>
                <w:color w:val="000000"/>
                <w:sz w:val="20"/>
                <w:szCs w:val="20"/>
                <w:lang w:eastAsia="ru-RU"/>
              </w:rPr>
              <w:t>2032</w:t>
            </w:r>
          </w:p>
        </w:tc>
        <w:tc>
          <w:tcPr>
            <w:tcW w:w="224" w:type="pct"/>
            <w:tcBorders>
              <w:left w:val="single" w:sz="12" w:space="0" w:color="000000"/>
            </w:tcBorders>
            <w:shd w:val="clear" w:color="auto" w:fill="F2DBDB" w:themeFill="accent2" w:themeFillTint="33"/>
            <w:vAlign w:val="center"/>
          </w:tcPr>
          <w:p w:rsidR="008E6AE3" w:rsidRPr="008E6AE3" w:rsidRDefault="008E6AE3" w:rsidP="008E6AE3">
            <w:pPr>
              <w:spacing w:after="0" w:line="240" w:lineRule="auto"/>
              <w:jc w:val="center"/>
              <w:rPr>
                <w:rFonts w:ascii="Times New Roman" w:eastAsia="Times New Roman" w:hAnsi="Times New Roman" w:cs="Times New Roman"/>
                <w:b/>
                <w:i/>
                <w:color w:val="000000"/>
                <w:sz w:val="20"/>
                <w:szCs w:val="20"/>
                <w:lang w:eastAsia="ru-RU"/>
              </w:rPr>
            </w:pPr>
            <w:r w:rsidRPr="008E6AE3">
              <w:rPr>
                <w:rFonts w:ascii="Times New Roman" w:eastAsia="Times New Roman" w:hAnsi="Times New Roman" w:cs="Times New Roman"/>
                <w:b/>
                <w:i/>
                <w:color w:val="000000"/>
                <w:sz w:val="20"/>
                <w:szCs w:val="20"/>
                <w:lang w:eastAsia="ru-RU"/>
              </w:rPr>
              <w:t>2033</w:t>
            </w:r>
          </w:p>
        </w:tc>
        <w:tc>
          <w:tcPr>
            <w:tcW w:w="224" w:type="pct"/>
            <w:tcBorders>
              <w:left w:val="single" w:sz="12" w:space="0" w:color="000000"/>
            </w:tcBorders>
            <w:shd w:val="clear" w:color="auto" w:fill="F2DBDB" w:themeFill="accent2" w:themeFillTint="33"/>
            <w:vAlign w:val="center"/>
          </w:tcPr>
          <w:p w:rsidR="008E6AE3" w:rsidRPr="008E6AE3" w:rsidRDefault="008E6AE3" w:rsidP="008E6AE3">
            <w:pPr>
              <w:spacing w:after="0" w:line="240" w:lineRule="auto"/>
              <w:jc w:val="center"/>
              <w:rPr>
                <w:rFonts w:ascii="Times New Roman" w:eastAsia="Times New Roman" w:hAnsi="Times New Roman" w:cs="Times New Roman"/>
                <w:b/>
                <w:i/>
                <w:color w:val="000000"/>
                <w:sz w:val="20"/>
                <w:szCs w:val="20"/>
                <w:lang w:eastAsia="ru-RU"/>
              </w:rPr>
            </w:pPr>
            <w:r w:rsidRPr="008E6AE3">
              <w:rPr>
                <w:rFonts w:ascii="Times New Roman" w:eastAsia="Times New Roman" w:hAnsi="Times New Roman" w:cs="Times New Roman"/>
                <w:b/>
                <w:i/>
                <w:color w:val="000000"/>
                <w:sz w:val="20"/>
                <w:szCs w:val="20"/>
                <w:lang w:eastAsia="ru-RU"/>
              </w:rPr>
              <w:t>2034</w:t>
            </w:r>
          </w:p>
        </w:tc>
        <w:tc>
          <w:tcPr>
            <w:tcW w:w="224" w:type="pct"/>
            <w:tcBorders>
              <w:left w:val="single" w:sz="12" w:space="0" w:color="000000"/>
            </w:tcBorders>
            <w:shd w:val="clear" w:color="auto" w:fill="F2DBDB" w:themeFill="accent2" w:themeFillTint="33"/>
            <w:vAlign w:val="center"/>
          </w:tcPr>
          <w:p w:rsidR="008E6AE3" w:rsidRPr="008E6AE3" w:rsidRDefault="008E6AE3" w:rsidP="008E6AE3">
            <w:pPr>
              <w:spacing w:after="0" w:line="240" w:lineRule="auto"/>
              <w:jc w:val="center"/>
              <w:rPr>
                <w:rFonts w:ascii="Times New Roman" w:eastAsia="Times New Roman" w:hAnsi="Times New Roman" w:cs="Times New Roman"/>
                <w:b/>
                <w:i/>
                <w:color w:val="000000"/>
                <w:sz w:val="20"/>
                <w:szCs w:val="20"/>
                <w:lang w:eastAsia="ru-RU"/>
              </w:rPr>
            </w:pPr>
            <w:r w:rsidRPr="008E6AE3">
              <w:rPr>
                <w:rFonts w:ascii="Times New Roman" w:eastAsia="Times New Roman" w:hAnsi="Times New Roman" w:cs="Times New Roman"/>
                <w:b/>
                <w:i/>
                <w:color w:val="000000"/>
                <w:sz w:val="20"/>
                <w:szCs w:val="20"/>
                <w:lang w:eastAsia="ru-RU"/>
              </w:rPr>
              <w:t>2035</w:t>
            </w:r>
          </w:p>
        </w:tc>
      </w:tr>
      <w:tr w:rsidR="008E6AE3" w:rsidRPr="008E6AE3" w:rsidTr="008E6AE3">
        <w:trPr>
          <w:trHeight w:val="397"/>
        </w:trPr>
        <w:tc>
          <w:tcPr>
            <w:tcW w:w="169" w:type="pct"/>
            <w:tcBorders>
              <w:right w:val="single" w:sz="12" w:space="0" w:color="000000"/>
            </w:tcBorders>
            <w:shd w:val="clear" w:color="auto" w:fill="DBE5F1" w:themeFill="accent1" w:themeFillTint="33"/>
            <w:vAlign w:val="center"/>
            <w:hideMark/>
          </w:tcPr>
          <w:p w:rsidR="008E6AE3" w:rsidRPr="008E6AE3" w:rsidRDefault="008E6AE3" w:rsidP="008E6AE3">
            <w:pPr>
              <w:spacing w:after="0" w:line="240" w:lineRule="auto"/>
              <w:jc w:val="center"/>
              <w:rPr>
                <w:rFonts w:ascii="Times New Roman" w:eastAsia="Times New Roman" w:hAnsi="Times New Roman" w:cs="Times New Roman"/>
                <w:color w:val="000000"/>
                <w:sz w:val="20"/>
                <w:szCs w:val="20"/>
                <w:lang w:eastAsia="ru-RU"/>
              </w:rPr>
            </w:pPr>
            <w:r w:rsidRPr="008E6AE3">
              <w:rPr>
                <w:rFonts w:ascii="Times New Roman" w:eastAsia="Times New Roman" w:hAnsi="Times New Roman" w:cs="Times New Roman"/>
                <w:color w:val="000000"/>
                <w:sz w:val="20"/>
                <w:szCs w:val="20"/>
                <w:lang w:eastAsia="ru-RU"/>
              </w:rPr>
              <w:t>1</w:t>
            </w:r>
          </w:p>
        </w:tc>
        <w:tc>
          <w:tcPr>
            <w:tcW w:w="939"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jc w:val="center"/>
              <w:rPr>
                <w:rFonts w:ascii="Times New Roman" w:eastAsia="Calibri" w:hAnsi="Times New Roman" w:cs="Times New Roman"/>
                <w:sz w:val="20"/>
                <w:szCs w:val="20"/>
              </w:rPr>
            </w:pPr>
            <w:r w:rsidRPr="008E6AE3">
              <w:rPr>
                <w:rFonts w:ascii="Times New Roman" w:eastAsia="Calibri" w:hAnsi="Times New Roman" w:cs="Times New Roman"/>
                <w:sz w:val="20"/>
                <w:szCs w:val="20"/>
              </w:rPr>
              <w:t xml:space="preserve">Разработка проекта зоны санитарной </w:t>
            </w:r>
            <w:proofErr w:type="gramStart"/>
            <w:r w:rsidRPr="008E6AE3">
              <w:rPr>
                <w:rFonts w:ascii="Times New Roman" w:eastAsia="Calibri" w:hAnsi="Times New Roman" w:cs="Times New Roman"/>
                <w:sz w:val="20"/>
                <w:szCs w:val="20"/>
              </w:rPr>
              <w:t xml:space="preserve">о </w:t>
            </w:r>
            <w:proofErr w:type="spellStart"/>
            <w:r w:rsidRPr="008E6AE3">
              <w:rPr>
                <w:rFonts w:ascii="Times New Roman" w:eastAsia="Calibri" w:hAnsi="Times New Roman" w:cs="Times New Roman"/>
                <w:sz w:val="20"/>
                <w:szCs w:val="20"/>
              </w:rPr>
              <w:t>храны</w:t>
            </w:r>
            <w:proofErr w:type="spellEnd"/>
            <w:proofErr w:type="gramEnd"/>
            <w:r w:rsidRPr="008E6AE3">
              <w:rPr>
                <w:rFonts w:ascii="Times New Roman" w:eastAsia="Calibri" w:hAnsi="Times New Roman" w:cs="Times New Roman"/>
                <w:sz w:val="20"/>
                <w:szCs w:val="20"/>
              </w:rPr>
              <w:t xml:space="preserve"> водозаборной скважины</w:t>
            </w:r>
          </w:p>
        </w:tc>
        <w:tc>
          <w:tcPr>
            <w:tcW w:w="403"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jc w:val="center"/>
              <w:rPr>
                <w:rFonts w:ascii="Times New Roman" w:eastAsia="Calibri" w:hAnsi="Times New Roman" w:cs="Times New Roman"/>
                <w:sz w:val="20"/>
                <w:szCs w:val="20"/>
              </w:rPr>
            </w:pPr>
            <w:r w:rsidRPr="008E6AE3">
              <w:rPr>
                <w:rFonts w:ascii="Times New Roman" w:eastAsia="Calibri" w:hAnsi="Times New Roman" w:cs="Times New Roman"/>
                <w:sz w:val="20"/>
                <w:szCs w:val="20"/>
              </w:rPr>
              <w:t>8 шт.</w:t>
            </w:r>
          </w:p>
        </w:tc>
        <w:tc>
          <w:tcPr>
            <w:tcW w:w="315"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1200,000</w:t>
            </w:r>
          </w:p>
        </w:tc>
        <w:tc>
          <w:tcPr>
            <w:tcW w:w="222"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69"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150,000</w:t>
            </w:r>
          </w:p>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(1 шт.)</w:t>
            </w: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750,000</w:t>
            </w:r>
          </w:p>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(5 шт.)</w:t>
            </w:r>
          </w:p>
        </w:tc>
        <w:tc>
          <w:tcPr>
            <w:tcW w:w="223"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150,000</w:t>
            </w:r>
          </w:p>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(1 шт.)</w:t>
            </w: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jc w:val="center"/>
              <w:rPr>
                <w:rFonts w:ascii="Times New Roman" w:eastAsia="Times New Roman" w:hAnsi="Times New Roman" w:cs="Times New Roman"/>
                <w:color w:val="000000"/>
                <w:sz w:val="16"/>
                <w:szCs w:val="16"/>
                <w:lang w:eastAsia="ru-RU"/>
              </w:rPr>
            </w:pPr>
          </w:p>
        </w:tc>
        <w:tc>
          <w:tcPr>
            <w:tcW w:w="223"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150,000</w:t>
            </w:r>
          </w:p>
          <w:p w:rsidR="008E6AE3" w:rsidRPr="008E6AE3" w:rsidRDefault="008E6AE3" w:rsidP="008E6AE3">
            <w:pPr>
              <w:spacing w:after="0" w:line="240" w:lineRule="auto"/>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(1 шт.)</w:t>
            </w:r>
          </w:p>
        </w:tc>
        <w:tc>
          <w:tcPr>
            <w:tcW w:w="224" w:type="pct"/>
            <w:tcBorders>
              <w:left w:val="single" w:sz="12" w:space="0" w:color="000000"/>
            </w:tcBorders>
            <w:shd w:val="clear" w:color="auto" w:fill="auto"/>
            <w:vAlign w:val="center"/>
          </w:tcPr>
          <w:p w:rsidR="008E6AE3" w:rsidRPr="008E6AE3" w:rsidRDefault="008E6AE3" w:rsidP="008E6AE3">
            <w:pPr>
              <w:spacing w:after="0" w:line="240" w:lineRule="auto"/>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tcBorders>
            <w:vAlign w:val="center"/>
          </w:tcPr>
          <w:p w:rsidR="008E6AE3" w:rsidRPr="008E6AE3" w:rsidRDefault="008E6AE3" w:rsidP="008E6AE3">
            <w:pPr>
              <w:spacing w:after="0" w:line="240" w:lineRule="auto"/>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tcBorders>
            <w:vAlign w:val="center"/>
          </w:tcPr>
          <w:p w:rsidR="008E6AE3" w:rsidRPr="008E6AE3" w:rsidRDefault="008E6AE3" w:rsidP="008E6AE3">
            <w:pPr>
              <w:spacing w:after="0" w:line="240" w:lineRule="auto"/>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tcBorders>
            <w:vAlign w:val="center"/>
          </w:tcPr>
          <w:p w:rsidR="008E6AE3" w:rsidRPr="008E6AE3" w:rsidRDefault="008E6AE3" w:rsidP="008E6AE3">
            <w:pPr>
              <w:spacing w:after="0" w:line="240" w:lineRule="auto"/>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tcBorders>
            <w:vAlign w:val="center"/>
          </w:tcPr>
          <w:p w:rsidR="008E6AE3" w:rsidRPr="008E6AE3" w:rsidRDefault="008E6AE3" w:rsidP="008E6AE3">
            <w:pPr>
              <w:spacing w:after="0" w:line="240" w:lineRule="auto"/>
              <w:jc w:val="center"/>
              <w:rPr>
                <w:rFonts w:ascii="Times New Roman" w:eastAsia="Times New Roman" w:hAnsi="Times New Roman" w:cs="Times New Roman"/>
                <w:color w:val="000000"/>
                <w:sz w:val="16"/>
                <w:szCs w:val="16"/>
                <w:lang w:eastAsia="ru-RU"/>
              </w:rPr>
            </w:pPr>
          </w:p>
        </w:tc>
      </w:tr>
      <w:tr w:rsidR="008E6AE3" w:rsidRPr="008E6AE3" w:rsidTr="008E6AE3">
        <w:trPr>
          <w:trHeight w:val="397"/>
        </w:trPr>
        <w:tc>
          <w:tcPr>
            <w:tcW w:w="169" w:type="pct"/>
            <w:tcBorders>
              <w:right w:val="single" w:sz="12" w:space="0" w:color="000000"/>
            </w:tcBorders>
            <w:shd w:val="clear" w:color="auto" w:fill="DBE5F1" w:themeFill="accent1" w:themeFillTint="33"/>
            <w:vAlign w:val="center"/>
            <w:hideMark/>
          </w:tcPr>
          <w:p w:rsidR="008E6AE3" w:rsidRPr="008E6AE3" w:rsidRDefault="008E6AE3" w:rsidP="008E6AE3">
            <w:pPr>
              <w:spacing w:after="0" w:line="240" w:lineRule="auto"/>
              <w:jc w:val="center"/>
              <w:rPr>
                <w:rFonts w:ascii="Times New Roman" w:eastAsia="Times New Roman" w:hAnsi="Times New Roman" w:cs="Times New Roman"/>
                <w:color w:val="000000"/>
                <w:sz w:val="20"/>
                <w:szCs w:val="20"/>
                <w:lang w:eastAsia="ru-RU"/>
              </w:rPr>
            </w:pPr>
            <w:r w:rsidRPr="008E6AE3">
              <w:rPr>
                <w:rFonts w:ascii="Times New Roman" w:eastAsia="Times New Roman" w:hAnsi="Times New Roman" w:cs="Times New Roman"/>
                <w:color w:val="000000"/>
                <w:sz w:val="20"/>
                <w:szCs w:val="20"/>
                <w:lang w:eastAsia="ru-RU"/>
              </w:rPr>
              <w:t>2</w:t>
            </w:r>
          </w:p>
        </w:tc>
        <w:tc>
          <w:tcPr>
            <w:tcW w:w="939" w:type="pct"/>
            <w:shd w:val="clear" w:color="auto" w:fill="FFFFFF" w:themeFill="background1"/>
          </w:tcPr>
          <w:p w:rsidR="008E6AE3" w:rsidRPr="008E6AE3" w:rsidRDefault="008E6AE3" w:rsidP="008E6AE3">
            <w:pPr>
              <w:spacing w:after="0" w:line="240" w:lineRule="auto"/>
              <w:jc w:val="center"/>
              <w:rPr>
                <w:rFonts w:ascii="Times New Roman" w:eastAsia="Calibri" w:hAnsi="Times New Roman" w:cs="Times New Roman"/>
                <w:sz w:val="20"/>
                <w:szCs w:val="20"/>
              </w:rPr>
            </w:pPr>
            <w:r w:rsidRPr="008E6AE3">
              <w:rPr>
                <w:rFonts w:ascii="Times New Roman" w:eastAsia="Calibri" w:hAnsi="Times New Roman" w:cs="Times New Roman"/>
                <w:sz w:val="20"/>
                <w:szCs w:val="20"/>
              </w:rPr>
              <w:t>Строительство / замена водонапорной башни ВБР 25-15</w:t>
            </w:r>
          </w:p>
        </w:tc>
        <w:tc>
          <w:tcPr>
            <w:tcW w:w="403"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jc w:val="center"/>
              <w:rPr>
                <w:rFonts w:ascii="Times New Roman" w:eastAsia="Calibri" w:hAnsi="Times New Roman" w:cs="Times New Roman"/>
                <w:sz w:val="20"/>
                <w:szCs w:val="20"/>
              </w:rPr>
            </w:pPr>
            <w:r w:rsidRPr="008E6AE3">
              <w:rPr>
                <w:rFonts w:ascii="Times New Roman" w:eastAsia="Calibri" w:hAnsi="Times New Roman" w:cs="Times New Roman"/>
                <w:sz w:val="20"/>
                <w:szCs w:val="20"/>
              </w:rPr>
              <w:t>4 шт.</w:t>
            </w:r>
          </w:p>
        </w:tc>
        <w:tc>
          <w:tcPr>
            <w:tcW w:w="315"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3898,484</w:t>
            </w:r>
          </w:p>
        </w:tc>
        <w:tc>
          <w:tcPr>
            <w:tcW w:w="222"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69"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1949,242</w:t>
            </w:r>
          </w:p>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(2 шт.)</w:t>
            </w: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3"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974,621</w:t>
            </w:r>
          </w:p>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(1 шт.)</w:t>
            </w: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3"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974,621</w:t>
            </w:r>
          </w:p>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(1 шт.)</w:t>
            </w:r>
          </w:p>
        </w:tc>
        <w:tc>
          <w:tcPr>
            <w:tcW w:w="224" w:type="pct"/>
            <w:tcBorders>
              <w:lef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tcBorders>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tcBorders>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tcBorders>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tcBorders>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r>
      <w:tr w:rsidR="008E6AE3" w:rsidRPr="008E6AE3" w:rsidTr="008E6AE3">
        <w:trPr>
          <w:trHeight w:val="397"/>
        </w:trPr>
        <w:tc>
          <w:tcPr>
            <w:tcW w:w="169" w:type="pct"/>
            <w:tcBorders>
              <w:right w:val="single" w:sz="12" w:space="0" w:color="000000"/>
            </w:tcBorders>
            <w:shd w:val="clear" w:color="auto" w:fill="DBE5F1" w:themeFill="accent1" w:themeFillTint="33"/>
            <w:vAlign w:val="center"/>
          </w:tcPr>
          <w:p w:rsidR="008E6AE3" w:rsidRPr="008E6AE3" w:rsidRDefault="008E6AE3" w:rsidP="008E6AE3">
            <w:pPr>
              <w:spacing w:after="0" w:line="240" w:lineRule="auto"/>
              <w:jc w:val="center"/>
              <w:rPr>
                <w:rFonts w:ascii="Times New Roman" w:eastAsia="Times New Roman" w:hAnsi="Times New Roman" w:cs="Times New Roman"/>
                <w:color w:val="000000"/>
                <w:sz w:val="20"/>
                <w:szCs w:val="20"/>
                <w:lang w:eastAsia="ru-RU"/>
              </w:rPr>
            </w:pPr>
            <w:r w:rsidRPr="008E6AE3">
              <w:rPr>
                <w:rFonts w:ascii="Times New Roman" w:eastAsia="Times New Roman" w:hAnsi="Times New Roman" w:cs="Times New Roman"/>
                <w:color w:val="000000"/>
                <w:sz w:val="20"/>
                <w:szCs w:val="20"/>
                <w:lang w:eastAsia="ru-RU"/>
              </w:rPr>
              <w:t>3</w:t>
            </w:r>
          </w:p>
        </w:tc>
        <w:tc>
          <w:tcPr>
            <w:tcW w:w="939" w:type="pct"/>
            <w:shd w:val="clear" w:color="auto" w:fill="FFFFFF" w:themeFill="background1"/>
          </w:tcPr>
          <w:p w:rsidR="008E6AE3" w:rsidRPr="008E6AE3" w:rsidRDefault="008E6AE3" w:rsidP="008E6AE3">
            <w:pPr>
              <w:spacing w:after="0" w:line="240" w:lineRule="auto"/>
              <w:jc w:val="center"/>
              <w:rPr>
                <w:rFonts w:ascii="Times New Roman" w:eastAsia="Calibri" w:hAnsi="Times New Roman" w:cs="Times New Roman"/>
                <w:sz w:val="20"/>
                <w:szCs w:val="20"/>
              </w:rPr>
            </w:pPr>
            <w:r w:rsidRPr="008E6AE3">
              <w:rPr>
                <w:rFonts w:ascii="Times New Roman" w:eastAsia="Calibri" w:hAnsi="Times New Roman" w:cs="Times New Roman"/>
                <w:sz w:val="20"/>
                <w:szCs w:val="20"/>
              </w:rPr>
              <w:t>Бурение артезианской скважины</w:t>
            </w:r>
          </w:p>
        </w:tc>
        <w:tc>
          <w:tcPr>
            <w:tcW w:w="403"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jc w:val="center"/>
              <w:rPr>
                <w:rFonts w:ascii="Times New Roman" w:eastAsia="Calibri" w:hAnsi="Times New Roman" w:cs="Times New Roman"/>
                <w:sz w:val="20"/>
                <w:szCs w:val="20"/>
              </w:rPr>
            </w:pPr>
            <w:r w:rsidRPr="008E6AE3">
              <w:rPr>
                <w:rFonts w:ascii="Times New Roman" w:eastAsia="Calibri" w:hAnsi="Times New Roman" w:cs="Times New Roman"/>
                <w:sz w:val="20"/>
                <w:szCs w:val="20"/>
              </w:rPr>
              <w:t>3 шт.</w:t>
            </w:r>
          </w:p>
        </w:tc>
        <w:tc>
          <w:tcPr>
            <w:tcW w:w="315"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15780,470</w:t>
            </w:r>
          </w:p>
        </w:tc>
        <w:tc>
          <w:tcPr>
            <w:tcW w:w="222"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69"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5260,158</w:t>
            </w:r>
          </w:p>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(1 шт.)</w:t>
            </w: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3"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5260,158</w:t>
            </w:r>
          </w:p>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(1 шт.)</w:t>
            </w: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3"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5260,158</w:t>
            </w:r>
          </w:p>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(1 шт.)</w:t>
            </w:r>
          </w:p>
        </w:tc>
        <w:tc>
          <w:tcPr>
            <w:tcW w:w="224" w:type="pct"/>
            <w:tcBorders>
              <w:lef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tcBorders>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tcBorders>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tcBorders>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tcBorders>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r>
      <w:tr w:rsidR="008E6AE3" w:rsidRPr="008E6AE3" w:rsidTr="008E6AE3">
        <w:trPr>
          <w:trHeight w:val="397"/>
        </w:trPr>
        <w:tc>
          <w:tcPr>
            <w:tcW w:w="169" w:type="pct"/>
            <w:tcBorders>
              <w:right w:val="single" w:sz="12" w:space="0" w:color="000000"/>
            </w:tcBorders>
            <w:shd w:val="clear" w:color="auto" w:fill="DBE5F1" w:themeFill="accent1" w:themeFillTint="33"/>
            <w:vAlign w:val="center"/>
          </w:tcPr>
          <w:p w:rsidR="008E6AE3" w:rsidRPr="008E6AE3" w:rsidRDefault="008E6AE3" w:rsidP="008E6AE3">
            <w:pPr>
              <w:spacing w:after="0" w:line="240" w:lineRule="auto"/>
              <w:jc w:val="center"/>
              <w:rPr>
                <w:rFonts w:ascii="Times New Roman" w:eastAsia="Times New Roman" w:hAnsi="Times New Roman" w:cs="Times New Roman"/>
                <w:color w:val="000000"/>
                <w:sz w:val="20"/>
                <w:szCs w:val="20"/>
                <w:lang w:eastAsia="ru-RU"/>
              </w:rPr>
            </w:pPr>
            <w:r w:rsidRPr="008E6AE3">
              <w:rPr>
                <w:rFonts w:ascii="Times New Roman" w:eastAsia="Times New Roman" w:hAnsi="Times New Roman" w:cs="Times New Roman"/>
                <w:color w:val="000000"/>
                <w:sz w:val="20"/>
                <w:szCs w:val="20"/>
                <w:lang w:eastAsia="ru-RU"/>
              </w:rPr>
              <w:t>4</w:t>
            </w:r>
          </w:p>
        </w:tc>
        <w:tc>
          <w:tcPr>
            <w:tcW w:w="939"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jc w:val="center"/>
              <w:rPr>
                <w:rFonts w:ascii="Times New Roman" w:eastAsia="Calibri" w:hAnsi="Times New Roman" w:cs="Times New Roman"/>
                <w:sz w:val="20"/>
                <w:szCs w:val="20"/>
              </w:rPr>
            </w:pPr>
            <w:r w:rsidRPr="008E6AE3">
              <w:rPr>
                <w:rFonts w:ascii="Times New Roman" w:eastAsia="Calibri" w:hAnsi="Times New Roman" w:cs="Times New Roman"/>
                <w:sz w:val="20"/>
                <w:szCs w:val="20"/>
              </w:rPr>
              <w:t xml:space="preserve">Строительство зоны санитарной  охраны </w:t>
            </w:r>
            <w:proofErr w:type="spellStart"/>
            <w:r w:rsidRPr="008E6AE3">
              <w:rPr>
                <w:rFonts w:ascii="Times New Roman" w:eastAsia="Calibri" w:hAnsi="Times New Roman" w:cs="Times New Roman"/>
                <w:sz w:val="20"/>
                <w:szCs w:val="20"/>
              </w:rPr>
              <w:t>артскважины</w:t>
            </w:r>
            <w:proofErr w:type="spellEnd"/>
          </w:p>
        </w:tc>
        <w:tc>
          <w:tcPr>
            <w:tcW w:w="403"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jc w:val="center"/>
              <w:rPr>
                <w:rFonts w:ascii="Times New Roman" w:eastAsia="Calibri" w:hAnsi="Times New Roman" w:cs="Times New Roman"/>
                <w:sz w:val="20"/>
                <w:szCs w:val="20"/>
              </w:rPr>
            </w:pPr>
            <w:r w:rsidRPr="008E6AE3">
              <w:rPr>
                <w:rFonts w:ascii="Times New Roman" w:eastAsia="Calibri" w:hAnsi="Times New Roman" w:cs="Times New Roman"/>
                <w:sz w:val="20"/>
                <w:szCs w:val="20"/>
              </w:rPr>
              <w:t>10 шт.</w:t>
            </w:r>
          </w:p>
        </w:tc>
        <w:tc>
          <w:tcPr>
            <w:tcW w:w="315"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4161,750</w:t>
            </w:r>
          </w:p>
        </w:tc>
        <w:tc>
          <w:tcPr>
            <w:tcW w:w="222"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69"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416,175</w:t>
            </w:r>
          </w:p>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(1 шт.)</w:t>
            </w: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1248,525</w:t>
            </w:r>
          </w:p>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(3 шт.)</w:t>
            </w:r>
          </w:p>
        </w:tc>
        <w:tc>
          <w:tcPr>
            <w:tcW w:w="223"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2080,875</w:t>
            </w:r>
          </w:p>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(5 шт.)</w:t>
            </w: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3"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416,175</w:t>
            </w:r>
          </w:p>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(1 шт.)</w:t>
            </w:r>
          </w:p>
        </w:tc>
        <w:tc>
          <w:tcPr>
            <w:tcW w:w="224" w:type="pct"/>
            <w:tcBorders>
              <w:lef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tcBorders>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tcBorders>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tcBorders>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tcBorders>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r>
      <w:tr w:rsidR="008E6AE3" w:rsidRPr="008E6AE3" w:rsidTr="008E6AE3">
        <w:trPr>
          <w:trHeight w:val="397"/>
        </w:trPr>
        <w:tc>
          <w:tcPr>
            <w:tcW w:w="169" w:type="pct"/>
            <w:tcBorders>
              <w:right w:val="single" w:sz="12" w:space="0" w:color="000000"/>
            </w:tcBorders>
            <w:shd w:val="clear" w:color="auto" w:fill="DBE5F1" w:themeFill="accent1" w:themeFillTint="33"/>
            <w:vAlign w:val="center"/>
          </w:tcPr>
          <w:p w:rsidR="008E6AE3" w:rsidRPr="008E6AE3" w:rsidRDefault="008E6AE3" w:rsidP="008E6AE3">
            <w:pPr>
              <w:spacing w:after="0" w:line="240" w:lineRule="auto"/>
              <w:jc w:val="center"/>
              <w:rPr>
                <w:rFonts w:ascii="Times New Roman" w:eastAsia="Times New Roman" w:hAnsi="Times New Roman" w:cs="Times New Roman"/>
                <w:color w:val="000000"/>
                <w:sz w:val="20"/>
                <w:szCs w:val="20"/>
                <w:lang w:eastAsia="ru-RU"/>
              </w:rPr>
            </w:pPr>
            <w:r w:rsidRPr="008E6AE3">
              <w:rPr>
                <w:rFonts w:ascii="Times New Roman" w:eastAsia="Times New Roman" w:hAnsi="Times New Roman" w:cs="Times New Roman"/>
                <w:color w:val="000000"/>
                <w:sz w:val="20"/>
                <w:szCs w:val="20"/>
                <w:lang w:eastAsia="ru-RU"/>
              </w:rPr>
              <w:t>5</w:t>
            </w:r>
          </w:p>
        </w:tc>
        <w:tc>
          <w:tcPr>
            <w:tcW w:w="939"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jc w:val="center"/>
              <w:rPr>
                <w:rFonts w:ascii="Times New Roman" w:eastAsia="Calibri" w:hAnsi="Times New Roman" w:cs="Times New Roman"/>
                <w:sz w:val="20"/>
                <w:szCs w:val="20"/>
              </w:rPr>
            </w:pPr>
            <w:r w:rsidRPr="008E6AE3">
              <w:rPr>
                <w:rFonts w:ascii="Times New Roman" w:eastAsia="Calibri" w:hAnsi="Times New Roman" w:cs="Times New Roman"/>
                <w:sz w:val="20"/>
                <w:szCs w:val="20"/>
              </w:rPr>
              <w:t>Реконструкция водопроводной сети</w:t>
            </w:r>
          </w:p>
        </w:tc>
        <w:tc>
          <w:tcPr>
            <w:tcW w:w="403"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jc w:val="center"/>
              <w:rPr>
                <w:rFonts w:ascii="Times New Roman" w:eastAsia="Calibri" w:hAnsi="Times New Roman" w:cs="Times New Roman"/>
                <w:sz w:val="20"/>
                <w:szCs w:val="20"/>
              </w:rPr>
            </w:pPr>
            <w:r w:rsidRPr="008E6AE3">
              <w:rPr>
                <w:rFonts w:ascii="Times New Roman" w:eastAsia="Calibri" w:hAnsi="Times New Roman" w:cs="Times New Roman"/>
                <w:sz w:val="20"/>
                <w:szCs w:val="20"/>
              </w:rPr>
              <w:t>12 км</w:t>
            </w:r>
          </w:p>
        </w:tc>
        <w:tc>
          <w:tcPr>
            <w:tcW w:w="315"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21126,240</w:t>
            </w:r>
          </w:p>
        </w:tc>
        <w:tc>
          <w:tcPr>
            <w:tcW w:w="222"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69"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3"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3"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tcBorders>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5281,560</w:t>
            </w:r>
          </w:p>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(3 км)</w:t>
            </w:r>
          </w:p>
        </w:tc>
        <w:tc>
          <w:tcPr>
            <w:tcW w:w="224" w:type="pct"/>
            <w:tcBorders>
              <w:left w:val="single" w:sz="12" w:space="0" w:color="000000"/>
            </w:tcBorders>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5281,560</w:t>
            </w:r>
          </w:p>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(3 км)</w:t>
            </w:r>
          </w:p>
        </w:tc>
        <w:tc>
          <w:tcPr>
            <w:tcW w:w="224" w:type="pct"/>
            <w:tcBorders>
              <w:left w:val="single" w:sz="12" w:space="0" w:color="000000"/>
            </w:tcBorders>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5281,560</w:t>
            </w:r>
          </w:p>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(3 км)</w:t>
            </w:r>
          </w:p>
        </w:tc>
        <w:tc>
          <w:tcPr>
            <w:tcW w:w="224" w:type="pct"/>
            <w:tcBorders>
              <w:left w:val="single" w:sz="12" w:space="0" w:color="000000"/>
            </w:tcBorders>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5281,560</w:t>
            </w:r>
          </w:p>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(3 км)</w:t>
            </w:r>
          </w:p>
        </w:tc>
      </w:tr>
      <w:tr w:rsidR="008E6AE3" w:rsidRPr="008E6AE3" w:rsidTr="008E6AE3">
        <w:trPr>
          <w:trHeight w:val="397"/>
        </w:trPr>
        <w:tc>
          <w:tcPr>
            <w:tcW w:w="169" w:type="pct"/>
            <w:tcBorders>
              <w:right w:val="single" w:sz="12" w:space="0" w:color="000000"/>
            </w:tcBorders>
            <w:shd w:val="clear" w:color="auto" w:fill="DBE5F1" w:themeFill="accent1" w:themeFillTint="33"/>
            <w:vAlign w:val="center"/>
          </w:tcPr>
          <w:p w:rsidR="008E6AE3" w:rsidRPr="008E6AE3" w:rsidRDefault="008E6AE3" w:rsidP="008E6AE3">
            <w:pPr>
              <w:spacing w:after="0" w:line="240" w:lineRule="auto"/>
              <w:jc w:val="center"/>
              <w:rPr>
                <w:rFonts w:ascii="Times New Roman" w:eastAsia="Times New Roman" w:hAnsi="Times New Roman" w:cs="Times New Roman"/>
                <w:color w:val="000000"/>
                <w:sz w:val="20"/>
                <w:szCs w:val="20"/>
                <w:lang w:eastAsia="ru-RU"/>
              </w:rPr>
            </w:pPr>
            <w:r w:rsidRPr="008E6AE3">
              <w:rPr>
                <w:rFonts w:ascii="Times New Roman" w:eastAsia="Times New Roman" w:hAnsi="Times New Roman" w:cs="Times New Roman"/>
                <w:color w:val="000000"/>
                <w:sz w:val="20"/>
                <w:szCs w:val="20"/>
                <w:lang w:eastAsia="ru-RU"/>
              </w:rPr>
              <w:t>6</w:t>
            </w:r>
          </w:p>
        </w:tc>
        <w:tc>
          <w:tcPr>
            <w:tcW w:w="939" w:type="pct"/>
            <w:tcBorders>
              <w:left w:val="single" w:sz="12" w:space="0" w:color="000000"/>
              <w:right w:val="single" w:sz="12" w:space="0" w:color="000000"/>
            </w:tcBorders>
            <w:shd w:val="clear" w:color="auto" w:fill="auto"/>
          </w:tcPr>
          <w:p w:rsidR="008E6AE3" w:rsidRPr="008E6AE3" w:rsidRDefault="008E6AE3" w:rsidP="008E6AE3">
            <w:pPr>
              <w:spacing w:after="0" w:line="240" w:lineRule="auto"/>
              <w:jc w:val="center"/>
              <w:rPr>
                <w:rFonts w:ascii="Times New Roman" w:eastAsia="Calibri" w:hAnsi="Times New Roman" w:cs="Times New Roman"/>
                <w:sz w:val="20"/>
                <w:szCs w:val="20"/>
              </w:rPr>
            </w:pPr>
            <w:r w:rsidRPr="008E6AE3">
              <w:rPr>
                <w:rFonts w:ascii="Times New Roman" w:eastAsia="Calibri" w:hAnsi="Times New Roman" w:cs="Times New Roman"/>
                <w:sz w:val="20"/>
                <w:szCs w:val="20"/>
              </w:rPr>
              <w:t xml:space="preserve">Строительство водопроводной сети </w:t>
            </w:r>
          </w:p>
        </w:tc>
        <w:tc>
          <w:tcPr>
            <w:tcW w:w="403"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jc w:val="center"/>
              <w:rPr>
                <w:rFonts w:ascii="Times New Roman" w:eastAsia="Calibri" w:hAnsi="Times New Roman" w:cs="Times New Roman"/>
                <w:sz w:val="20"/>
                <w:szCs w:val="20"/>
              </w:rPr>
            </w:pPr>
            <w:r w:rsidRPr="008E6AE3">
              <w:rPr>
                <w:rFonts w:ascii="Times New Roman" w:eastAsia="Calibri" w:hAnsi="Times New Roman" w:cs="Times New Roman"/>
                <w:sz w:val="20"/>
                <w:szCs w:val="20"/>
              </w:rPr>
              <w:t>9,45 км</w:t>
            </w:r>
          </w:p>
        </w:tc>
        <w:tc>
          <w:tcPr>
            <w:tcW w:w="315"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39250,100</w:t>
            </w:r>
          </w:p>
        </w:tc>
        <w:tc>
          <w:tcPr>
            <w:tcW w:w="222"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69"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8016,159</w:t>
            </w:r>
          </w:p>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(1930 м)</w:t>
            </w:r>
          </w:p>
        </w:tc>
        <w:tc>
          <w:tcPr>
            <w:tcW w:w="223"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7559,279</w:t>
            </w:r>
          </w:p>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(1820 м)</w:t>
            </w: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3"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13291,04</w:t>
            </w:r>
          </w:p>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(3200 м)</w:t>
            </w:r>
          </w:p>
        </w:tc>
        <w:tc>
          <w:tcPr>
            <w:tcW w:w="224" w:type="pct"/>
            <w:tcBorders>
              <w:lef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10383,625</w:t>
            </w:r>
          </w:p>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(2500 м)</w:t>
            </w:r>
          </w:p>
        </w:tc>
        <w:tc>
          <w:tcPr>
            <w:tcW w:w="224" w:type="pct"/>
            <w:tcBorders>
              <w:left w:val="single" w:sz="12" w:space="0" w:color="000000"/>
            </w:tcBorders>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tcBorders>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tcBorders>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tcBorders>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r>
      <w:tr w:rsidR="008E6AE3" w:rsidRPr="008E6AE3" w:rsidTr="008E6AE3">
        <w:trPr>
          <w:trHeight w:val="397"/>
        </w:trPr>
        <w:tc>
          <w:tcPr>
            <w:tcW w:w="169" w:type="pct"/>
            <w:tcBorders>
              <w:right w:val="single" w:sz="12" w:space="0" w:color="000000"/>
            </w:tcBorders>
            <w:shd w:val="clear" w:color="auto" w:fill="DBE5F1" w:themeFill="accent1" w:themeFillTint="33"/>
            <w:vAlign w:val="center"/>
          </w:tcPr>
          <w:p w:rsidR="008E6AE3" w:rsidRPr="008E6AE3" w:rsidRDefault="008E6AE3" w:rsidP="008E6AE3">
            <w:pPr>
              <w:spacing w:after="0" w:line="240" w:lineRule="auto"/>
              <w:jc w:val="center"/>
              <w:rPr>
                <w:rFonts w:ascii="Times New Roman" w:eastAsia="Times New Roman" w:hAnsi="Times New Roman" w:cs="Times New Roman"/>
                <w:color w:val="000000"/>
                <w:sz w:val="20"/>
                <w:szCs w:val="20"/>
                <w:lang w:eastAsia="ru-RU"/>
              </w:rPr>
            </w:pPr>
            <w:r w:rsidRPr="008E6AE3">
              <w:rPr>
                <w:rFonts w:ascii="Times New Roman" w:eastAsia="Times New Roman" w:hAnsi="Times New Roman" w:cs="Times New Roman"/>
                <w:color w:val="000000"/>
                <w:sz w:val="20"/>
                <w:szCs w:val="20"/>
                <w:lang w:eastAsia="ru-RU"/>
              </w:rPr>
              <w:t>7</w:t>
            </w:r>
          </w:p>
        </w:tc>
        <w:tc>
          <w:tcPr>
            <w:tcW w:w="939" w:type="pct"/>
            <w:tcBorders>
              <w:left w:val="single" w:sz="12" w:space="0" w:color="000000"/>
              <w:right w:val="single" w:sz="12" w:space="0" w:color="000000"/>
            </w:tcBorders>
            <w:shd w:val="clear" w:color="auto" w:fill="auto"/>
          </w:tcPr>
          <w:p w:rsidR="008E6AE3" w:rsidRPr="008E6AE3" w:rsidRDefault="008E6AE3" w:rsidP="008E6AE3">
            <w:pPr>
              <w:spacing w:after="0" w:line="240" w:lineRule="auto"/>
              <w:jc w:val="center"/>
              <w:rPr>
                <w:rFonts w:ascii="Times New Roman" w:eastAsia="Calibri" w:hAnsi="Times New Roman" w:cs="Times New Roman"/>
                <w:sz w:val="20"/>
                <w:szCs w:val="20"/>
              </w:rPr>
            </w:pPr>
            <w:r w:rsidRPr="008E6AE3">
              <w:rPr>
                <w:rFonts w:ascii="Times New Roman" w:eastAsia="Calibri" w:hAnsi="Times New Roman" w:cs="Times New Roman"/>
                <w:sz w:val="20"/>
                <w:szCs w:val="20"/>
              </w:rPr>
              <w:t>Строительство водопроводной сети методом горизонтально-направленного бурения (ГНБ)</w:t>
            </w:r>
          </w:p>
        </w:tc>
        <w:tc>
          <w:tcPr>
            <w:tcW w:w="403"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jc w:val="center"/>
              <w:rPr>
                <w:rFonts w:ascii="Times New Roman" w:eastAsia="Calibri" w:hAnsi="Times New Roman" w:cs="Times New Roman"/>
                <w:sz w:val="20"/>
                <w:szCs w:val="20"/>
              </w:rPr>
            </w:pPr>
            <w:r w:rsidRPr="008E6AE3">
              <w:rPr>
                <w:rFonts w:ascii="Times New Roman" w:eastAsia="Calibri" w:hAnsi="Times New Roman" w:cs="Times New Roman"/>
                <w:sz w:val="20"/>
                <w:szCs w:val="20"/>
              </w:rPr>
              <w:t>40 м</w:t>
            </w:r>
          </w:p>
        </w:tc>
        <w:tc>
          <w:tcPr>
            <w:tcW w:w="315"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2169,844</w:t>
            </w:r>
          </w:p>
        </w:tc>
        <w:tc>
          <w:tcPr>
            <w:tcW w:w="222"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69"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1084,922</w:t>
            </w:r>
          </w:p>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(20 м)</w:t>
            </w:r>
          </w:p>
        </w:tc>
        <w:tc>
          <w:tcPr>
            <w:tcW w:w="223"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3"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1084,922</w:t>
            </w:r>
          </w:p>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(20 м)</w:t>
            </w:r>
          </w:p>
        </w:tc>
        <w:tc>
          <w:tcPr>
            <w:tcW w:w="224" w:type="pct"/>
            <w:tcBorders>
              <w:lef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tcBorders>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tcBorders>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tcBorders>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tcBorders>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r>
      <w:tr w:rsidR="008E6AE3" w:rsidRPr="008E6AE3" w:rsidTr="008E6AE3">
        <w:trPr>
          <w:trHeight w:val="397"/>
        </w:trPr>
        <w:tc>
          <w:tcPr>
            <w:tcW w:w="169" w:type="pct"/>
            <w:tcBorders>
              <w:right w:val="single" w:sz="12" w:space="0" w:color="000000"/>
            </w:tcBorders>
            <w:shd w:val="clear" w:color="auto" w:fill="DBE5F1" w:themeFill="accent1" w:themeFillTint="33"/>
            <w:vAlign w:val="center"/>
          </w:tcPr>
          <w:p w:rsidR="008E6AE3" w:rsidRPr="008E6AE3" w:rsidRDefault="008E6AE3" w:rsidP="008E6AE3">
            <w:pPr>
              <w:spacing w:after="0" w:line="240" w:lineRule="auto"/>
              <w:jc w:val="center"/>
              <w:rPr>
                <w:rFonts w:ascii="Times New Roman" w:eastAsia="Times New Roman" w:hAnsi="Times New Roman" w:cs="Times New Roman"/>
                <w:color w:val="000000"/>
                <w:sz w:val="20"/>
                <w:szCs w:val="20"/>
                <w:lang w:eastAsia="ru-RU"/>
              </w:rPr>
            </w:pPr>
            <w:r w:rsidRPr="008E6AE3">
              <w:rPr>
                <w:rFonts w:ascii="Times New Roman" w:eastAsia="Times New Roman" w:hAnsi="Times New Roman" w:cs="Times New Roman"/>
                <w:color w:val="000000"/>
                <w:sz w:val="20"/>
                <w:szCs w:val="20"/>
                <w:lang w:eastAsia="ru-RU"/>
              </w:rPr>
              <w:t>8</w:t>
            </w:r>
          </w:p>
        </w:tc>
        <w:tc>
          <w:tcPr>
            <w:tcW w:w="939" w:type="pct"/>
            <w:shd w:val="clear" w:color="auto" w:fill="FFFFFF"/>
          </w:tcPr>
          <w:p w:rsidR="008E6AE3" w:rsidRPr="008E6AE3" w:rsidRDefault="008E6AE3" w:rsidP="008E6AE3">
            <w:pPr>
              <w:spacing w:after="0" w:line="240" w:lineRule="auto"/>
              <w:jc w:val="center"/>
              <w:rPr>
                <w:rFonts w:ascii="Times New Roman" w:eastAsia="Calibri" w:hAnsi="Times New Roman" w:cs="Times New Roman"/>
                <w:sz w:val="20"/>
                <w:szCs w:val="20"/>
              </w:rPr>
            </w:pPr>
            <w:r w:rsidRPr="008E6AE3">
              <w:rPr>
                <w:rFonts w:ascii="Times New Roman" w:eastAsia="Calibri" w:hAnsi="Times New Roman" w:cs="Times New Roman"/>
                <w:sz w:val="20"/>
                <w:szCs w:val="20"/>
              </w:rPr>
              <w:t>Строительство водопроводного колодца диаметром 1 м</w:t>
            </w:r>
          </w:p>
        </w:tc>
        <w:tc>
          <w:tcPr>
            <w:tcW w:w="403"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jc w:val="center"/>
              <w:rPr>
                <w:rFonts w:ascii="Times New Roman" w:eastAsia="Calibri" w:hAnsi="Times New Roman" w:cs="Times New Roman"/>
                <w:sz w:val="20"/>
                <w:szCs w:val="20"/>
              </w:rPr>
            </w:pPr>
            <w:r w:rsidRPr="008E6AE3">
              <w:rPr>
                <w:rFonts w:ascii="Times New Roman" w:eastAsia="Calibri" w:hAnsi="Times New Roman" w:cs="Times New Roman"/>
                <w:sz w:val="20"/>
                <w:szCs w:val="20"/>
              </w:rPr>
              <w:t>46 шт.</w:t>
            </w:r>
          </w:p>
        </w:tc>
        <w:tc>
          <w:tcPr>
            <w:tcW w:w="315"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2566,524</w:t>
            </w:r>
          </w:p>
        </w:tc>
        <w:tc>
          <w:tcPr>
            <w:tcW w:w="222"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69"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892,704</w:t>
            </w:r>
          </w:p>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(16 шт.)</w:t>
            </w:r>
          </w:p>
        </w:tc>
        <w:tc>
          <w:tcPr>
            <w:tcW w:w="223"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613,734</w:t>
            </w:r>
          </w:p>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(11 шт.)</w:t>
            </w: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3"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557,940</w:t>
            </w:r>
          </w:p>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(10 шт.)</w:t>
            </w:r>
          </w:p>
        </w:tc>
        <w:tc>
          <w:tcPr>
            <w:tcW w:w="224" w:type="pct"/>
            <w:tcBorders>
              <w:lef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502,146</w:t>
            </w:r>
          </w:p>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(9 шт.)</w:t>
            </w:r>
          </w:p>
        </w:tc>
        <w:tc>
          <w:tcPr>
            <w:tcW w:w="224" w:type="pct"/>
            <w:tcBorders>
              <w:left w:val="single" w:sz="12" w:space="0" w:color="000000"/>
            </w:tcBorders>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tcBorders>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tcBorders>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tcBorders>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r>
      <w:tr w:rsidR="008E6AE3" w:rsidRPr="008E6AE3" w:rsidTr="008E6AE3">
        <w:trPr>
          <w:trHeight w:val="397"/>
        </w:trPr>
        <w:tc>
          <w:tcPr>
            <w:tcW w:w="169" w:type="pct"/>
            <w:tcBorders>
              <w:right w:val="single" w:sz="12" w:space="0" w:color="000000"/>
            </w:tcBorders>
            <w:shd w:val="clear" w:color="auto" w:fill="DBE5F1" w:themeFill="accent1" w:themeFillTint="33"/>
            <w:vAlign w:val="center"/>
          </w:tcPr>
          <w:p w:rsidR="008E6AE3" w:rsidRPr="008E6AE3" w:rsidRDefault="008E6AE3" w:rsidP="008E6AE3">
            <w:pPr>
              <w:spacing w:after="0" w:line="240" w:lineRule="auto"/>
              <w:jc w:val="center"/>
              <w:rPr>
                <w:rFonts w:ascii="Times New Roman" w:eastAsia="Times New Roman" w:hAnsi="Times New Roman" w:cs="Times New Roman"/>
                <w:color w:val="000000"/>
                <w:sz w:val="20"/>
                <w:szCs w:val="20"/>
                <w:lang w:eastAsia="ru-RU"/>
              </w:rPr>
            </w:pPr>
            <w:r w:rsidRPr="008E6AE3">
              <w:rPr>
                <w:rFonts w:ascii="Times New Roman" w:eastAsia="Times New Roman" w:hAnsi="Times New Roman" w:cs="Times New Roman"/>
                <w:color w:val="000000"/>
                <w:sz w:val="20"/>
                <w:szCs w:val="20"/>
                <w:lang w:eastAsia="ru-RU"/>
              </w:rPr>
              <w:t>9</w:t>
            </w:r>
          </w:p>
        </w:tc>
        <w:tc>
          <w:tcPr>
            <w:tcW w:w="939"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jc w:val="center"/>
              <w:rPr>
                <w:rFonts w:ascii="Times New Roman" w:eastAsia="Calibri" w:hAnsi="Times New Roman" w:cs="Times New Roman"/>
                <w:sz w:val="20"/>
                <w:szCs w:val="20"/>
              </w:rPr>
            </w:pPr>
            <w:r w:rsidRPr="008E6AE3">
              <w:rPr>
                <w:rFonts w:ascii="Times New Roman" w:eastAsia="Calibri" w:hAnsi="Times New Roman" w:cs="Times New Roman"/>
                <w:sz w:val="20"/>
                <w:szCs w:val="20"/>
              </w:rPr>
              <w:t>Строительство водопроводного колодца диаметром 1,5 м с пожарным гидрантом</w:t>
            </w:r>
          </w:p>
        </w:tc>
        <w:tc>
          <w:tcPr>
            <w:tcW w:w="403"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jc w:val="center"/>
              <w:rPr>
                <w:rFonts w:ascii="Times New Roman" w:eastAsia="Calibri" w:hAnsi="Times New Roman" w:cs="Times New Roman"/>
                <w:sz w:val="20"/>
                <w:szCs w:val="20"/>
              </w:rPr>
            </w:pPr>
            <w:r w:rsidRPr="008E6AE3">
              <w:rPr>
                <w:rFonts w:ascii="Times New Roman" w:eastAsia="Calibri" w:hAnsi="Times New Roman" w:cs="Times New Roman"/>
                <w:sz w:val="20"/>
                <w:szCs w:val="20"/>
              </w:rPr>
              <w:t xml:space="preserve">80 </w:t>
            </w:r>
            <w:proofErr w:type="spellStart"/>
            <w:proofErr w:type="gramStart"/>
            <w:r w:rsidRPr="008E6AE3">
              <w:rPr>
                <w:rFonts w:ascii="Times New Roman" w:eastAsia="Calibri" w:hAnsi="Times New Roman" w:cs="Times New Roman"/>
                <w:sz w:val="20"/>
                <w:szCs w:val="20"/>
              </w:rPr>
              <w:t>шт</w:t>
            </w:r>
            <w:proofErr w:type="spellEnd"/>
            <w:proofErr w:type="gramEnd"/>
          </w:p>
        </w:tc>
        <w:tc>
          <w:tcPr>
            <w:tcW w:w="315"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5134,24</w:t>
            </w:r>
          </w:p>
        </w:tc>
        <w:tc>
          <w:tcPr>
            <w:tcW w:w="222"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69"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834,314</w:t>
            </w:r>
          </w:p>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(13 шт.)</w:t>
            </w:r>
          </w:p>
        </w:tc>
        <w:tc>
          <w:tcPr>
            <w:tcW w:w="223"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962,670</w:t>
            </w:r>
          </w:p>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(15 шт.)</w:t>
            </w: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641,780</w:t>
            </w:r>
          </w:p>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(10 шт.)</w:t>
            </w: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641,780</w:t>
            </w:r>
          </w:p>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(10 шт.)</w:t>
            </w: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641,780</w:t>
            </w:r>
          </w:p>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(10 шт.)</w:t>
            </w:r>
          </w:p>
        </w:tc>
        <w:tc>
          <w:tcPr>
            <w:tcW w:w="223"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641,780</w:t>
            </w:r>
          </w:p>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(10 шт.)</w:t>
            </w: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320,890</w:t>
            </w:r>
          </w:p>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(5 шт.)</w:t>
            </w:r>
          </w:p>
        </w:tc>
        <w:tc>
          <w:tcPr>
            <w:tcW w:w="224" w:type="pct"/>
            <w:tcBorders>
              <w:lef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449,246</w:t>
            </w:r>
          </w:p>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(7 шт.)</w:t>
            </w:r>
          </w:p>
        </w:tc>
        <w:tc>
          <w:tcPr>
            <w:tcW w:w="224" w:type="pct"/>
            <w:tcBorders>
              <w:left w:val="single" w:sz="12" w:space="0" w:color="000000"/>
            </w:tcBorders>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tcBorders>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tcBorders>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tcBorders>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r>
      <w:tr w:rsidR="008E6AE3" w:rsidRPr="008E6AE3" w:rsidTr="008E6AE3">
        <w:trPr>
          <w:trHeight w:val="397"/>
        </w:trPr>
        <w:tc>
          <w:tcPr>
            <w:tcW w:w="169" w:type="pct"/>
            <w:tcBorders>
              <w:right w:val="single" w:sz="12" w:space="0" w:color="000000"/>
            </w:tcBorders>
            <w:shd w:val="clear" w:color="auto" w:fill="DBE5F1" w:themeFill="accent1" w:themeFillTint="33"/>
            <w:vAlign w:val="center"/>
          </w:tcPr>
          <w:p w:rsidR="008E6AE3" w:rsidRPr="008E6AE3" w:rsidRDefault="008E6AE3" w:rsidP="008E6AE3">
            <w:pPr>
              <w:spacing w:after="0" w:line="240" w:lineRule="auto"/>
              <w:jc w:val="center"/>
              <w:rPr>
                <w:rFonts w:ascii="Times New Roman" w:eastAsia="Times New Roman" w:hAnsi="Times New Roman" w:cs="Times New Roman"/>
                <w:color w:val="000000"/>
                <w:sz w:val="20"/>
                <w:szCs w:val="20"/>
                <w:lang w:eastAsia="ru-RU"/>
              </w:rPr>
            </w:pPr>
            <w:r w:rsidRPr="008E6AE3">
              <w:rPr>
                <w:rFonts w:ascii="Times New Roman" w:eastAsia="Times New Roman" w:hAnsi="Times New Roman" w:cs="Times New Roman"/>
                <w:color w:val="000000"/>
                <w:sz w:val="20"/>
                <w:szCs w:val="20"/>
                <w:lang w:eastAsia="ru-RU"/>
              </w:rPr>
              <w:t>10</w:t>
            </w:r>
          </w:p>
        </w:tc>
        <w:tc>
          <w:tcPr>
            <w:tcW w:w="939"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jc w:val="center"/>
              <w:rPr>
                <w:rFonts w:ascii="Times New Roman" w:eastAsia="Calibri" w:hAnsi="Times New Roman" w:cs="Times New Roman"/>
                <w:sz w:val="20"/>
                <w:szCs w:val="20"/>
              </w:rPr>
            </w:pPr>
            <w:r w:rsidRPr="008E6AE3">
              <w:rPr>
                <w:rFonts w:ascii="Times New Roman" w:eastAsia="Calibri" w:hAnsi="Times New Roman" w:cs="Times New Roman"/>
                <w:sz w:val="20"/>
                <w:szCs w:val="20"/>
              </w:rPr>
              <w:t xml:space="preserve">Оборудование скважины установкой </w:t>
            </w:r>
            <w:r w:rsidRPr="008E6AE3">
              <w:rPr>
                <w:rFonts w:ascii="Times New Roman" w:eastAsia="Calibri" w:hAnsi="Times New Roman" w:cs="Times New Roman"/>
                <w:sz w:val="20"/>
                <w:szCs w:val="20"/>
              </w:rPr>
              <w:lastRenderedPageBreak/>
              <w:t>обезжелезивания 6,7 – 10,1 м3/час</w:t>
            </w:r>
          </w:p>
        </w:tc>
        <w:tc>
          <w:tcPr>
            <w:tcW w:w="403"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jc w:val="center"/>
              <w:rPr>
                <w:rFonts w:ascii="Times New Roman" w:eastAsia="Calibri" w:hAnsi="Times New Roman" w:cs="Times New Roman"/>
                <w:sz w:val="20"/>
                <w:szCs w:val="20"/>
              </w:rPr>
            </w:pPr>
            <w:r w:rsidRPr="008E6AE3">
              <w:rPr>
                <w:rFonts w:ascii="Times New Roman" w:eastAsia="Calibri" w:hAnsi="Times New Roman" w:cs="Times New Roman"/>
                <w:sz w:val="20"/>
                <w:szCs w:val="20"/>
              </w:rPr>
              <w:lastRenderedPageBreak/>
              <w:t>1 шт.</w:t>
            </w:r>
          </w:p>
        </w:tc>
        <w:tc>
          <w:tcPr>
            <w:tcW w:w="315"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267,373</w:t>
            </w:r>
          </w:p>
        </w:tc>
        <w:tc>
          <w:tcPr>
            <w:tcW w:w="222"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69"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267,373</w:t>
            </w:r>
          </w:p>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(1 шт.)</w:t>
            </w:r>
          </w:p>
        </w:tc>
        <w:tc>
          <w:tcPr>
            <w:tcW w:w="223"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3"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tcBorders>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tcBorders>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tcBorders>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tcBorders>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r>
      <w:tr w:rsidR="008E6AE3" w:rsidRPr="008E6AE3" w:rsidTr="008E6AE3">
        <w:trPr>
          <w:trHeight w:val="397"/>
        </w:trPr>
        <w:tc>
          <w:tcPr>
            <w:tcW w:w="169" w:type="pct"/>
            <w:tcBorders>
              <w:right w:val="single" w:sz="12" w:space="0" w:color="000000"/>
            </w:tcBorders>
            <w:shd w:val="clear" w:color="auto" w:fill="DBE5F1" w:themeFill="accent1" w:themeFillTint="33"/>
            <w:vAlign w:val="center"/>
          </w:tcPr>
          <w:p w:rsidR="008E6AE3" w:rsidRPr="008E6AE3" w:rsidRDefault="008E6AE3" w:rsidP="008E6AE3">
            <w:pPr>
              <w:spacing w:after="0" w:line="240" w:lineRule="auto"/>
              <w:jc w:val="center"/>
              <w:rPr>
                <w:rFonts w:ascii="Times New Roman" w:eastAsia="Times New Roman" w:hAnsi="Times New Roman" w:cs="Times New Roman"/>
                <w:color w:val="000000"/>
                <w:sz w:val="20"/>
                <w:szCs w:val="20"/>
                <w:lang w:eastAsia="ru-RU"/>
              </w:rPr>
            </w:pPr>
            <w:r w:rsidRPr="008E6AE3">
              <w:rPr>
                <w:rFonts w:ascii="Times New Roman" w:eastAsia="Times New Roman" w:hAnsi="Times New Roman" w:cs="Times New Roman"/>
                <w:color w:val="000000"/>
                <w:sz w:val="20"/>
                <w:szCs w:val="20"/>
                <w:lang w:eastAsia="ru-RU"/>
              </w:rPr>
              <w:lastRenderedPageBreak/>
              <w:t>11</w:t>
            </w:r>
          </w:p>
        </w:tc>
        <w:tc>
          <w:tcPr>
            <w:tcW w:w="939"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jc w:val="center"/>
              <w:rPr>
                <w:rFonts w:ascii="Times New Roman" w:eastAsia="Calibri" w:hAnsi="Times New Roman" w:cs="Times New Roman"/>
                <w:sz w:val="20"/>
                <w:szCs w:val="20"/>
              </w:rPr>
            </w:pPr>
            <w:r w:rsidRPr="008E6AE3">
              <w:rPr>
                <w:rFonts w:ascii="Times New Roman" w:eastAsia="Calibri" w:hAnsi="Times New Roman" w:cs="Times New Roman"/>
                <w:sz w:val="20"/>
                <w:szCs w:val="20"/>
              </w:rPr>
              <w:t>Оборудование скважины системой удаления нитратов до 5,0 м3/час</w:t>
            </w:r>
          </w:p>
        </w:tc>
        <w:tc>
          <w:tcPr>
            <w:tcW w:w="403"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jc w:val="center"/>
              <w:rPr>
                <w:rFonts w:ascii="Times New Roman" w:eastAsia="Calibri" w:hAnsi="Times New Roman" w:cs="Times New Roman"/>
                <w:sz w:val="20"/>
                <w:szCs w:val="20"/>
              </w:rPr>
            </w:pPr>
            <w:r w:rsidRPr="008E6AE3">
              <w:rPr>
                <w:rFonts w:ascii="Times New Roman" w:eastAsia="Calibri" w:hAnsi="Times New Roman" w:cs="Times New Roman"/>
                <w:sz w:val="20"/>
                <w:szCs w:val="20"/>
              </w:rPr>
              <w:t>8 шт.</w:t>
            </w:r>
          </w:p>
        </w:tc>
        <w:tc>
          <w:tcPr>
            <w:tcW w:w="315"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1473,120</w:t>
            </w:r>
          </w:p>
        </w:tc>
        <w:tc>
          <w:tcPr>
            <w:tcW w:w="222"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69"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1473,120</w:t>
            </w:r>
          </w:p>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(8 шт.)</w:t>
            </w:r>
          </w:p>
        </w:tc>
        <w:tc>
          <w:tcPr>
            <w:tcW w:w="223"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3"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tcBorders>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tcBorders>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tcBorders>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tcBorders>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r>
      <w:tr w:rsidR="008E6AE3" w:rsidRPr="008E6AE3" w:rsidTr="008E6AE3">
        <w:trPr>
          <w:trHeight w:val="397"/>
        </w:trPr>
        <w:tc>
          <w:tcPr>
            <w:tcW w:w="169" w:type="pct"/>
            <w:tcBorders>
              <w:right w:val="single" w:sz="12" w:space="0" w:color="000000"/>
            </w:tcBorders>
            <w:shd w:val="clear" w:color="auto" w:fill="DBE5F1" w:themeFill="accent1" w:themeFillTint="33"/>
            <w:vAlign w:val="center"/>
          </w:tcPr>
          <w:p w:rsidR="008E6AE3" w:rsidRPr="008E6AE3" w:rsidRDefault="008E6AE3" w:rsidP="008E6AE3">
            <w:pPr>
              <w:spacing w:after="0" w:line="240" w:lineRule="auto"/>
              <w:jc w:val="center"/>
              <w:rPr>
                <w:rFonts w:ascii="Times New Roman" w:eastAsia="Times New Roman" w:hAnsi="Times New Roman" w:cs="Times New Roman"/>
                <w:color w:val="000000"/>
                <w:sz w:val="20"/>
                <w:szCs w:val="20"/>
                <w:lang w:eastAsia="ru-RU"/>
              </w:rPr>
            </w:pPr>
            <w:r w:rsidRPr="008E6AE3">
              <w:rPr>
                <w:rFonts w:ascii="Times New Roman" w:eastAsia="Times New Roman" w:hAnsi="Times New Roman" w:cs="Times New Roman"/>
                <w:color w:val="000000"/>
                <w:sz w:val="20"/>
                <w:szCs w:val="20"/>
                <w:lang w:eastAsia="ru-RU"/>
              </w:rPr>
              <w:t>12</w:t>
            </w:r>
          </w:p>
        </w:tc>
        <w:tc>
          <w:tcPr>
            <w:tcW w:w="939"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jc w:val="center"/>
              <w:rPr>
                <w:rFonts w:ascii="Times New Roman" w:eastAsia="Calibri" w:hAnsi="Times New Roman" w:cs="Times New Roman"/>
                <w:sz w:val="20"/>
                <w:szCs w:val="20"/>
              </w:rPr>
            </w:pPr>
            <w:r w:rsidRPr="008E6AE3">
              <w:rPr>
                <w:rFonts w:ascii="Times New Roman" w:eastAsia="Calibri" w:hAnsi="Times New Roman" w:cs="Times New Roman"/>
                <w:sz w:val="20"/>
                <w:szCs w:val="20"/>
              </w:rPr>
              <w:t>Оборудование скважины установкой умягчения воды 7,3 – 10,8 м3/час</w:t>
            </w:r>
          </w:p>
        </w:tc>
        <w:tc>
          <w:tcPr>
            <w:tcW w:w="403"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jc w:val="center"/>
              <w:rPr>
                <w:rFonts w:ascii="Times New Roman" w:eastAsia="Calibri" w:hAnsi="Times New Roman" w:cs="Times New Roman"/>
                <w:sz w:val="20"/>
                <w:szCs w:val="20"/>
              </w:rPr>
            </w:pPr>
            <w:r w:rsidRPr="008E6AE3">
              <w:rPr>
                <w:rFonts w:ascii="Times New Roman" w:eastAsia="Calibri" w:hAnsi="Times New Roman" w:cs="Times New Roman"/>
                <w:sz w:val="20"/>
                <w:szCs w:val="20"/>
              </w:rPr>
              <w:t>6 шт.</w:t>
            </w:r>
          </w:p>
        </w:tc>
        <w:tc>
          <w:tcPr>
            <w:tcW w:w="315"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2026,650</w:t>
            </w:r>
          </w:p>
        </w:tc>
        <w:tc>
          <w:tcPr>
            <w:tcW w:w="222"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69"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2026,650</w:t>
            </w:r>
          </w:p>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(6 шт.)</w:t>
            </w:r>
          </w:p>
        </w:tc>
        <w:tc>
          <w:tcPr>
            <w:tcW w:w="223"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3"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righ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tcBorders>
            <w:shd w:val="clear" w:color="auto" w:fill="auto"/>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tcBorders>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tcBorders>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tcBorders>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c>
          <w:tcPr>
            <w:tcW w:w="224" w:type="pct"/>
            <w:tcBorders>
              <w:left w:val="single" w:sz="12" w:space="0" w:color="000000"/>
            </w:tcBorders>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p>
        </w:tc>
      </w:tr>
      <w:tr w:rsidR="008E6AE3" w:rsidRPr="008E6AE3" w:rsidTr="008E6AE3">
        <w:trPr>
          <w:trHeight w:val="397"/>
        </w:trPr>
        <w:tc>
          <w:tcPr>
            <w:tcW w:w="169" w:type="pct"/>
            <w:tcBorders>
              <w:right w:val="single" w:sz="12" w:space="0" w:color="000000"/>
            </w:tcBorders>
            <w:shd w:val="clear" w:color="auto" w:fill="DBE5F1" w:themeFill="accent1" w:themeFillTint="33"/>
            <w:vAlign w:val="center"/>
            <w:hideMark/>
          </w:tcPr>
          <w:p w:rsidR="008E6AE3" w:rsidRPr="008E6AE3" w:rsidRDefault="008E6AE3" w:rsidP="008E6AE3">
            <w:pPr>
              <w:spacing w:after="0" w:line="240" w:lineRule="auto"/>
              <w:jc w:val="center"/>
              <w:rPr>
                <w:rFonts w:ascii="Times New Roman" w:eastAsia="Times New Roman" w:hAnsi="Times New Roman" w:cs="Times New Roman"/>
                <w:color w:val="000000"/>
                <w:sz w:val="20"/>
                <w:szCs w:val="20"/>
                <w:lang w:eastAsia="ru-RU"/>
              </w:rPr>
            </w:pPr>
          </w:p>
        </w:tc>
        <w:tc>
          <w:tcPr>
            <w:tcW w:w="939" w:type="pct"/>
            <w:tcBorders>
              <w:left w:val="single" w:sz="12" w:space="0" w:color="000000"/>
              <w:right w:val="single" w:sz="12" w:space="0" w:color="000000"/>
            </w:tcBorders>
            <w:shd w:val="clear" w:color="auto" w:fill="EEECE1" w:themeFill="background2"/>
            <w:vAlign w:val="center"/>
            <w:hideMark/>
          </w:tcPr>
          <w:p w:rsidR="008E6AE3" w:rsidRPr="008E6AE3" w:rsidRDefault="008E6AE3" w:rsidP="008E6AE3">
            <w:pPr>
              <w:spacing w:after="0" w:line="240" w:lineRule="auto"/>
              <w:rPr>
                <w:rFonts w:ascii="Times New Roman" w:eastAsia="Times New Roman" w:hAnsi="Times New Roman" w:cs="Times New Roman"/>
                <w:b/>
                <w:i/>
                <w:color w:val="000000"/>
                <w:sz w:val="20"/>
                <w:szCs w:val="20"/>
                <w:lang w:eastAsia="ru-RU"/>
              </w:rPr>
            </w:pPr>
            <w:r w:rsidRPr="008E6AE3">
              <w:rPr>
                <w:rFonts w:ascii="Times New Roman" w:eastAsia="Times New Roman" w:hAnsi="Times New Roman" w:cs="Times New Roman"/>
                <w:b/>
                <w:i/>
                <w:color w:val="000000"/>
                <w:sz w:val="20"/>
                <w:szCs w:val="20"/>
                <w:lang w:eastAsia="ru-RU"/>
              </w:rPr>
              <w:t>Итого:</w:t>
            </w:r>
          </w:p>
        </w:tc>
        <w:tc>
          <w:tcPr>
            <w:tcW w:w="403" w:type="pct"/>
            <w:tcBorders>
              <w:left w:val="single" w:sz="12" w:space="0" w:color="000000"/>
              <w:right w:val="single" w:sz="12" w:space="0" w:color="000000"/>
            </w:tcBorders>
            <w:shd w:val="clear" w:color="auto" w:fill="EEECE1" w:themeFill="background2"/>
            <w:vAlign w:val="center"/>
            <w:hideMark/>
          </w:tcPr>
          <w:p w:rsidR="008E6AE3" w:rsidRPr="008E6AE3" w:rsidRDefault="008E6AE3" w:rsidP="008E6AE3">
            <w:pPr>
              <w:spacing w:after="0" w:line="240" w:lineRule="auto"/>
              <w:jc w:val="center"/>
              <w:rPr>
                <w:rFonts w:ascii="Arial" w:eastAsia="Times New Roman" w:hAnsi="Arial" w:cs="Arial"/>
                <w:b/>
                <w:i/>
                <w:color w:val="000000"/>
                <w:sz w:val="20"/>
                <w:szCs w:val="20"/>
                <w:lang w:eastAsia="ru-RU"/>
              </w:rPr>
            </w:pPr>
          </w:p>
        </w:tc>
        <w:tc>
          <w:tcPr>
            <w:tcW w:w="315" w:type="pct"/>
            <w:tcBorders>
              <w:left w:val="single" w:sz="12" w:space="0" w:color="000000"/>
              <w:right w:val="single" w:sz="12" w:space="0" w:color="000000"/>
            </w:tcBorders>
            <w:shd w:val="clear" w:color="auto" w:fill="EEECE1" w:themeFill="background2"/>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99054,80</w:t>
            </w:r>
          </w:p>
        </w:tc>
        <w:tc>
          <w:tcPr>
            <w:tcW w:w="222" w:type="pct"/>
            <w:tcBorders>
              <w:left w:val="single" w:sz="12" w:space="0" w:color="000000"/>
              <w:right w:val="single" w:sz="12" w:space="0" w:color="000000"/>
            </w:tcBorders>
            <w:shd w:val="clear" w:color="auto" w:fill="EEECE1" w:themeFill="background2"/>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0,000</w:t>
            </w:r>
          </w:p>
        </w:tc>
        <w:tc>
          <w:tcPr>
            <w:tcW w:w="269" w:type="pct"/>
            <w:tcBorders>
              <w:left w:val="single" w:sz="12" w:space="0" w:color="000000"/>
              <w:right w:val="single" w:sz="12" w:space="0" w:color="000000"/>
            </w:tcBorders>
            <w:shd w:val="clear" w:color="auto" w:fill="EEECE1" w:themeFill="background2"/>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7775,575</w:t>
            </w:r>
          </w:p>
        </w:tc>
        <w:tc>
          <w:tcPr>
            <w:tcW w:w="224" w:type="pct"/>
            <w:tcBorders>
              <w:left w:val="single" w:sz="12" w:space="0" w:color="000000"/>
              <w:right w:val="single" w:sz="12" w:space="0" w:color="000000"/>
            </w:tcBorders>
            <w:shd w:val="clear" w:color="auto" w:fill="EEECE1" w:themeFill="background2"/>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16593,77</w:t>
            </w:r>
          </w:p>
        </w:tc>
        <w:tc>
          <w:tcPr>
            <w:tcW w:w="223" w:type="pct"/>
            <w:tcBorders>
              <w:left w:val="single" w:sz="12" w:space="0" w:color="000000"/>
              <w:right w:val="single" w:sz="12" w:space="0" w:color="000000"/>
            </w:tcBorders>
            <w:shd w:val="clear" w:color="auto" w:fill="EEECE1" w:themeFill="background2"/>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17601,34</w:t>
            </w:r>
          </w:p>
        </w:tc>
        <w:tc>
          <w:tcPr>
            <w:tcW w:w="224" w:type="pct"/>
            <w:tcBorders>
              <w:left w:val="single" w:sz="12" w:space="0" w:color="000000"/>
              <w:right w:val="single" w:sz="12" w:space="0" w:color="000000"/>
            </w:tcBorders>
            <w:shd w:val="clear" w:color="auto" w:fill="EEECE1" w:themeFill="background2"/>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641,78</w:t>
            </w:r>
          </w:p>
        </w:tc>
        <w:tc>
          <w:tcPr>
            <w:tcW w:w="224" w:type="pct"/>
            <w:tcBorders>
              <w:left w:val="single" w:sz="12" w:space="0" w:color="000000"/>
              <w:right w:val="single" w:sz="12" w:space="0" w:color="000000"/>
            </w:tcBorders>
            <w:shd w:val="clear" w:color="auto" w:fill="EEECE1" w:themeFill="background2"/>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641,78</w:t>
            </w:r>
          </w:p>
        </w:tc>
        <w:tc>
          <w:tcPr>
            <w:tcW w:w="224" w:type="pct"/>
            <w:tcBorders>
              <w:left w:val="single" w:sz="12" w:space="0" w:color="000000"/>
              <w:right w:val="single" w:sz="12" w:space="0" w:color="000000"/>
            </w:tcBorders>
            <w:shd w:val="clear" w:color="auto" w:fill="EEECE1" w:themeFill="background2"/>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641,78</w:t>
            </w:r>
          </w:p>
        </w:tc>
        <w:tc>
          <w:tcPr>
            <w:tcW w:w="223" w:type="pct"/>
            <w:tcBorders>
              <w:left w:val="single" w:sz="12" w:space="0" w:color="000000"/>
              <w:right w:val="single" w:sz="12" w:space="0" w:color="000000"/>
            </w:tcBorders>
            <w:shd w:val="clear" w:color="auto" w:fill="EEECE1" w:themeFill="background2"/>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641,78</w:t>
            </w:r>
          </w:p>
        </w:tc>
        <w:tc>
          <w:tcPr>
            <w:tcW w:w="224" w:type="pct"/>
            <w:tcBorders>
              <w:left w:val="single" w:sz="12" w:space="0" w:color="000000"/>
              <w:right w:val="single" w:sz="12" w:space="0" w:color="000000"/>
            </w:tcBorders>
            <w:shd w:val="clear" w:color="auto" w:fill="EEECE1" w:themeFill="background2"/>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22055,75</w:t>
            </w:r>
          </w:p>
        </w:tc>
        <w:tc>
          <w:tcPr>
            <w:tcW w:w="224" w:type="pct"/>
            <w:tcBorders>
              <w:left w:val="single" w:sz="12" w:space="0" w:color="000000"/>
            </w:tcBorders>
            <w:shd w:val="clear" w:color="auto" w:fill="EEECE1" w:themeFill="background2"/>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11335,02</w:t>
            </w:r>
          </w:p>
        </w:tc>
        <w:tc>
          <w:tcPr>
            <w:tcW w:w="224" w:type="pct"/>
            <w:tcBorders>
              <w:left w:val="single" w:sz="12" w:space="0" w:color="000000"/>
            </w:tcBorders>
            <w:shd w:val="clear" w:color="auto" w:fill="EEECE1" w:themeFill="background2"/>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5281,56</w:t>
            </w:r>
          </w:p>
        </w:tc>
        <w:tc>
          <w:tcPr>
            <w:tcW w:w="224" w:type="pct"/>
            <w:tcBorders>
              <w:left w:val="single" w:sz="12" w:space="0" w:color="000000"/>
            </w:tcBorders>
            <w:shd w:val="clear" w:color="auto" w:fill="EEECE1" w:themeFill="background2"/>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5281,56</w:t>
            </w:r>
          </w:p>
        </w:tc>
        <w:tc>
          <w:tcPr>
            <w:tcW w:w="224" w:type="pct"/>
            <w:tcBorders>
              <w:left w:val="single" w:sz="12" w:space="0" w:color="000000"/>
            </w:tcBorders>
            <w:shd w:val="clear" w:color="auto" w:fill="EEECE1" w:themeFill="background2"/>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5281,56</w:t>
            </w:r>
          </w:p>
        </w:tc>
        <w:tc>
          <w:tcPr>
            <w:tcW w:w="224" w:type="pct"/>
            <w:tcBorders>
              <w:left w:val="single" w:sz="12" w:space="0" w:color="000000"/>
            </w:tcBorders>
            <w:shd w:val="clear" w:color="auto" w:fill="EEECE1" w:themeFill="background2"/>
            <w:vAlign w:val="center"/>
          </w:tcPr>
          <w:p w:rsidR="008E6AE3" w:rsidRPr="008E6AE3" w:rsidRDefault="008E6AE3" w:rsidP="008E6AE3">
            <w:pPr>
              <w:spacing w:after="0" w:line="240" w:lineRule="auto"/>
              <w:ind w:left="-108" w:right="-107"/>
              <w:jc w:val="center"/>
              <w:rPr>
                <w:rFonts w:ascii="Times New Roman" w:eastAsia="Times New Roman" w:hAnsi="Times New Roman" w:cs="Times New Roman"/>
                <w:color w:val="000000"/>
                <w:sz w:val="16"/>
                <w:szCs w:val="16"/>
                <w:lang w:eastAsia="ru-RU"/>
              </w:rPr>
            </w:pPr>
            <w:r w:rsidRPr="008E6AE3">
              <w:rPr>
                <w:rFonts w:ascii="Times New Roman" w:eastAsia="Times New Roman" w:hAnsi="Times New Roman" w:cs="Times New Roman"/>
                <w:color w:val="000000"/>
                <w:sz w:val="16"/>
                <w:szCs w:val="16"/>
                <w:lang w:eastAsia="ru-RU"/>
              </w:rPr>
              <w:t>5281,56</w:t>
            </w:r>
          </w:p>
        </w:tc>
      </w:tr>
    </w:tbl>
    <w:p w:rsidR="005E42C0" w:rsidRPr="005E42C0" w:rsidRDefault="005E42C0" w:rsidP="005E42C0">
      <w:pPr>
        <w:keepLines/>
        <w:spacing w:before="120" w:after="0" w:line="240" w:lineRule="auto"/>
        <w:ind w:firstLine="709"/>
        <w:jc w:val="both"/>
        <w:rPr>
          <w:rFonts w:ascii="Times New Roman" w:eastAsia="Times New Roman" w:hAnsi="Times New Roman" w:cs="Times New Roman"/>
          <w:sz w:val="28"/>
          <w:szCs w:val="28"/>
          <w:lang w:eastAsia="ru-RU"/>
        </w:rPr>
      </w:pPr>
    </w:p>
    <w:p w:rsidR="005E42C0" w:rsidRPr="005E42C0" w:rsidRDefault="005E42C0" w:rsidP="005E42C0">
      <w:pPr>
        <w:keepLines/>
        <w:spacing w:before="120" w:after="0" w:line="240" w:lineRule="auto"/>
        <w:ind w:firstLine="709"/>
        <w:jc w:val="both"/>
        <w:rPr>
          <w:rFonts w:ascii="Times New Roman" w:eastAsia="Times New Roman" w:hAnsi="Times New Roman" w:cs="Times New Roman"/>
          <w:sz w:val="28"/>
          <w:szCs w:val="28"/>
          <w:lang w:eastAsia="ru-RU"/>
        </w:rPr>
      </w:pPr>
    </w:p>
    <w:p w:rsidR="00833FF0" w:rsidRDefault="00833FF0" w:rsidP="00833FF0">
      <w:pPr>
        <w:keepLines/>
        <w:widowControl w:val="0"/>
        <w:tabs>
          <w:tab w:val="left" w:pos="1701"/>
          <w:tab w:val="left" w:pos="1814"/>
        </w:tabs>
        <w:suppressAutoHyphens/>
        <w:snapToGrid w:val="0"/>
        <w:spacing w:before="360" w:after="240" w:line="240" w:lineRule="auto"/>
        <w:ind w:left="993"/>
        <w:jc w:val="both"/>
        <w:outlineLvl w:val="1"/>
        <w:rPr>
          <w:rFonts w:ascii="Times New Roman" w:eastAsia="Times New Roman" w:hAnsi="Times New Roman" w:cs="Times New Roman"/>
          <w:b/>
          <w:bCs/>
          <w:sz w:val="28"/>
          <w:szCs w:val="28"/>
          <w:lang w:eastAsia="ru-RU"/>
        </w:rPr>
      </w:pPr>
    </w:p>
    <w:p w:rsidR="00833FF0" w:rsidRDefault="00833FF0" w:rsidP="00833FF0">
      <w:pPr>
        <w:keepLines/>
        <w:widowControl w:val="0"/>
        <w:tabs>
          <w:tab w:val="left" w:pos="1701"/>
          <w:tab w:val="left" w:pos="1814"/>
        </w:tabs>
        <w:suppressAutoHyphens/>
        <w:snapToGrid w:val="0"/>
        <w:spacing w:before="360" w:after="240" w:line="240" w:lineRule="auto"/>
        <w:ind w:left="993"/>
        <w:jc w:val="both"/>
        <w:outlineLvl w:val="1"/>
        <w:rPr>
          <w:rFonts w:ascii="Times New Roman" w:eastAsia="Times New Roman" w:hAnsi="Times New Roman" w:cs="Times New Roman"/>
          <w:b/>
          <w:bCs/>
          <w:sz w:val="28"/>
          <w:szCs w:val="28"/>
          <w:lang w:eastAsia="ru-RU"/>
        </w:rPr>
      </w:pPr>
    </w:p>
    <w:p w:rsidR="00833FF0" w:rsidRDefault="00833FF0" w:rsidP="00833FF0">
      <w:pPr>
        <w:keepLines/>
        <w:widowControl w:val="0"/>
        <w:tabs>
          <w:tab w:val="left" w:pos="1701"/>
          <w:tab w:val="left" w:pos="1814"/>
        </w:tabs>
        <w:suppressAutoHyphens/>
        <w:snapToGrid w:val="0"/>
        <w:spacing w:before="360" w:after="240" w:line="240" w:lineRule="auto"/>
        <w:ind w:left="993"/>
        <w:jc w:val="both"/>
        <w:outlineLvl w:val="1"/>
        <w:rPr>
          <w:rFonts w:ascii="Times New Roman" w:eastAsia="Times New Roman" w:hAnsi="Times New Roman" w:cs="Times New Roman"/>
          <w:b/>
          <w:bCs/>
          <w:sz w:val="28"/>
          <w:szCs w:val="28"/>
          <w:lang w:eastAsia="ru-RU"/>
        </w:rPr>
      </w:pPr>
    </w:p>
    <w:p w:rsidR="00833FF0" w:rsidRDefault="00833FF0" w:rsidP="00833FF0">
      <w:pPr>
        <w:keepLines/>
        <w:widowControl w:val="0"/>
        <w:tabs>
          <w:tab w:val="left" w:pos="1701"/>
          <w:tab w:val="left" w:pos="1814"/>
        </w:tabs>
        <w:suppressAutoHyphens/>
        <w:snapToGrid w:val="0"/>
        <w:spacing w:before="360" w:after="240" w:line="240" w:lineRule="auto"/>
        <w:ind w:left="993"/>
        <w:jc w:val="both"/>
        <w:outlineLvl w:val="1"/>
        <w:rPr>
          <w:rFonts w:ascii="Times New Roman" w:eastAsia="Times New Roman" w:hAnsi="Times New Roman" w:cs="Times New Roman"/>
          <w:b/>
          <w:bCs/>
          <w:sz w:val="28"/>
          <w:szCs w:val="28"/>
          <w:lang w:eastAsia="ru-RU"/>
        </w:rPr>
      </w:pPr>
    </w:p>
    <w:p w:rsidR="00833FF0" w:rsidRDefault="00833FF0" w:rsidP="00833FF0">
      <w:pPr>
        <w:keepLines/>
        <w:widowControl w:val="0"/>
        <w:tabs>
          <w:tab w:val="left" w:pos="1701"/>
          <w:tab w:val="left" w:pos="1814"/>
        </w:tabs>
        <w:suppressAutoHyphens/>
        <w:snapToGrid w:val="0"/>
        <w:spacing w:before="360" w:after="240" w:line="240" w:lineRule="auto"/>
        <w:ind w:left="993"/>
        <w:jc w:val="both"/>
        <w:outlineLvl w:val="1"/>
        <w:rPr>
          <w:rFonts w:ascii="Times New Roman" w:eastAsia="Times New Roman" w:hAnsi="Times New Roman" w:cs="Times New Roman"/>
          <w:b/>
          <w:bCs/>
          <w:sz w:val="28"/>
          <w:szCs w:val="28"/>
          <w:lang w:eastAsia="ru-RU"/>
        </w:rPr>
      </w:pPr>
    </w:p>
    <w:p w:rsidR="008E6AE3" w:rsidRDefault="008E6AE3" w:rsidP="00833FF0">
      <w:pPr>
        <w:keepLines/>
        <w:widowControl w:val="0"/>
        <w:tabs>
          <w:tab w:val="left" w:pos="1701"/>
          <w:tab w:val="left" w:pos="1814"/>
        </w:tabs>
        <w:suppressAutoHyphens/>
        <w:snapToGrid w:val="0"/>
        <w:spacing w:before="360" w:after="240" w:line="240" w:lineRule="auto"/>
        <w:ind w:left="993"/>
        <w:jc w:val="both"/>
        <w:outlineLvl w:val="1"/>
        <w:rPr>
          <w:rFonts w:ascii="Times New Roman" w:eastAsia="Times New Roman" w:hAnsi="Times New Roman" w:cs="Times New Roman"/>
          <w:b/>
          <w:bCs/>
          <w:sz w:val="28"/>
          <w:szCs w:val="28"/>
          <w:lang w:eastAsia="ru-RU"/>
        </w:rPr>
        <w:sectPr w:rsidR="008E6AE3" w:rsidSect="008E6AE3">
          <w:pgSz w:w="16838" w:h="11906" w:orient="landscape"/>
          <w:pgMar w:top="1701" w:right="1134" w:bottom="850" w:left="1134" w:header="708" w:footer="708" w:gutter="0"/>
          <w:cols w:space="708"/>
          <w:docGrid w:linePitch="360"/>
        </w:sectPr>
      </w:pPr>
    </w:p>
    <w:bookmarkEnd w:id="61"/>
    <w:p w:rsidR="005E42C0" w:rsidRPr="005E42C0" w:rsidRDefault="005E42C0" w:rsidP="00931351">
      <w:pPr>
        <w:keepLines/>
        <w:spacing w:before="120" w:after="0" w:line="240" w:lineRule="auto"/>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lastRenderedPageBreak/>
        <w:t>Глава 7.</w:t>
      </w:r>
      <w:r w:rsidRPr="005E42C0">
        <w:rPr>
          <w:rFonts w:ascii="Times New Roman" w:eastAsia="Times New Roman" w:hAnsi="Times New Roman" w:cs="Times New Roman"/>
          <w:sz w:val="28"/>
          <w:szCs w:val="28"/>
          <w:lang w:eastAsia="ru-RU"/>
        </w:rPr>
        <w:tab/>
        <w:t>ПЛАНОВЫЕ ЗНАЧЕНИЯ ПОКАЗАТЕЛЕЙ РАЗВИТИЯ ЦЕНТРАЛИЗОВАННЫХ СИСТЕМ ВОДОСНАБЖЕНИЯ</w:t>
      </w:r>
    </w:p>
    <w:p w:rsidR="005E42C0" w:rsidRPr="005E42C0" w:rsidRDefault="005E42C0" w:rsidP="005E42C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К показателям надежности, качества и энергетической эффективности объектов </w:t>
      </w:r>
      <w:proofErr w:type="gramStart"/>
      <w:r w:rsidRPr="005E42C0">
        <w:rPr>
          <w:rFonts w:ascii="Times New Roman" w:eastAsia="Times New Roman" w:hAnsi="Times New Roman" w:cs="Times New Roman"/>
          <w:sz w:val="28"/>
          <w:szCs w:val="28"/>
          <w:lang w:eastAsia="ru-RU"/>
        </w:rPr>
        <w:t>центра-</w:t>
      </w:r>
      <w:proofErr w:type="spellStart"/>
      <w:r w:rsidRPr="005E42C0">
        <w:rPr>
          <w:rFonts w:ascii="Times New Roman" w:eastAsia="Times New Roman" w:hAnsi="Times New Roman" w:cs="Times New Roman"/>
          <w:sz w:val="28"/>
          <w:szCs w:val="28"/>
          <w:lang w:eastAsia="ru-RU"/>
        </w:rPr>
        <w:t>лизованных</w:t>
      </w:r>
      <w:proofErr w:type="spellEnd"/>
      <w:proofErr w:type="gramEnd"/>
      <w:r w:rsidRPr="005E42C0">
        <w:rPr>
          <w:rFonts w:ascii="Times New Roman" w:eastAsia="Times New Roman" w:hAnsi="Times New Roman" w:cs="Times New Roman"/>
          <w:sz w:val="28"/>
          <w:szCs w:val="28"/>
          <w:lang w:eastAsia="ru-RU"/>
        </w:rPr>
        <w:t xml:space="preserve"> систем горячего водоснабжения и холодного водоснабжения относятся:</w:t>
      </w:r>
    </w:p>
    <w:p w:rsidR="005E42C0" w:rsidRPr="005E42C0" w:rsidRDefault="005E42C0" w:rsidP="005E42C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а)</w:t>
      </w:r>
      <w:r w:rsidRPr="005E42C0">
        <w:rPr>
          <w:rFonts w:ascii="Times New Roman" w:eastAsia="Times New Roman" w:hAnsi="Times New Roman" w:cs="Times New Roman"/>
          <w:sz w:val="28"/>
          <w:szCs w:val="28"/>
          <w:lang w:eastAsia="ru-RU"/>
        </w:rPr>
        <w:tab/>
        <w:t>показатели качества воды</w:t>
      </w:r>
    </w:p>
    <w:p w:rsidR="005E42C0" w:rsidRPr="005E42C0" w:rsidRDefault="005E42C0" w:rsidP="005E42C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w:t>
      </w:r>
    </w:p>
    <w:p w:rsidR="005E42C0" w:rsidRPr="005E42C0" w:rsidRDefault="005E42C0" w:rsidP="005E42C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Качество питьевой воды должно соответствовать гигиеническим нормативам перед ее поступлением в распределительную сеть, а также в точках </w:t>
      </w:r>
      <w:proofErr w:type="spellStart"/>
      <w:r w:rsidRPr="005E42C0">
        <w:rPr>
          <w:rFonts w:ascii="Times New Roman" w:eastAsia="Times New Roman" w:hAnsi="Times New Roman" w:cs="Times New Roman"/>
          <w:sz w:val="28"/>
          <w:szCs w:val="28"/>
          <w:lang w:eastAsia="ru-RU"/>
        </w:rPr>
        <w:t>водоразбора</w:t>
      </w:r>
      <w:proofErr w:type="spellEnd"/>
      <w:r w:rsidRPr="005E42C0">
        <w:rPr>
          <w:rFonts w:ascii="Times New Roman" w:eastAsia="Times New Roman" w:hAnsi="Times New Roman" w:cs="Times New Roman"/>
          <w:sz w:val="28"/>
          <w:szCs w:val="28"/>
          <w:lang w:eastAsia="ru-RU"/>
        </w:rPr>
        <w:t xml:space="preserve"> наружной и внутренней водопроводной сети.</w:t>
      </w:r>
    </w:p>
    <w:p w:rsidR="005E42C0" w:rsidRPr="005E42C0" w:rsidRDefault="005E42C0" w:rsidP="005E42C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б)</w:t>
      </w:r>
      <w:r w:rsidRPr="005E42C0">
        <w:rPr>
          <w:rFonts w:ascii="Times New Roman" w:eastAsia="Times New Roman" w:hAnsi="Times New Roman" w:cs="Times New Roman"/>
          <w:sz w:val="28"/>
          <w:szCs w:val="28"/>
          <w:lang w:eastAsia="ru-RU"/>
        </w:rPr>
        <w:tab/>
        <w:t>показатели надежности и бесперебойности водоснабжения</w:t>
      </w:r>
    </w:p>
    <w:p w:rsidR="005E42C0" w:rsidRPr="005E42C0" w:rsidRDefault="005E42C0" w:rsidP="005E42C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Надежность системы водоснабжения характеризуется безотказностью - сохранением непрерывного состояния работоспособности в определенных условиях </w:t>
      </w:r>
      <w:proofErr w:type="spellStart"/>
      <w:r w:rsidRPr="005E42C0">
        <w:rPr>
          <w:rFonts w:ascii="Times New Roman" w:eastAsia="Times New Roman" w:hAnsi="Times New Roman" w:cs="Times New Roman"/>
          <w:sz w:val="28"/>
          <w:szCs w:val="28"/>
          <w:lang w:eastAsia="ru-RU"/>
        </w:rPr>
        <w:t>водообеспечения</w:t>
      </w:r>
      <w:proofErr w:type="spellEnd"/>
      <w:r w:rsidRPr="005E42C0">
        <w:rPr>
          <w:rFonts w:ascii="Times New Roman" w:eastAsia="Times New Roman" w:hAnsi="Times New Roman" w:cs="Times New Roman"/>
          <w:sz w:val="28"/>
          <w:szCs w:val="28"/>
          <w:lang w:eastAsia="ru-RU"/>
        </w:rPr>
        <w:t xml:space="preserve"> потребителей, ремонтопригодностью - приспособленностью системы водоснабжения к предупреждению, обнаружению и устранению неисправностей и отказов; долговечностью </w:t>
      </w:r>
      <w:proofErr w:type="gramStart"/>
      <w:r w:rsidRPr="005E42C0">
        <w:rPr>
          <w:rFonts w:ascii="Times New Roman" w:eastAsia="Times New Roman" w:hAnsi="Times New Roman" w:cs="Times New Roman"/>
          <w:sz w:val="28"/>
          <w:szCs w:val="28"/>
          <w:lang w:eastAsia="ru-RU"/>
        </w:rPr>
        <w:t>-п</w:t>
      </w:r>
      <w:proofErr w:type="gramEnd"/>
      <w:r w:rsidRPr="005E42C0">
        <w:rPr>
          <w:rFonts w:ascii="Times New Roman" w:eastAsia="Times New Roman" w:hAnsi="Times New Roman" w:cs="Times New Roman"/>
          <w:sz w:val="28"/>
          <w:szCs w:val="28"/>
          <w:lang w:eastAsia="ru-RU"/>
        </w:rPr>
        <w:t>родолжительностью сохранения состояния работоспособности с возможными перерывами на ремонт.</w:t>
      </w:r>
    </w:p>
    <w:p w:rsidR="005E42C0" w:rsidRPr="005E42C0" w:rsidRDefault="005E42C0" w:rsidP="005E42C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в)</w:t>
      </w:r>
      <w:r w:rsidRPr="005E42C0">
        <w:rPr>
          <w:rFonts w:ascii="Times New Roman" w:eastAsia="Times New Roman" w:hAnsi="Times New Roman" w:cs="Times New Roman"/>
          <w:sz w:val="28"/>
          <w:szCs w:val="28"/>
          <w:lang w:eastAsia="ru-RU"/>
        </w:rPr>
        <w:tab/>
        <w:t>показатели эффективности использования ресурсов, в том числе уровень потерь воды (тепловой энергии в составе горячей воды)</w:t>
      </w:r>
    </w:p>
    <w:p w:rsidR="005E42C0" w:rsidRPr="005E42C0" w:rsidRDefault="005E42C0" w:rsidP="005E42C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Своевременное выявление аварийных участков трубопроводов и их замена, а также замена устаревшего, </w:t>
      </w:r>
      <w:proofErr w:type="spellStart"/>
      <w:r w:rsidRPr="005E42C0">
        <w:rPr>
          <w:rFonts w:ascii="Times New Roman" w:eastAsia="Times New Roman" w:hAnsi="Times New Roman" w:cs="Times New Roman"/>
          <w:sz w:val="28"/>
          <w:szCs w:val="28"/>
          <w:lang w:eastAsia="ru-RU"/>
        </w:rPr>
        <w:t>высокоэнергопотребляемого</w:t>
      </w:r>
      <w:proofErr w:type="spellEnd"/>
      <w:r w:rsidRPr="005E42C0">
        <w:rPr>
          <w:rFonts w:ascii="Times New Roman" w:eastAsia="Times New Roman" w:hAnsi="Times New Roman" w:cs="Times New Roman"/>
          <w:sz w:val="28"/>
          <w:szCs w:val="28"/>
          <w:lang w:eastAsia="ru-RU"/>
        </w:rPr>
        <w:t xml:space="preserve"> оборудования позволит уменьшить потери воды в трубопроводах при транспортировке, что увеличит эффективность использования ресурсов водоснабжения.</w:t>
      </w:r>
    </w:p>
    <w:p w:rsidR="005E42C0" w:rsidRPr="005E42C0" w:rsidRDefault="005E42C0" w:rsidP="005E42C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г)</w:t>
      </w:r>
      <w:r w:rsidRPr="005E42C0">
        <w:rPr>
          <w:rFonts w:ascii="Times New Roman" w:eastAsia="Times New Roman" w:hAnsi="Times New Roman" w:cs="Times New Roman"/>
          <w:sz w:val="28"/>
          <w:szCs w:val="28"/>
          <w:lang w:eastAsia="ru-RU"/>
        </w:rPr>
        <w:tab/>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5E42C0" w:rsidRPr="005E42C0" w:rsidRDefault="005E42C0" w:rsidP="005E42C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Иные показатели не рассматриваются.</w:t>
      </w:r>
    </w:p>
    <w:p w:rsidR="005E42C0" w:rsidRPr="005E42C0" w:rsidRDefault="005E42C0" w:rsidP="005E42C0">
      <w:pPr>
        <w:keepLines/>
        <w:spacing w:before="120" w:after="0" w:line="240" w:lineRule="auto"/>
        <w:ind w:firstLine="709"/>
        <w:jc w:val="both"/>
        <w:rPr>
          <w:rFonts w:ascii="Times New Roman" w:eastAsia="Times New Roman" w:hAnsi="Times New Roman" w:cs="Times New Roman"/>
          <w:sz w:val="28"/>
          <w:szCs w:val="28"/>
          <w:lang w:eastAsia="ru-RU"/>
        </w:rPr>
      </w:pPr>
    </w:p>
    <w:p w:rsidR="006C39C5" w:rsidRDefault="005E42C0" w:rsidP="005E42C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          </w:t>
      </w:r>
    </w:p>
    <w:p w:rsidR="006C39C5" w:rsidRDefault="006C39C5" w:rsidP="005E42C0">
      <w:pPr>
        <w:keepLines/>
        <w:spacing w:before="120" w:after="0" w:line="240" w:lineRule="auto"/>
        <w:ind w:firstLine="709"/>
        <w:jc w:val="both"/>
        <w:rPr>
          <w:rFonts w:ascii="Times New Roman" w:eastAsia="Times New Roman" w:hAnsi="Times New Roman" w:cs="Times New Roman"/>
          <w:sz w:val="28"/>
          <w:szCs w:val="28"/>
          <w:lang w:eastAsia="ru-RU"/>
        </w:rPr>
      </w:pPr>
    </w:p>
    <w:p w:rsidR="006C39C5" w:rsidRDefault="006C39C5" w:rsidP="005E42C0">
      <w:pPr>
        <w:keepLines/>
        <w:spacing w:before="120" w:after="0" w:line="240" w:lineRule="auto"/>
        <w:ind w:firstLine="709"/>
        <w:jc w:val="both"/>
        <w:rPr>
          <w:rFonts w:ascii="Times New Roman" w:eastAsia="Times New Roman" w:hAnsi="Times New Roman" w:cs="Times New Roman"/>
          <w:sz w:val="28"/>
          <w:szCs w:val="28"/>
          <w:lang w:eastAsia="ru-RU"/>
        </w:rPr>
      </w:pPr>
    </w:p>
    <w:p w:rsidR="006C39C5" w:rsidRDefault="006C39C5" w:rsidP="005E42C0">
      <w:pPr>
        <w:keepLines/>
        <w:spacing w:before="120" w:after="0" w:line="240" w:lineRule="auto"/>
        <w:ind w:firstLine="709"/>
        <w:jc w:val="both"/>
        <w:rPr>
          <w:rFonts w:ascii="Times New Roman" w:eastAsia="Times New Roman" w:hAnsi="Times New Roman" w:cs="Times New Roman"/>
          <w:sz w:val="28"/>
          <w:szCs w:val="28"/>
          <w:lang w:eastAsia="ru-RU"/>
        </w:rPr>
      </w:pPr>
    </w:p>
    <w:p w:rsidR="006C39C5" w:rsidRDefault="006C39C5" w:rsidP="005E42C0">
      <w:pPr>
        <w:keepLines/>
        <w:spacing w:before="120" w:after="0" w:line="240" w:lineRule="auto"/>
        <w:ind w:firstLine="709"/>
        <w:jc w:val="both"/>
        <w:rPr>
          <w:rFonts w:ascii="Times New Roman" w:eastAsia="Times New Roman" w:hAnsi="Times New Roman" w:cs="Times New Roman"/>
          <w:sz w:val="28"/>
          <w:szCs w:val="28"/>
          <w:lang w:eastAsia="ru-RU"/>
        </w:rPr>
      </w:pPr>
    </w:p>
    <w:p w:rsidR="006C39C5" w:rsidRDefault="006C39C5" w:rsidP="005E42C0">
      <w:pPr>
        <w:keepLines/>
        <w:spacing w:before="120" w:after="0" w:line="240" w:lineRule="auto"/>
        <w:ind w:firstLine="709"/>
        <w:jc w:val="both"/>
        <w:rPr>
          <w:rFonts w:ascii="Times New Roman" w:eastAsia="Times New Roman" w:hAnsi="Times New Roman" w:cs="Times New Roman"/>
          <w:sz w:val="28"/>
          <w:szCs w:val="28"/>
          <w:lang w:eastAsia="ru-RU"/>
        </w:rPr>
      </w:pPr>
    </w:p>
    <w:p w:rsidR="005E42C0" w:rsidRPr="005E42C0" w:rsidRDefault="005E42C0" w:rsidP="005E42C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 xml:space="preserve">Плановые значения </w:t>
      </w:r>
      <w:proofErr w:type="gramStart"/>
      <w:r w:rsidRPr="005E42C0">
        <w:rPr>
          <w:rFonts w:ascii="Times New Roman" w:eastAsia="Times New Roman" w:hAnsi="Times New Roman" w:cs="Times New Roman"/>
          <w:sz w:val="28"/>
          <w:szCs w:val="28"/>
          <w:lang w:eastAsia="ru-RU"/>
        </w:rPr>
        <w:t>показателей развития централизованной системы водоснабжения сельского поселения</w:t>
      </w:r>
      <w:proofErr w:type="gramEnd"/>
      <w:r w:rsidRPr="005E42C0">
        <w:rPr>
          <w:rFonts w:ascii="Times New Roman" w:eastAsia="Times New Roman" w:hAnsi="Times New Roman" w:cs="Times New Roman"/>
          <w:sz w:val="28"/>
          <w:szCs w:val="28"/>
          <w:lang w:eastAsia="ru-RU"/>
        </w:rPr>
        <w:t xml:space="preserve"> приведены в таблице №7.1.1.</w:t>
      </w:r>
    </w:p>
    <w:p w:rsidR="00833FF0" w:rsidRPr="00833FF0" w:rsidRDefault="00833FF0" w:rsidP="00833FF0">
      <w:pPr>
        <w:keepLines/>
        <w:spacing w:before="120" w:after="0" w:line="240" w:lineRule="auto"/>
        <w:ind w:firstLine="709"/>
        <w:jc w:val="right"/>
        <w:rPr>
          <w:rFonts w:ascii="Times New Roman" w:eastAsia="Times New Roman" w:hAnsi="Times New Roman" w:cs="Times New Roman"/>
          <w:b/>
          <w:i/>
          <w:sz w:val="24"/>
          <w:szCs w:val="24"/>
          <w:lang w:eastAsia="ru-RU"/>
        </w:rPr>
      </w:pPr>
      <w:r w:rsidRPr="00833FF0">
        <w:rPr>
          <w:rFonts w:ascii="Times New Roman" w:eastAsia="Times New Roman" w:hAnsi="Times New Roman" w:cs="Times New Roman"/>
          <w:b/>
          <w:i/>
          <w:sz w:val="24"/>
          <w:szCs w:val="24"/>
          <w:lang w:eastAsia="ru-RU"/>
        </w:rPr>
        <w:t>Таблица 7.1.1.</w:t>
      </w:r>
    </w:p>
    <w:tbl>
      <w:tblPr>
        <w:tblStyle w:val="24"/>
        <w:tblW w:w="0" w:type="auto"/>
        <w:tblInd w:w="108" w:type="dxa"/>
        <w:tblLayout w:type="fixed"/>
        <w:tblLook w:val="04A0" w:firstRow="1" w:lastRow="0" w:firstColumn="1" w:lastColumn="0" w:noHBand="0" w:noVBand="1"/>
      </w:tblPr>
      <w:tblGrid>
        <w:gridCol w:w="709"/>
        <w:gridCol w:w="5103"/>
        <w:gridCol w:w="1276"/>
        <w:gridCol w:w="1276"/>
        <w:gridCol w:w="1417"/>
      </w:tblGrid>
      <w:tr w:rsidR="00833FF0" w:rsidRPr="00833FF0" w:rsidTr="00B97C6F">
        <w:trPr>
          <w:trHeight w:val="320"/>
        </w:trPr>
        <w:tc>
          <w:tcPr>
            <w:tcW w:w="709" w:type="dxa"/>
            <w:vMerge w:val="restart"/>
            <w:shd w:val="clear" w:color="auto" w:fill="F2DBDB" w:themeFill="accent2" w:themeFillTint="33"/>
          </w:tcPr>
          <w:p w:rsidR="00833FF0" w:rsidRPr="00833FF0" w:rsidRDefault="00833FF0" w:rsidP="00833FF0">
            <w:pPr>
              <w:tabs>
                <w:tab w:val="center" w:pos="426"/>
                <w:tab w:val="right" w:pos="9355"/>
              </w:tabs>
              <w:jc w:val="center"/>
              <w:rPr>
                <w:b/>
                <w:i/>
                <w:sz w:val="24"/>
                <w:szCs w:val="24"/>
              </w:rPr>
            </w:pPr>
            <w:r w:rsidRPr="00833FF0">
              <w:rPr>
                <w:b/>
                <w:i/>
                <w:sz w:val="24"/>
                <w:szCs w:val="24"/>
              </w:rPr>
              <w:t>№</w:t>
            </w:r>
          </w:p>
          <w:p w:rsidR="00833FF0" w:rsidRPr="00833FF0" w:rsidRDefault="00833FF0" w:rsidP="00833FF0">
            <w:pPr>
              <w:tabs>
                <w:tab w:val="center" w:pos="426"/>
                <w:tab w:val="right" w:pos="9355"/>
              </w:tabs>
              <w:jc w:val="center"/>
              <w:rPr>
                <w:b/>
                <w:i/>
                <w:sz w:val="24"/>
                <w:szCs w:val="24"/>
              </w:rPr>
            </w:pPr>
            <w:proofErr w:type="gramStart"/>
            <w:r w:rsidRPr="00833FF0">
              <w:rPr>
                <w:b/>
                <w:i/>
                <w:sz w:val="24"/>
                <w:szCs w:val="24"/>
              </w:rPr>
              <w:t>п</w:t>
            </w:r>
            <w:proofErr w:type="gramEnd"/>
            <w:r w:rsidRPr="00833FF0">
              <w:rPr>
                <w:b/>
                <w:i/>
                <w:sz w:val="24"/>
                <w:szCs w:val="24"/>
              </w:rPr>
              <w:t>/п</w:t>
            </w:r>
          </w:p>
        </w:tc>
        <w:tc>
          <w:tcPr>
            <w:tcW w:w="5103" w:type="dxa"/>
            <w:vMerge w:val="restart"/>
            <w:shd w:val="clear" w:color="auto" w:fill="F2DBDB" w:themeFill="accent2" w:themeFillTint="33"/>
          </w:tcPr>
          <w:p w:rsidR="00833FF0" w:rsidRPr="00833FF0" w:rsidRDefault="00833FF0" w:rsidP="00833FF0">
            <w:pPr>
              <w:tabs>
                <w:tab w:val="center" w:pos="426"/>
                <w:tab w:val="right" w:pos="9355"/>
              </w:tabs>
              <w:jc w:val="center"/>
              <w:rPr>
                <w:b/>
                <w:i/>
                <w:sz w:val="24"/>
                <w:szCs w:val="24"/>
              </w:rPr>
            </w:pPr>
            <w:r w:rsidRPr="00833FF0">
              <w:rPr>
                <w:b/>
                <w:i/>
                <w:sz w:val="24"/>
                <w:szCs w:val="24"/>
              </w:rPr>
              <w:t>Показатель</w:t>
            </w:r>
          </w:p>
        </w:tc>
        <w:tc>
          <w:tcPr>
            <w:tcW w:w="1276" w:type="dxa"/>
            <w:vMerge w:val="restart"/>
            <w:shd w:val="clear" w:color="auto" w:fill="F2DBDB" w:themeFill="accent2" w:themeFillTint="33"/>
          </w:tcPr>
          <w:p w:rsidR="00833FF0" w:rsidRPr="00833FF0" w:rsidRDefault="00833FF0" w:rsidP="00833FF0">
            <w:pPr>
              <w:tabs>
                <w:tab w:val="center" w:pos="426"/>
                <w:tab w:val="right" w:pos="9355"/>
              </w:tabs>
              <w:jc w:val="center"/>
              <w:rPr>
                <w:b/>
                <w:i/>
                <w:sz w:val="24"/>
                <w:szCs w:val="24"/>
              </w:rPr>
            </w:pPr>
            <w:r w:rsidRPr="00833FF0">
              <w:rPr>
                <w:b/>
                <w:i/>
                <w:sz w:val="24"/>
                <w:szCs w:val="24"/>
              </w:rPr>
              <w:t>Единица измерения</w:t>
            </w:r>
          </w:p>
        </w:tc>
        <w:tc>
          <w:tcPr>
            <w:tcW w:w="2693" w:type="dxa"/>
            <w:gridSpan w:val="2"/>
            <w:shd w:val="clear" w:color="auto" w:fill="F2DBDB" w:themeFill="accent2" w:themeFillTint="33"/>
          </w:tcPr>
          <w:p w:rsidR="00833FF0" w:rsidRPr="00833FF0" w:rsidRDefault="00833FF0" w:rsidP="00833FF0">
            <w:pPr>
              <w:tabs>
                <w:tab w:val="center" w:pos="426"/>
                <w:tab w:val="right" w:pos="9355"/>
              </w:tabs>
              <w:jc w:val="center"/>
              <w:rPr>
                <w:b/>
                <w:i/>
                <w:sz w:val="24"/>
                <w:szCs w:val="24"/>
              </w:rPr>
            </w:pPr>
            <w:r w:rsidRPr="00833FF0">
              <w:rPr>
                <w:b/>
                <w:i/>
                <w:sz w:val="24"/>
                <w:szCs w:val="24"/>
              </w:rPr>
              <w:t>Целевые показатели</w:t>
            </w:r>
          </w:p>
        </w:tc>
      </w:tr>
      <w:tr w:rsidR="00833FF0" w:rsidRPr="00833FF0" w:rsidTr="00B97C6F">
        <w:trPr>
          <w:trHeight w:val="515"/>
        </w:trPr>
        <w:tc>
          <w:tcPr>
            <w:tcW w:w="709" w:type="dxa"/>
            <w:vMerge/>
            <w:shd w:val="clear" w:color="auto" w:fill="F2DBDB" w:themeFill="accent2" w:themeFillTint="33"/>
          </w:tcPr>
          <w:p w:rsidR="00833FF0" w:rsidRPr="00833FF0" w:rsidRDefault="00833FF0" w:rsidP="00833FF0">
            <w:pPr>
              <w:tabs>
                <w:tab w:val="center" w:pos="426"/>
                <w:tab w:val="right" w:pos="9355"/>
              </w:tabs>
              <w:ind w:right="-170"/>
              <w:jc w:val="center"/>
              <w:rPr>
                <w:b/>
                <w:i/>
                <w:sz w:val="24"/>
                <w:szCs w:val="24"/>
              </w:rPr>
            </w:pPr>
          </w:p>
        </w:tc>
        <w:tc>
          <w:tcPr>
            <w:tcW w:w="5103" w:type="dxa"/>
            <w:vMerge/>
            <w:shd w:val="clear" w:color="auto" w:fill="F2DBDB" w:themeFill="accent2" w:themeFillTint="33"/>
          </w:tcPr>
          <w:p w:rsidR="00833FF0" w:rsidRPr="00833FF0" w:rsidRDefault="00833FF0" w:rsidP="00833FF0">
            <w:pPr>
              <w:tabs>
                <w:tab w:val="center" w:pos="426"/>
                <w:tab w:val="right" w:pos="9355"/>
              </w:tabs>
              <w:ind w:right="-170"/>
              <w:jc w:val="center"/>
              <w:rPr>
                <w:b/>
                <w:i/>
                <w:sz w:val="24"/>
                <w:szCs w:val="24"/>
              </w:rPr>
            </w:pPr>
          </w:p>
        </w:tc>
        <w:tc>
          <w:tcPr>
            <w:tcW w:w="1276" w:type="dxa"/>
            <w:vMerge/>
            <w:shd w:val="clear" w:color="auto" w:fill="F2DBDB" w:themeFill="accent2" w:themeFillTint="33"/>
          </w:tcPr>
          <w:p w:rsidR="00833FF0" w:rsidRPr="00833FF0" w:rsidRDefault="00833FF0" w:rsidP="00833FF0">
            <w:pPr>
              <w:tabs>
                <w:tab w:val="center" w:pos="426"/>
                <w:tab w:val="right" w:pos="9355"/>
              </w:tabs>
              <w:jc w:val="center"/>
              <w:rPr>
                <w:b/>
                <w:i/>
                <w:sz w:val="24"/>
                <w:szCs w:val="24"/>
              </w:rPr>
            </w:pPr>
          </w:p>
        </w:tc>
        <w:tc>
          <w:tcPr>
            <w:tcW w:w="1276" w:type="dxa"/>
            <w:shd w:val="clear" w:color="auto" w:fill="F2DBDB" w:themeFill="accent2" w:themeFillTint="33"/>
          </w:tcPr>
          <w:p w:rsidR="00833FF0" w:rsidRPr="00833FF0" w:rsidRDefault="00833FF0" w:rsidP="00833FF0">
            <w:pPr>
              <w:tabs>
                <w:tab w:val="center" w:pos="426"/>
                <w:tab w:val="right" w:pos="9355"/>
              </w:tabs>
              <w:jc w:val="center"/>
              <w:rPr>
                <w:b/>
                <w:i/>
                <w:sz w:val="24"/>
                <w:szCs w:val="24"/>
              </w:rPr>
            </w:pPr>
            <w:r w:rsidRPr="00833FF0">
              <w:rPr>
                <w:b/>
                <w:i/>
                <w:sz w:val="24"/>
                <w:szCs w:val="24"/>
              </w:rPr>
              <w:t>2022 год</w:t>
            </w:r>
          </w:p>
        </w:tc>
        <w:tc>
          <w:tcPr>
            <w:tcW w:w="1417" w:type="dxa"/>
            <w:shd w:val="clear" w:color="auto" w:fill="F2DBDB" w:themeFill="accent2" w:themeFillTint="33"/>
          </w:tcPr>
          <w:p w:rsidR="00833FF0" w:rsidRPr="00833FF0" w:rsidRDefault="00833FF0" w:rsidP="00833FF0">
            <w:pPr>
              <w:tabs>
                <w:tab w:val="center" w:pos="426"/>
                <w:tab w:val="right" w:pos="9355"/>
              </w:tabs>
              <w:jc w:val="center"/>
              <w:rPr>
                <w:b/>
                <w:i/>
                <w:sz w:val="24"/>
                <w:szCs w:val="24"/>
              </w:rPr>
            </w:pPr>
            <w:r w:rsidRPr="00833FF0">
              <w:rPr>
                <w:b/>
                <w:i/>
                <w:sz w:val="24"/>
                <w:szCs w:val="24"/>
              </w:rPr>
              <w:t>2035 год</w:t>
            </w:r>
          </w:p>
        </w:tc>
      </w:tr>
      <w:tr w:rsidR="00833FF0" w:rsidRPr="00833FF0" w:rsidTr="00B97C6F">
        <w:tc>
          <w:tcPr>
            <w:tcW w:w="709" w:type="dxa"/>
          </w:tcPr>
          <w:p w:rsidR="00833FF0" w:rsidRPr="00833FF0" w:rsidRDefault="00833FF0" w:rsidP="00833FF0">
            <w:pPr>
              <w:tabs>
                <w:tab w:val="center" w:pos="426"/>
                <w:tab w:val="right" w:pos="9355"/>
              </w:tabs>
              <w:ind w:right="-170"/>
              <w:rPr>
                <w:sz w:val="24"/>
                <w:szCs w:val="24"/>
              </w:rPr>
            </w:pPr>
            <w:r w:rsidRPr="00833FF0">
              <w:rPr>
                <w:sz w:val="24"/>
                <w:szCs w:val="24"/>
              </w:rPr>
              <w:t>1.</w:t>
            </w:r>
          </w:p>
        </w:tc>
        <w:tc>
          <w:tcPr>
            <w:tcW w:w="9072" w:type="dxa"/>
            <w:gridSpan w:val="4"/>
          </w:tcPr>
          <w:p w:rsidR="00833FF0" w:rsidRPr="00833FF0" w:rsidRDefault="00833FF0" w:rsidP="00833FF0">
            <w:pPr>
              <w:tabs>
                <w:tab w:val="center" w:pos="426"/>
                <w:tab w:val="right" w:pos="9355"/>
              </w:tabs>
              <w:ind w:right="-170"/>
              <w:rPr>
                <w:sz w:val="24"/>
                <w:szCs w:val="24"/>
              </w:rPr>
            </w:pPr>
            <w:r w:rsidRPr="00833FF0">
              <w:rPr>
                <w:sz w:val="24"/>
                <w:szCs w:val="24"/>
              </w:rPr>
              <w:t>Показатели качества питьевой воды</w:t>
            </w:r>
          </w:p>
        </w:tc>
      </w:tr>
      <w:tr w:rsidR="00833FF0" w:rsidRPr="00833FF0" w:rsidTr="00B97C6F">
        <w:trPr>
          <w:trHeight w:val="1658"/>
        </w:trPr>
        <w:tc>
          <w:tcPr>
            <w:tcW w:w="709" w:type="dxa"/>
          </w:tcPr>
          <w:p w:rsidR="00833FF0" w:rsidRPr="00833FF0" w:rsidRDefault="00833FF0" w:rsidP="00833FF0">
            <w:pPr>
              <w:tabs>
                <w:tab w:val="center" w:pos="426"/>
                <w:tab w:val="right" w:pos="9355"/>
              </w:tabs>
              <w:ind w:right="-170"/>
              <w:rPr>
                <w:sz w:val="24"/>
                <w:szCs w:val="24"/>
              </w:rPr>
            </w:pPr>
            <w:r w:rsidRPr="00833FF0">
              <w:rPr>
                <w:sz w:val="24"/>
                <w:szCs w:val="24"/>
              </w:rPr>
              <w:t>1.1.</w:t>
            </w:r>
          </w:p>
        </w:tc>
        <w:tc>
          <w:tcPr>
            <w:tcW w:w="5103" w:type="dxa"/>
          </w:tcPr>
          <w:p w:rsidR="00833FF0" w:rsidRPr="00833FF0" w:rsidRDefault="00833FF0" w:rsidP="00833FF0">
            <w:r w:rsidRPr="00833FF0">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276" w:type="dxa"/>
            <w:vAlign w:val="center"/>
          </w:tcPr>
          <w:p w:rsidR="00833FF0" w:rsidRPr="00833FF0" w:rsidRDefault="00833FF0" w:rsidP="00833FF0">
            <w:pPr>
              <w:tabs>
                <w:tab w:val="center" w:pos="426"/>
                <w:tab w:val="right" w:pos="9355"/>
              </w:tabs>
              <w:jc w:val="center"/>
              <w:rPr>
                <w:sz w:val="24"/>
                <w:szCs w:val="24"/>
              </w:rPr>
            </w:pPr>
            <w:r w:rsidRPr="00833FF0">
              <w:rPr>
                <w:sz w:val="24"/>
                <w:szCs w:val="24"/>
              </w:rPr>
              <w:t>%</w:t>
            </w:r>
          </w:p>
        </w:tc>
        <w:tc>
          <w:tcPr>
            <w:tcW w:w="1276" w:type="dxa"/>
            <w:vAlign w:val="center"/>
          </w:tcPr>
          <w:p w:rsidR="00833FF0" w:rsidRPr="00833FF0" w:rsidRDefault="00833FF0" w:rsidP="00833FF0">
            <w:pPr>
              <w:tabs>
                <w:tab w:val="center" w:pos="426"/>
                <w:tab w:val="right" w:pos="9355"/>
              </w:tabs>
              <w:jc w:val="center"/>
              <w:rPr>
                <w:sz w:val="24"/>
                <w:szCs w:val="24"/>
              </w:rPr>
            </w:pPr>
            <w:r w:rsidRPr="00833FF0">
              <w:rPr>
                <w:sz w:val="24"/>
                <w:szCs w:val="24"/>
              </w:rPr>
              <w:t>75</w:t>
            </w:r>
          </w:p>
        </w:tc>
        <w:tc>
          <w:tcPr>
            <w:tcW w:w="1417" w:type="dxa"/>
            <w:vAlign w:val="center"/>
          </w:tcPr>
          <w:p w:rsidR="00833FF0" w:rsidRPr="00833FF0" w:rsidRDefault="00833FF0" w:rsidP="00833FF0">
            <w:pPr>
              <w:tabs>
                <w:tab w:val="center" w:pos="426"/>
                <w:tab w:val="right" w:pos="9355"/>
              </w:tabs>
              <w:ind w:right="-170"/>
              <w:jc w:val="center"/>
              <w:rPr>
                <w:sz w:val="24"/>
                <w:szCs w:val="24"/>
              </w:rPr>
            </w:pPr>
            <w:r w:rsidRPr="00833FF0">
              <w:rPr>
                <w:sz w:val="24"/>
                <w:szCs w:val="24"/>
              </w:rPr>
              <w:t>0</w:t>
            </w:r>
          </w:p>
        </w:tc>
      </w:tr>
      <w:tr w:rsidR="00833FF0" w:rsidRPr="00833FF0" w:rsidTr="00B97C6F">
        <w:tc>
          <w:tcPr>
            <w:tcW w:w="709" w:type="dxa"/>
          </w:tcPr>
          <w:p w:rsidR="00833FF0" w:rsidRPr="00833FF0" w:rsidRDefault="00833FF0" w:rsidP="00833FF0">
            <w:pPr>
              <w:tabs>
                <w:tab w:val="center" w:pos="426"/>
                <w:tab w:val="right" w:pos="9355"/>
              </w:tabs>
              <w:ind w:right="-170"/>
              <w:rPr>
                <w:sz w:val="24"/>
                <w:szCs w:val="24"/>
              </w:rPr>
            </w:pPr>
            <w:r w:rsidRPr="00833FF0">
              <w:rPr>
                <w:sz w:val="24"/>
                <w:szCs w:val="24"/>
              </w:rPr>
              <w:t>1.2.</w:t>
            </w:r>
          </w:p>
        </w:tc>
        <w:tc>
          <w:tcPr>
            <w:tcW w:w="5103" w:type="dxa"/>
          </w:tcPr>
          <w:p w:rsidR="00833FF0" w:rsidRPr="00833FF0" w:rsidRDefault="00833FF0" w:rsidP="00833FF0">
            <w:r w:rsidRPr="00833FF0">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1276" w:type="dxa"/>
            <w:vAlign w:val="center"/>
          </w:tcPr>
          <w:p w:rsidR="00833FF0" w:rsidRPr="00833FF0" w:rsidRDefault="00833FF0" w:rsidP="00833FF0">
            <w:pPr>
              <w:tabs>
                <w:tab w:val="center" w:pos="426"/>
                <w:tab w:val="right" w:pos="9355"/>
              </w:tabs>
              <w:jc w:val="center"/>
              <w:rPr>
                <w:sz w:val="24"/>
                <w:szCs w:val="24"/>
              </w:rPr>
            </w:pPr>
            <w:r w:rsidRPr="00833FF0">
              <w:rPr>
                <w:sz w:val="24"/>
                <w:szCs w:val="24"/>
              </w:rPr>
              <w:t>%</w:t>
            </w:r>
          </w:p>
        </w:tc>
        <w:tc>
          <w:tcPr>
            <w:tcW w:w="1276" w:type="dxa"/>
            <w:vAlign w:val="center"/>
          </w:tcPr>
          <w:p w:rsidR="00833FF0" w:rsidRPr="00833FF0" w:rsidRDefault="00833FF0" w:rsidP="00833FF0">
            <w:pPr>
              <w:tabs>
                <w:tab w:val="center" w:pos="426"/>
                <w:tab w:val="right" w:pos="9355"/>
              </w:tabs>
              <w:jc w:val="center"/>
              <w:rPr>
                <w:sz w:val="24"/>
                <w:szCs w:val="24"/>
              </w:rPr>
            </w:pPr>
            <w:r w:rsidRPr="00833FF0">
              <w:rPr>
                <w:sz w:val="24"/>
                <w:szCs w:val="24"/>
              </w:rPr>
              <w:t>75</w:t>
            </w:r>
          </w:p>
        </w:tc>
        <w:tc>
          <w:tcPr>
            <w:tcW w:w="1417" w:type="dxa"/>
            <w:vAlign w:val="center"/>
          </w:tcPr>
          <w:p w:rsidR="00833FF0" w:rsidRPr="00833FF0" w:rsidRDefault="00833FF0" w:rsidP="00833FF0">
            <w:pPr>
              <w:tabs>
                <w:tab w:val="center" w:pos="426"/>
                <w:tab w:val="right" w:pos="9355"/>
              </w:tabs>
              <w:jc w:val="center"/>
              <w:rPr>
                <w:sz w:val="24"/>
                <w:szCs w:val="24"/>
              </w:rPr>
            </w:pPr>
          </w:p>
          <w:p w:rsidR="00833FF0" w:rsidRPr="00833FF0" w:rsidRDefault="00833FF0" w:rsidP="00833FF0">
            <w:pPr>
              <w:tabs>
                <w:tab w:val="center" w:pos="426"/>
                <w:tab w:val="right" w:pos="9355"/>
              </w:tabs>
              <w:jc w:val="center"/>
              <w:rPr>
                <w:sz w:val="24"/>
                <w:szCs w:val="24"/>
              </w:rPr>
            </w:pPr>
            <w:r w:rsidRPr="00833FF0">
              <w:rPr>
                <w:sz w:val="24"/>
                <w:szCs w:val="24"/>
              </w:rPr>
              <w:t>0</w:t>
            </w:r>
          </w:p>
          <w:p w:rsidR="00833FF0" w:rsidRPr="00833FF0" w:rsidRDefault="00833FF0" w:rsidP="00833FF0">
            <w:pPr>
              <w:tabs>
                <w:tab w:val="center" w:pos="426"/>
                <w:tab w:val="right" w:pos="9355"/>
              </w:tabs>
              <w:jc w:val="center"/>
              <w:rPr>
                <w:sz w:val="24"/>
                <w:szCs w:val="24"/>
              </w:rPr>
            </w:pPr>
          </w:p>
        </w:tc>
      </w:tr>
      <w:tr w:rsidR="00833FF0" w:rsidRPr="00833FF0" w:rsidTr="00B97C6F">
        <w:tc>
          <w:tcPr>
            <w:tcW w:w="709" w:type="dxa"/>
          </w:tcPr>
          <w:p w:rsidR="00833FF0" w:rsidRPr="00833FF0" w:rsidRDefault="00833FF0" w:rsidP="00833FF0">
            <w:pPr>
              <w:tabs>
                <w:tab w:val="center" w:pos="426"/>
                <w:tab w:val="right" w:pos="9355"/>
              </w:tabs>
              <w:ind w:right="-170"/>
              <w:rPr>
                <w:sz w:val="24"/>
                <w:szCs w:val="24"/>
              </w:rPr>
            </w:pPr>
            <w:r w:rsidRPr="00833FF0">
              <w:rPr>
                <w:sz w:val="24"/>
                <w:szCs w:val="24"/>
              </w:rPr>
              <w:t>2.</w:t>
            </w:r>
          </w:p>
        </w:tc>
        <w:tc>
          <w:tcPr>
            <w:tcW w:w="9072" w:type="dxa"/>
            <w:gridSpan w:val="4"/>
          </w:tcPr>
          <w:p w:rsidR="00833FF0" w:rsidRPr="00833FF0" w:rsidRDefault="00833FF0" w:rsidP="00833FF0">
            <w:pPr>
              <w:tabs>
                <w:tab w:val="center" w:pos="426"/>
                <w:tab w:val="right" w:pos="9355"/>
              </w:tabs>
              <w:ind w:right="-170"/>
              <w:rPr>
                <w:sz w:val="24"/>
                <w:szCs w:val="24"/>
              </w:rPr>
            </w:pPr>
            <w:r w:rsidRPr="00833FF0">
              <w:rPr>
                <w:sz w:val="24"/>
                <w:szCs w:val="24"/>
              </w:rPr>
              <w:t>Показатели надежности и бесперебойности водоснабжения</w:t>
            </w:r>
          </w:p>
        </w:tc>
      </w:tr>
      <w:tr w:rsidR="00833FF0" w:rsidRPr="00833FF0" w:rsidTr="00B97C6F">
        <w:tc>
          <w:tcPr>
            <w:tcW w:w="709" w:type="dxa"/>
          </w:tcPr>
          <w:p w:rsidR="00833FF0" w:rsidRPr="00833FF0" w:rsidRDefault="00833FF0" w:rsidP="00833FF0">
            <w:pPr>
              <w:tabs>
                <w:tab w:val="center" w:pos="426"/>
                <w:tab w:val="right" w:pos="9355"/>
              </w:tabs>
              <w:ind w:right="-170"/>
              <w:rPr>
                <w:sz w:val="24"/>
                <w:szCs w:val="24"/>
              </w:rPr>
            </w:pPr>
            <w:r w:rsidRPr="00833FF0">
              <w:rPr>
                <w:sz w:val="24"/>
                <w:szCs w:val="24"/>
              </w:rPr>
              <w:t>2.1.</w:t>
            </w:r>
          </w:p>
        </w:tc>
        <w:tc>
          <w:tcPr>
            <w:tcW w:w="5103" w:type="dxa"/>
          </w:tcPr>
          <w:p w:rsidR="00833FF0" w:rsidRPr="00833FF0" w:rsidRDefault="00833FF0" w:rsidP="00833FF0">
            <w:r w:rsidRPr="00833FF0">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w:t>
            </w:r>
          </w:p>
        </w:tc>
        <w:tc>
          <w:tcPr>
            <w:tcW w:w="1276" w:type="dxa"/>
            <w:vAlign w:val="center"/>
          </w:tcPr>
          <w:p w:rsidR="00833FF0" w:rsidRPr="00833FF0" w:rsidRDefault="00833FF0" w:rsidP="00833FF0">
            <w:pPr>
              <w:tabs>
                <w:tab w:val="center" w:pos="426"/>
                <w:tab w:val="right" w:pos="9355"/>
              </w:tabs>
              <w:jc w:val="center"/>
              <w:rPr>
                <w:sz w:val="24"/>
                <w:szCs w:val="24"/>
              </w:rPr>
            </w:pPr>
            <w:r w:rsidRPr="00833FF0">
              <w:rPr>
                <w:sz w:val="24"/>
                <w:szCs w:val="24"/>
              </w:rPr>
              <w:t>ед./</w:t>
            </w:r>
            <w:proofErr w:type="gramStart"/>
            <w:r w:rsidRPr="00833FF0">
              <w:rPr>
                <w:sz w:val="24"/>
                <w:szCs w:val="24"/>
              </w:rPr>
              <w:t>км</w:t>
            </w:r>
            <w:proofErr w:type="gramEnd"/>
          </w:p>
        </w:tc>
        <w:tc>
          <w:tcPr>
            <w:tcW w:w="1276" w:type="dxa"/>
          </w:tcPr>
          <w:p w:rsidR="00833FF0" w:rsidRPr="00833FF0" w:rsidRDefault="00833FF0" w:rsidP="00833FF0">
            <w:pPr>
              <w:tabs>
                <w:tab w:val="center" w:pos="426"/>
                <w:tab w:val="right" w:pos="9355"/>
              </w:tabs>
              <w:ind w:right="-170"/>
              <w:jc w:val="center"/>
              <w:rPr>
                <w:sz w:val="24"/>
                <w:szCs w:val="24"/>
              </w:rPr>
            </w:pPr>
          </w:p>
          <w:p w:rsidR="00833FF0" w:rsidRPr="00833FF0" w:rsidRDefault="00833FF0" w:rsidP="00833FF0">
            <w:pPr>
              <w:tabs>
                <w:tab w:val="center" w:pos="426"/>
                <w:tab w:val="right" w:pos="9355"/>
              </w:tabs>
              <w:ind w:right="-170"/>
              <w:jc w:val="center"/>
              <w:rPr>
                <w:sz w:val="24"/>
                <w:szCs w:val="24"/>
              </w:rPr>
            </w:pPr>
          </w:p>
          <w:p w:rsidR="00833FF0" w:rsidRPr="00833FF0" w:rsidRDefault="00833FF0" w:rsidP="00833FF0">
            <w:pPr>
              <w:tabs>
                <w:tab w:val="center" w:pos="426"/>
                <w:tab w:val="right" w:pos="9355"/>
              </w:tabs>
              <w:ind w:right="-170"/>
              <w:jc w:val="center"/>
              <w:rPr>
                <w:sz w:val="24"/>
                <w:szCs w:val="24"/>
              </w:rPr>
            </w:pPr>
          </w:p>
          <w:p w:rsidR="00833FF0" w:rsidRPr="00833FF0" w:rsidRDefault="00833FF0" w:rsidP="00833FF0">
            <w:pPr>
              <w:tabs>
                <w:tab w:val="center" w:pos="426"/>
                <w:tab w:val="right" w:pos="9355"/>
              </w:tabs>
              <w:jc w:val="center"/>
              <w:rPr>
                <w:sz w:val="24"/>
                <w:szCs w:val="24"/>
              </w:rPr>
            </w:pPr>
            <w:r w:rsidRPr="00833FF0">
              <w:rPr>
                <w:sz w:val="24"/>
                <w:szCs w:val="24"/>
              </w:rPr>
              <w:t>данные отсутствуют</w:t>
            </w:r>
          </w:p>
        </w:tc>
        <w:tc>
          <w:tcPr>
            <w:tcW w:w="1417" w:type="dxa"/>
            <w:vAlign w:val="center"/>
          </w:tcPr>
          <w:p w:rsidR="00833FF0" w:rsidRPr="00833FF0" w:rsidRDefault="00833FF0" w:rsidP="00833FF0">
            <w:pPr>
              <w:tabs>
                <w:tab w:val="center" w:pos="426"/>
                <w:tab w:val="right" w:pos="9355"/>
              </w:tabs>
              <w:ind w:right="-170"/>
              <w:jc w:val="center"/>
              <w:rPr>
                <w:sz w:val="24"/>
                <w:szCs w:val="24"/>
              </w:rPr>
            </w:pPr>
            <w:r w:rsidRPr="00833FF0">
              <w:rPr>
                <w:sz w:val="24"/>
                <w:szCs w:val="24"/>
              </w:rPr>
              <w:t>0</w:t>
            </w:r>
          </w:p>
        </w:tc>
      </w:tr>
      <w:tr w:rsidR="00833FF0" w:rsidRPr="00833FF0" w:rsidTr="00B97C6F">
        <w:tc>
          <w:tcPr>
            <w:tcW w:w="709" w:type="dxa"/>
          </w:tcPr>
          <w:p w:rsidR="00833FF0" w:rsidRPr="00833FF0" w:rsidRDefault="00833FF0" w:rsidP="00833FF0">
            <w:pPr>
              <w:tabs>
                <w:tab w:val="center" w:pos="426"/>
                <w:tab w:val="right" w:pos="9355"/>
              </w:tabs>
              <w:ind w:right="-170"/>
              <w:rPr>
                <w:sz w:val="24"/>
                <w:szCs w:val="24"/>
              </w:rPr>
            </w:pPr>
            <w:r w:rsidRPr="00833FF0">
              <w:rPr>
                <w:sz w:val="24"/>
                <w:szCs w:val="24"/>
              </w:rPr>
              <w:t>3.</w:t>
            </w:r>
          </w:p>
        </w:tc>
        <w:tc>
          <w:tcPr>
            <w:tcW w:w="9072" w:type="dxa"/>
            <w:gridSpan w:val="4"/>
          </w:tcPr>
          <w:p w:rsidR="00833FF0" w:rsidRPr="00833FF0" w:rsidRDefault="00833FF0" w:rsidP="00833FF0">
            <w:pPr>
              <w:tabs>
                <w:tab w:val="center" w:pos="426"/>
                <w:tab w:val="right" w:pos="9355"/>
              </w:tabs>
              <w:ind w:right="-170"/>
              <w:rPr>
                <w:sz w:val="24"/>
                <w:szCs w:val="24"/>
              </w:rPr>
            </w:pPr>
            <w:r w:rsidRPr="00833FF0">
              <w:rPr>
                <w:sz w:val="24"/>
                <w:szCs w:val="24"/>
              </w:rPr>
              <w:t>Показатели энергетической эффективности</w:t>
            </w:r>
          </w:p>
        </w:tc>
      </w:tr>
      <w:tr w:rsidR="00833FF0" w:rsidRPr="00833FF0" w:rsidTr="00B97C6F">
        <w:tc>
          <w:tcPr>
            <w:tcW w:w="709" w:type="dxa"/>
          </w:tcPr>
          <w:p w:rsidR="00833FF0" w:rsidRPr="00833FF0" w:rsidRDefault="00833FF0" w:rsidP="00833FF0">
            <w:pPr>
              <w:tabs>
                <w:tab w:val="center" w:pos="426"/>
                <w:tab w:val="right" w:pos="9355"/>
              </w:tabs>
              <w:ind w:right="-170"/>
              <w:rPr>
                <w:sz w:val="24"/>
                <w:szCs w:val="24"/>
              </w:rPr>
            </w:pPr>
            <w:r w:rsidRPr="00833FF0">
              <w:rPr>
                <w:sz w:val="24"/>
                <w:szCs w:val="24"/>
              </w:rPr>
              <w:t>3.1.</w:t>
            </w:r>
          </w:p>
        </w:tc>
        <w:tc>
          <w:tcPr>
            <w:tcW w:w="5103" w:type="dxa"/>
          </w:tcPr>
          <w:p w:rsidR="00833FF0" w:rsidRPr="00833FF0" w:rsidRDefault="00833FF0" w:rsidP="00833FF0">
            <w:r w:rsidRPr="00833FF0">
              <w:t xml:space="preserve">доля потерь воды в централизованных системах водоснабжения при транспортировке в общем объеме воды, поданной в водопроводную сеть </w:t>
            </w:r>
          </w:p>
        </w:tc>
        <w:tc>
          <w:tcPr>
            <w:tcW w:w="1276" w:type="dxa"/>
            <w:vAlign w:val="center"/>
          </w:tcPr>
          <w:p w:rsidR="00833FF0" w:rsidRPr="00833FF0" w:rsidRDefault="00833FF0" w:rsidP="00833FF0">
            <w:pPr>
              <w:tabs>
                <w:tab w:val="center" w:pos="426"/>
                <w:tab w:val="right" w:pos="9355"/>
              </w:tabs>
              <w:ind w:right="-170"/>
              <w:jc w:val="center"/>
            </w:pPr>
            <w:r w:rsidRPr="00833FF0">
              <w:t>%</w:t>
            </w:r>
          </w:p>
        </w:tc>
        <w:tc>
          <w:tcPr>
            <w:tcW w:w="1276" w:type="dxa"/>
            <w:vAlign w:val="center"/>
          </w:tcPr>
          <w:p w:rsidR="00833FF0" w:rsidRPr="00833FF0" w:rsidRDefault="00833FF0" w:rsidP="00833FF0">
            <w:pPr>
              <w:tabs>
                <w:tab w:val="center" w:pos="426"/>
                <w:tab w:val="right" w:pos="9355"/>
              </w:tabs>
              <w:jc w:val="center"/>
              <w:rPr>
                <w:sz w:val="24"/>
                <w:szCs w:val="24"/>
              </w:rPr>
            </w:pPr>
            <w:r w:rsidRPr="00833FF0">
              <w:rPr>
                <w:sz w:val="24"/>
                <w:szCs w:val="24"/>
              </w:rPr>
              <w:t>13,53</w:t>
            </w:r>
          </w:p>
        </w:tc>
        <w:tc>
          <w:tcPr>
            <w:tcW w:w="1417" w:type="dxa"/>
            <w:vAlign w:val="center"/>
          </w:tcPr>
          <w:p w:rsidR="00833FF0" w:rsidRPr="00833FF0" w:rsidRDefault="00833FF0" w:rsidP="00833FF0">
            <w:pPr>
              <w:tabs>
                <w:tab w:val="center" w:pos="426"/>
                <w:tab w:val="right" w:pos="9355"/>
              </w:tabs>
              <w:jc w:val="center"/>
              <w:rPr>
                <w:sz w:val="24"/>
                <w:szCs w:val="24"/>
              </w:rPr>
            </w:pPr>
            <w:r w:rsidRPr="00833FF0">
              <w:rPr>
                <w:sz w:val="24"/>
                <w:szCs w:val="24"/>
              </w:rPr>
              <w:t>13,53</w:t>
            </w:r>
          </w:p>
        </w:tc>
      </w:tr>
      <w:tr w:rsidR="00833FF0" w:rsidRPr="00833FF0" w:rsidTr="00B97C6F">
        <w:tc>
          <w:tcPr>
            <w:tcW w:w="709" w:type="dxa"/>
          </w:tcPr>
          <w:p w:rsidR="00833FF0" w:rsidRPr="00833FF0" w:rsidRDefault="00833FF0" w:rsidP="00833FF0">
            <w:pPr>
              <w:tabs>
                <w:tab w:val="center" w:pos="426"/>
                <w:tab w:val="right" w:pos="9355"/>
              </w:tabs>
              <w:ind w:right="-170"/>
              <w:rPr>
                <w:sz w:val="24"/>
                <w:szCs w:val="24"/>
              </w:rPr>
            </w:pPr>
            <w:r w:rsidRPr="00833FF0">
              <w:rPr>
                <w:sz w:val="24"/>
                <w:szCs w:val="24"/>
              </w:rPr>
              <w:t>3.2.</w:t>
            </w:r>
          </w:p>
        </w:tc>
        <w:tc>
          <w:tcPr>
            <w:tcW w:w="5103" w:type="dxa"/>
          </w:tcPr>
          <w:p w:rsidR="00833FF0" w:rsidRPr="00833FF0" w:rsidRDefault="00833FF0" w:rsidP="00833FF0">
            <w:r w:rsidRPr="00833FF0">
              <w:t xml:space="preserve">удельный расход электрической энергии, потребляемой в технологическом процессе подготовки питьевой воды, на единицу объема воды, отпускаемой в сеть </w:t>
            </w:r>
          </w:p>
        </w:tc>
        <w:tc>
          <w:tcPr>
            <w:tcW w:w="1276" w:type="dxa"/>
            <w:vAlign w:val="center"/>
          </w:tcPr>
          <w:p w:rsidR="00833FF0" w:rsidRPr="00833FF0" w:rsidRDefault="00833FF0" w:rsidP="00833FF0">
            <w:pPr>
              <w:jc w:val="center"/>
            </w:pPr>
            <w:r w:rsidRPr="00833FF0">
              <w:t>кВт*</w:t>
            </w:r>
            <w:proofErr w:type="gramStart"/>
            <w:r w:rsidRPr="00833FF0">
              <w:t>ч</w:t>
            </w:r>
            <w:proofErr w:type="gramEnd"/>
            <w:r w:rsidRPr="00833FF0">
              <w:t>/</w:t>
            </w:r>
          </w:p>
          <w:p w:rsidR="00833FF0" w:rsidRPr="00833FF0" w:rsidRDefault="00833FF0" w:rsidP="00833FF0">
            <w:pPr>
              <w:jc w:val="center"/>
            </w:pPr>
            <w:r w:rsidRPr="00833FF0">
              <w:t>куб. м</w:t>
            </w:r>
          </w:p>
          <w:p w:rsidR="00833FF0" w:rsidRPr="00833FF0" w:rsidRDefault="00833FF0" w:rsidP="00833FF0">
            <w:pPr>
              <w:tabs>
                <w:tab w:val="center" w:pos="426"/>
                <w:tab w:val="right" w:pos="9355"/>
              </w:tabs>
              <w:ind w:right="-170"/>
              <w:jc w:val="center"/>
            </w:pPr>
          </w:p>
        </w:tc>
        <w:tc>
          <w:tcPr>
            <w:tcW w:w="1276" w:type="dxa"/>
            <w:vAlign w:val="center"/>
          </w:tcPr>
          <w:p w:rsidR="00833FF0" w:rsidRPr="00833FF0" w:rsidRDefault="00833FF0" w:rsidP="00833FF0">
            <w:pPr>
              <w:tabs>
                <w:tab w:val="center" w:pos="426"/>
                <w:tab w:val="right" w:pos="9355"/>
              </w:tabs>
              <w:jc w:val="center"/>
              <w:rPr>
                <w:sz w:val="24"/>
                <w:szCs w:val="24"/>
              </w:rPr>
            </w:pPr>
            <w:r w:rsidRPr="00833FF0">
              <w:rPr>
                <w:sz w:val="24"/>
                <w:szCs w:val="24"/>
              </w:rPr>
              <w:t>данные отсутствуют</w:t>
            </w:r>
          </w:p>
        </w:tc>
        <w:tc>
          <w:tcPr>
            <w:tcW w:w="1417" w:type="dxa"/>
            <w:vAlign w:val="center"/>
          </w:tcPr>
          <w:p w:rsidR="00833FF0" w:rsidRPr="00833FF0" w:rsidRDefault="00833FF0" w:rsidP="00833FF0">
            <w:pPr>
              <w:tabs>
                <w:tab w:val="center" w:pos="426"/>
                <w:tab w:val="right" w:pos="9355"/>
              </w:tabs>
              <w:jc w:val="center"/>
              <w:rPr>
                <w:sz w:val="24"/>
                <w:szCs w:val="24"/>
              </w:rPr>
            </w:pPr>
            <w:r w:rsidRPr="00833FF0">
              <w:rPr>
                <w:sz w:val="24"/>
                <w:szCs w:val="24"/>
              </w:rPr>
              <w:t>0,9</w:t>
            </w:r>
          </w:p>
        </w:tc>
      </w:tr>
    </w:tbl>
    <w:p w:rsidR="005E42C0" w:rsidRPr="005E42C0" w:rsidRDefault="005E42C0" w:rsidP="005E42C0">
      <w:pPr>
        <w:keepLines/>
        <w:spacing w:before="120" w:after="0" w:line="240" w:lineRule="auto"/>
        <w:ind w:firstLine="709"/>
        <w:jc w:val="both"/>
        <w:rPr>
          <w:rFonts w:ascii="Times New Roman" w:eastAsia="Times New Roman" w:hAnsi="Times New Roman" w:cs="Times New Roman"/>
          <w:sz w:val="28"/>
          <w:szCs w:val="28"/>
          <w:lang w:eastAsia="ru-RU"/>
        </w:rPr>
      </w:pPr>
    </w:p>
    <w:p w:rsidR="005E42C0" w:rsidRPr="005E42C0" w:rsidRDefault="005E42C0" w:rsidP="005E42C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Глава 8.</w:t>
      </w:r>
      <w:r w:rsidRPr="005E42C0">
        <w:rPr>
          <w:rFonts w:ascii="Times New Roman" w:eastAsia="Times New Roman" w:hAnsi="Times New Roman" w:cs="Times New Roman"/>
          <w:sz w:val="28"/>
          <w:szCs w:val="28"/>
          <w:lang w:eastAsia="ru-RU"/>
        </w:rPr>
        <w:tab/>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p w:rsidR="005E42C0" w:rsidRPr="005E42C0" w:rsidRDefault="005E42C0" w:rsidP="005E42C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Организацией, уполномоченной на эксплуатацию бесхозяйных объектов централизованных систем водоснабжения (в случае их выявления), является Муниципальное унитарное предприятие «</w:t>
      </w:r>
      <w:proofErr w:type="spellStart"/>
      <w:r w:rsidRPr="005E42C0">
        <w:rPr>
          <w:rFonts w:ascii="Times New Roman" w:eastAsia="Times New Roman" w:hAnsi="Times New Roman" w:cs="Times New Roman"/>
          <w:sz w:val="28"/>
          <w:szCs w:val="28"/>
          <w:lang w:eastAsia="ru-RU"/>
        </w:rPr>
        <w:t>Хлевенский</w:t>
      </w:r>
      <w:proofErr w:type="spellEnd"/>
      <w:r w:rsidRPr="005E42C0">
        <w:rPr>
          <w:rFonts w:ascii="Times New Roman" w:eastAsia="Times New Roman" w:hAnsi="Times New Roman" w:cs="Times New Roman"/>
          <w:sz w:val="28"/>
          <w:szCs w:val="28"/>
          <w:lang w:eastAsia="ru-RU"/>
        </w:rPr>
        <w:t xml:space="preserve"> водоканал» (МУП «</w:t>
      </w:r>
      <w:proofErr w:type="spellStart"/>
      <w:r w:rsidRPr="005E42C0">
        <w:rPr>
          <w:rFonts w:ascii="Times New Roman" w:eastAsia="Times New Roman" w:hAnsi="Times New Roman" w:cs="Times New Roman"/>
          <w:sz w:val="28"/>
          <w:szCs w:val="28"/>
          <w:lang w:eastAsia="ru-RU"/>
        </w:rPr>
        <w:t>Хлевенский</w:t>
      </w:r>
      <w:proofErr w:type="spellEnd"/>
      <w:r w:rsidRPr="005E42C0">
        <w:rPr>
          <w:rFonts w:ascii="Times New Roman" w:eastAsia="Times New Roman" w:hAnsi="Times New Roman" w:cs="Times New Roman"/>
          <w:sz w:val="28"/>
          <w:szCs w:val="28"/>
          <w:lang w:eastAsia="ru-RU"/>
        </w:rPr>
        <w:t xml:space="preserve"> водоканал»). </w:t>
      </w:r>
    </w:p>
    <w:p w:rsidR="005E42C0" w:rsidRPr="005E42C0" w:rsidRDefault="005E42C0" w:rsidP="005E42C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На территории сельского поселения бесхозяйные объекты централизованной системы водоснабжения не выявлены.</w:t>
      </w:r>
    </w:p>
    <w:p w:rsidR="005E42C0" w:rsidRPr="005E42C0" w:rsidRDefault="005E42C0" w:rsidP="005E42C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lastRenderedPageBreak/>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МУП «</w:t>
      </w:r>
      <w:proofErr w:type="spellStart"/>
      <w:r w:rsidRPr="005E42C0">
        <w:rPr>
          <w:rFonts w:ascii="Times New Roman" w:eastAsia="Times New Roman" w:hAnsi="Times New Roman" w:cs="Times New Roman"/>
          <w:sz w:val="28"/>
          <w:szCs w:val="28"/>
          <w:lang w:eastAsia="ru-RU"/>
        </w:rPr>
        <w:t>Хлевенский</w:t>
      </w:r>
      <w:proofErr w:type="spellEnd"/>
      <w:r w:rsidRPr="005E42C0">
        <w:rPr>
          <w:rFonts w:ascii="Times New Roman" w:eastAsia="Times New Roman" w:hAnsi="Times New Roman" w:cs="Times New Roman"/>
          <w:sz w:val="28"/>
          <w:szCs w:val="28"/>
          <w:lang w:eastAsia="ru-RU"/>
        </w:rPr>
        <w:t xml:space="preserve"> водоканал» в ходе осуществления технического обследования централизованных сетей.</w:t>
      </w:r>
    </w:p>
    <w:p w:rsidR="005E42C0" w:rsidRPr="005E42C0" w:rsidRDefault="005E42C0" w:rsidP="005E42C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Эксплуатация выявленных бесхозяйных объектов централизованных систем холодного водоснабжения, в том числе водопроводных сетей, путем эксплуатации которых обеспечивается водоснабжение, осуществляется в порядке, установленном Федеральным законом от 07.12.2011 г. № 416-ФЗ «О водоснабжении и водоотведении».</w:t>
      </w:r>
    </w:p>
    <w:p w:rsidR="005E42C0" w:rsidRPr="005E42C0" w:rsidRDefault="005E42C0" w:rsidP="005E42C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администрацией сельского поселения Ново-</w:t>
      </w:r>
      <w:proofErr w:type="spellStart"/>
      <w:r w:rsidRPr="005E42C0">
        <w:rPr>
          <w:rFonts w:ascii="Times New Roman" w:eastAsia="Times New Roman" w:hAnsi="Times New Roman" w:cs="Times New Roman"/>
          <w:sz w:val="28"/>
          <w:szCs w:val="28"/>
          <w:lang w:eastAsia="ru-RU"/>
        </w:rPr>
        <w:t>Дубовский</w:t>
      </w:r>
      <w:proofErr w:type="spellEnd"/>
      <w:r w:rsidRPr="005E42C0">
        <w:rPr>
          <w:rFonts w:ascii="Times New Roman" w:eastAsia="Times New Roman" w:hAnsi="Times New Roman" w:cs="Times New Roman"/>
          <w:sz w:val="28"/>
          <w:szCs w:val="28"/>
          <w:lang w:eastAsia="ru-RU"/>
        </w:rPr>
        <w:t xml:space="preserve"> сельсовет </w:t>
      </w:r>
      <w:proofErr w:type="spellStart"/>
      <w:r w:rsidRPr="005E42C0">
        <w:rPr>
          <w:rFonts w:ascii="Times New Roman" w:eastAsia="Times New Roman" w:hAnsi="Times New Roman" w:cs="Times New Roman"/>
          <w:sz w:val="28"/>
          <w:szCs w:val="28"/>
          <w:lang w:eastAsia="ru-RU"/>
        </w:rPr>
        <w:t>Хлевенского</w:t>
      </w:r>
      <w:proofErr w:type="spellEnd"/>
      <w:r w:rsidRPr="005E42C0">
        <w:rPr>
          <w:rFonts w:ascii="Times New Roman" w:eastAsia="Times New Roman" w:hAnsi="Times New Roman" w:cs="Times New Roman"/>
          <w:sz w:val="28"/>
          <w:szCs w:val="28"/>
          <w:lang w:eastAsia="ru-RU"/>
        </w:rPr>
        <w:t xml:space="preserve"> муниципального района Липецкой области.</w:t>
      </w:r>
    </w:p>
    <w:p w:rsidR="005E42C0" w:rsidRPr="005E42C0" w:rsidRDefault="005E42C0" w:rsidP="00833FF0">
      <w:pPr>
        <w:keepLines/>
        <w:spacing w:before="120" w:after="0" w:line="240" w:lineRule="auto"/>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НОРМАТИВНО-ТЕХНИЧЕСКАЯ (ССЫЛОЧНАЯ) ЛИТЕРАТУРА</w:t>
      </w:r>
    </w:p>
    <w:p w:rsidR="005E42C0" w:rsidRPr="005E42C0" w:rsidRDefault="005E42C0" w:rsidP="00833FF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1.</w:t>
      </w:r>
      <w:r w:rsidRPr="005E42C0">
        <w:rPr>
          <w:rFonts w:ascii="Times New Roman" w:eastAsia="Times New Roman" w:hAnsi="Times New Roman" w:cs="Times New Roman"/>
          <w:sz w:val="28"/>
          <w:szCs w:val="28"/>
          <w:lang w:eastAsia="ru-RU"/>
        </w:rPr>
        <w:tab/>
        <w:t>Постановление Правительства Российской Федерации от 05.09.2013 №782 "О схемах водоснабжения и водоотведения" (с изменениями на 22.05.2020 г.).</w:t>
      </w:r>
    </w:p>
    <w:p w:rsidR="005E42C0" w:rsidRPr="005E42C0" w:rsidRDefault="005E42C0" w:rsidP="00833FF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2.</w:t>
      </w:r>
      <w:r w:rsidRPr="005E42C0">
        <w:rPr>
          <w:rFonts w:ascii="Times New Roman" w:eastAsia="Times New Roman" w:hAnsi="Times New Roman" w:cs="Times New Roman"/>
          <w:sz w:val="28"/>
          <w:szCs w:val="28"/>
          <w:lang w:eastAsia="ru-RU"/>
        </w:rPr>
        <w:tab/>
        <w:t>Федеральный закон от 07.12.2011 № 416-ФЗ «О водоснабжении и водоотведении» (</w:t>
      </w:r>
      <w:proofErr w:type="spellStart"/>
      <w:r w:rsidRPr="005E42C0">
        <w:rPr>
          <w:rFonts w:ascii="Times New Roman" w:eastAsia="Times New Roman" w:hAnsi="Times New Roman" w:cs="Times New Roman"/>
          <w:sz w:val="28"/>
          <w:szCs w:val="28"/>
          <w:lang w:eastAsia="ru-RU"/>
        </w:rPr>
        <w:t>ст.ст</w:t>
      </w:r>
      <w:proofErr w:type="spellEnd"/>
      <w:r w:rsidRPr="005E42C0">
        <w:rPr>
          <w:rFonts w:ascii="Times New Roman" w:eastAsia="Times New Roman" w:hAnsi="Times New Roman" w:cs="Times New Roman"/>
          <w:sz w:val="28"/>
          <w:szCs w:val="28"/>
          <w:lang w:eastAsia="ru-RU"/>
        </w:rPr>
        <w:t>. 37-41).</w:t>
      </w:r>
    </w:p>
    <w:p w:rsidR="005E42C0" w:rsidRPr="005E42C0" w:rsidRDefault="005E42C0" w:rsidP="00833FF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3.</w:t>
      </w:r>
      <w:r w:rsidRPr="005E42C0">
        <w:rPr>
          <w:rFonts w:ascii="Times New Roman" w:eastAsia="Times New Roman" w:hAnsi="Times New Roman" w:cs="Times New Roman"/>
          <w:sz w:val="28"/>
          <w:szCs w:val="28"/>
          <w:lang w:eastAsia="ru-RU"/>
        </w:rPr>
        <w:tab/>
        <w:t>Генеральный план сельского поселения Ново-</w:t>
      </w:r>
      <w:proofErr w:type="spellStart"/>
      <w:r w:rsidRPr="005E42C0">
        <w:rPr>
          <w:rFonts w:ascii="Times New Roman" w:eastAsia="Times New Roman" w:hAnsi="Times New Roman" w:cs="Times New Roman"/>
          <w:sz w:val="28"/>
          <w:szCs w:val="28"/>
          <w:lang w:eastAsia="ru-RU"/>
        </w:rPr>
        <w:t>Дубовский</w:t>
      </w:r>
      <w:proofErr w:type="spellEnd"/>
      <w:r w:rsidRPr="005E42C0">
        <w:rPr>
          <w:rFonts w:ascii="Times New Roman" w:eastAsia="Times New Roman" w:hAnsi="Times New Roman" w:cs="Times New Roman"/>
          <w:sz w:val="28"/>
          <w:szCs w:val="28"/>
          <w:lang w:eastAsia="ru-RU"/>
        </w:rPr>
        <w:t xml:space="preserve"> сельсовет </w:t>
      </w:r>
      <w:proofErr w:type="spellStart"/>
      <w:r w:rsidRPr="005E42C0">
        <w:rPr>
          <w:rFonts w:ascii="Times New Roman" w:eastAsia="Times New Roman" w:hAnsi="Times New Roman" w:cs="Times New Roman"/>
          <w:sz w:val="28"/>
          <w:szCs w:val="28"/>
          <w:lang w:eastAsia="ru-RU"/>
        </w:rPr>
        <w:t>Хлевенского</w:t>
      </w:r>
      <w:proofErr w:type="spellEnd"/>
      <w:r w:rsidRPr="005E42C0">
        <w:rPr>
          <w:rFonts w:ascii="Times New Roman" w:eastAsia="Times New Roman" w:hAnsi="Times New Roman" w:cs="Times New Roman"/>
          <w:sz w:val="28"/>
          <w:szCs w:val="28"/>
          <w:lang w:eastAsia="ru-RU"/>
        </w:rPr>
        <w:t xml:space="preserve"> муниципального района Липецкой области РФ.</w:t>
      </w:r>
    </w:p>
    <w:p w:rsidR="005E42C0" w:rsidRPr="005E42C0" w:rsidRDefault="005E42C0" w:rsidP="00833FF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4.</w:t>
      </w:r>
      <w:r w:rsidRPr="005E42C0">
        <w:rPr>
          <w:rFonts w:ascii="Times New Roman" w:eastAsia="Times New Roman" w:hAnsi="Times New Roman" w:cs="Times New Roman"/>
          <w:sz w:val="28"/>
          <w:szCs w:val="28"/>
          <w:lang w:eastAsia="ru-RU"/>
        </w:rPr>
        <w:tab/>
        <w:t>СП 31.13330.2021 СП «Водоснабжение. Наружные сети и сооружения».</w:t>
      </w:r>
    </w:p>
    <w:p w:rsidR="005E42C0" w:rsidRPr="005E42C0" w:rsidRDefault="005E42C0" w:rsidP="00833FF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5.</w:t>
      </w:r>
      <w:r w:rsidRPr="005E42C0">
        <w:rPr>
          <w:rFonts w:ascii="Times New Roman" w:eastAsia="Times New Roman" w:hAnsi="Times New Roman" w:cs="Times New Roman"/>
          <w:sz w:val="28"/>
          <w:szCs w:val="28"/>
          <w:lang w:eastAsia="ru-RU"/>
        </w:rPr>
        <w:tab/>
        <w:t>СП 30.13330.2020 «Внутренний водопровод и канализация зданий».</w:t>
      </w:r>
    </w:p>
    <w:p w:rsidR="005E42C0" w:rsidRPr="005E42C0" w:rsidRDefault="005E42C0" w:rsidP="00833FF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6.</w:t>
      </w:r>
      <w:r w:rsidRPr="005E42C0">
        <w:rPr>
          <w:rFonts w:ascii="Times New Roman" w:eastAsia="Times New Roman" w:hAnsi="Times New Roman" w:cs="Times New Roman"/>
          <w:sz w:val="28"/>
          <w:szCs w:val="28"/>
          <w:lang w:eastAsia="ru-RU"/>
        </w:rPr>
        <w:tab/>
        <w:t>Технический регламент о требованиях пожарной безопасности, утвержденный Федеральным законом от 22.07.2008 №123-ФЗ (с изм. на 14.07.2022 г.).</w:t>
      </w:r>
    </w:p>
    <w:p w:rsidR="005E42C0" w:rsidRPr="005E42C0" w:rsidRDefault="005E42C0" w:rsidP="00833FF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7.</w:t>
      </w:r>
      <w:r w:rsidRPr="005E42C0">
        <w:rPr>
          <w:rFonts w:ascii="Times New Roman" w:eastAsia="Times New Roman" w:hAnsi="Times New Roman" w:cs="Times New Roman"/>
          <w:sz w:val="28"/>
          <w:szCs w:val="28"/>
          <w:lang w:eastAsia="ru-RU"/>
        </w:rPr>
        <w:tab/>
        <w:t>СП 8.13130.2020 «Системы противопожарной защиты. Наружное противопожарное водоснабжение. Требования пожарной безопасности».</w:t>
      </w:r>
    </w:p>
    <w:p w:rsidR="005E42C0" w:rsidRPr="005E42C0" w:rsidRDefault="005E42C0" w:rsidP="00833FF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8.</w:t>
      </w:r>
      <w:r w:rsidRPr="005E42C0">
        <w:rPr>
          <w:rFonts w:ascii="Times New Roman" w:eastAsia="Times New Roman" w:hAnsi="Times New Roman" w:cs="Times New Roman"/>
          <w:sz w:val="28"/>
          <w:szCs w:val="28"/>
          <w:lang w:eastAsia="ru-RU"/>
        </w:rPr>
        <w:tab/>
        <w:t>СП 10.13130.2020 «Системы противопожарной защиты. Внутренний противопожарный водопровод. Нормы и правила проектирования».</w:t>
      </w:r>
    </w:p>
    <w:p w:rsidR="005E42C0" w:rsidRPr="005E42C0" w:rsidRDefault="005E42C0" w:rsidP="00833FF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9.</w:t>
      </w:r>
      <w:r w:rsidRPr="005E42C0">
        <w:rPr>
          <w:rFonts w:ascii="Times New Roman" w:eastAsia="Times New Roman" w:hAnsi="Times New Roman" w:cs="Times New Roman"/>
          <w:sz w:val="28"/>
          <w:szCs w:val="28"/>
          <w:lang w:eastAsia="ru-RU"/>
        </w:rPr>
        <w:tab/>
        <w:t>СП 42.13330.2016 «Градостроительство. Планировка и застройка городских и сельских поселений. Актуализированная редакция СНиП 2.07.01-89*».</w:t>
      </w:r>
    </w:p>
    <w:p w:rsidR="005E42C0" w:rsidRPr="005E42C0" w:rsidRDefault="005E42C0" w:rsidP="00833FF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lastRenderedPageBreak/>
        <w:t>10.</w:t>
      </w:r>
      <w:r w:rsidRPr="005E42C0">
        <w:rPr>
          <w:rFonts w:ascii="Times New Roman" w:eastAsia="Times New Roman" w:hAnsi="Times New Roman" w:cs="Times New Roman"/>
          <w:sz w:val="28"/>
          <w:szCs w:val="28"/>
          <w:lang w:eastAsia="ru-RU"/>
        </w:rPr>
        <w:tab/>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5E42C0" w:rsidRPr="005E42C0" w:rsidRDefault="005E42C0" w:rsidP="00833FF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11.</w:t>
      </w:r>
      <w:r w:rsidRPr="005E42C0">
        <w:rPr>
          <w:rFonts w:ascii="Times New Roman" w:eastAsia="Times New Roman" w:hAnsi="Times New Roman" w:cs="Times New Roman"/>
          <w:sz w:val="28"/>
          <w:szCs w:val="28"/>
          <w:lang w:eastAsia="ru-RU"/>
        </w:rPr>
        <w:tab/>
        <w:t>СанПиН 1.2.3685-21 "Гигиенические нормативы и требования к обеспечению безопасности и (или) безвредности для человека факторов среды обитания".</w:t>
      </w:r>
    </w:p>
    <w:p w:rsidR="005E42C0" w:rsidRPr="005E42C0" w:rsidRDefault="005E42C0" w:rsidP="00833FF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12.</w:t>
      </w:r>
      <w:r w:rsidRPr="005E42C0">
        <w:rPr>
          <w:rFonts w:ascii="Times New Roman" w:eastAsia="Times New Roman" w:hAnsi="Times New Roman" w:cs="Times New Roman"/>
          <w:sz w:val="28"/>
          <w:szCs w:val="28"/>
          <w:lang w:eastAsia="ru-RU"/>
        </w:rPr>
        <w:tab/>
        <w:t>СанПиН 2.1.4.1110-02 «Зоны санитарной охраны источников водоснабжения и водопроводов питьевого назначения».</w:t>
      </w:r>
    </w:p>
    <w:p w:rsidR="005E42C0" w:rsidRDefault="005E42C0" w:rsidP="00833FF0">
      <w:pPr>
        <w:keepLines/>
        <w:spacing w:before="120" w:after="0" w:line="240" w:lineRule="auto"/>
        <w:ind w:firstLine="709"/>
        <w:jc w:val="both"/>
        <w:rPr>
          <w:rFonts w:ascii="Times New Roman" w:eastAsia="Times New Roman" w:hAnsi="Times New Roman" w:cs="Times New Roman"/>
          <w:sz w:val="28"/>
          <w:szCs w:val="28"/>
          <w:lang w:eastAsia="ru-RU"/>
        </w:rPr>
      </w:pPr>
      <w:r w:rsidRPr="005E42C0">
        <w:rPr>
          <w:rFonts w:ascii="Times New Roman" w:eastAsia="Times New Roman" w:hAnsi="Times New Roman" w:cs="Times New Roman"/>
          <w:sz w:val="28"/>
          <w:szCs w:val="28"/>
          <w:lang w:eastAsia="ru-RU"/>
        </w:rPr>
        <w:t>13.</w:t>
      </w:r>
      <w:r w:rsidRPr="005E42C0">
        <w:rPr>
          <w:rFonts w:ascii="Times New Roman" w:eastAsia="Times New Roman" w:hAnsi="Times New Roman" w:cs="Times New Roman"/>
          <w:sz w:val="28"/>
          <w:szCs w:val="28"/>
          <w:lang w:eastAsia="ru-RU"/>
        </w:rPr>
        <w:tab/>
        <w:t>Иные действующие нормативы и технические регламенты.</w:t>
      </w:r>
    </w:p>
    <w:p w:rsidR="006C39C5" w:rsidRDefault="006C39C5" w:rsidP="006C39C5">
      <w:pPr>
        <w:suppressAutoHyphens/>
        <w:autoSpaceDE w:val="0"/>
        <w:autoSpaceDN w:val="0"/>
        <w:adjustRightInd w:val="0"/>
        <w:spacing w:after="0" w:line="240" w:lineRule="auto"/>
        <w:ind w:firstLine="709"/>
        <w:jc w:val="both"/>
        <w:rPr>
          <w:rFonts w:ascii="Times New Roman" w:hAnsi="Times New Roman" w:cs="Times New Roman"/>
          <w:sz w:val="24"/>
          <w:szCs w:val="28"/>
        </w:rPr>
      </w:pPr>
    </w:p>
    <w:p w:rsidR="006C39C5" w:rsidRDefault="006C39C5" w:rsidP="006C39C5">
      <w:pPr>
        <w:suppressAutoHyphens/>
        <w:autoSpaceDE w:val="0"/>
        <w:autoSpaceDN w:val="0"/>
        <w:adjustRightInd w:val="0"/>
        <w:spacing w:after="0" w:line="240" w:lineRule="auto"/>
        <w:ind w:firstLine="709"/>
        <w:jc w:val="both"/>
        <w:rPr>
          <w:rFonts w:ascii="Times New Roman" w:hAnsi="Times New Roman" w:cs="Times New Roman"/>
          <w:sz w:val="24"/>
          <w:szCs w:val="28"/>
        </w:rPr>
      </w:pPr>
    </w:p>
    <w:p w:rsidR="006C39C5" w:rsidRDefault="006C39C5" w:rsidP="006C39C5">
      <w:pPr>
        <w:suppressAutoHyphens/>
        <w:autoSpaceDE w:val="0"/>
        <w:autoSpaceDN w:val="0"/>
        <w:adjustRightInd w:val="0"/>
        <w:spacing w:after="0" w:line="240" w:lineRule="auto"/>
        <w:ind w:firstLine="709"/>
        <w:jc w:val="both"/>
        <w:rPr>
          <w:rFonts w:ascii="Times New Roman" w:hAnsi="Times New Roman" w:cs="Times New Roman"/>
          <w:sz w:val="24"/>
          <w:szCs w:val="28"/>
        </w:rPr>
      </w:pPr>
    </w:p>
    <w:p w:rsidR="006C39C5" w:rsidRDefault="006C39C5" w:rsidP="006C39C5">
      <w:pPr>
        <w:suppressAutoHyphens/>
        <w:autoSpaceDE w:val="0"/>
        <w:autoSpaceDN w:val="0"/>
        <w:adjustRightInd w:val="0"/>
        <w:spacing w:after="0" w:line="240" w:lineRule="auto"/>
        <w:ind w:firstLine="709"/>
        <w:jc w:val="both"/>
        <w:rPr>
          <w:rFonts w:ascii="Times New Roman" w:hAnsi="Times New Roman" w:cs="Times New Roman"/>
          <w:sz w:val="24"/>
          <w:szCs w:val="28"/>
        </w:rPr>
      </w:pPr>
    </w:p>
    <w:p w:rsidR="006C39C5" w:rsidRDefault="006C39C5" w:rsidP="006C39C5">
      <w:pPr>
        <w:suppressAutoHyphens/>
        <w:autoSpaceDE w:val="0"/>
        <w:autoSpaceDN w:val="0"/>
        <w:adjustRightInd w:val="0"/>
        <w:spacing w:after="0" w:line="240" w:lineRule="auto"/>
        <w:ind w:firstLine="709"/>
        <w:jc w:val="both"/>
        <w:rPr>
          <w:rFonts w:ascii="Times New Roman" w:hAnsi="Times New Roman" w:cs="Times New Roman"/>
          <w:sz w:val="24"/>
          <w:szCs w:val="28"/>
        </w:rPr>
      </w:pPr>
    </w:p>
    <w:p w:rsidR="006C39C5" w:rsidRDefault="006C39C5" w:rsidP="006C39C5">
      <w:pPr>
        <w:suppressAutoHyphens/>
        <w:autoSpaceDE w:val="0"/>
        <w:autoSpaceDN w:val="0"/>
        <w:adjustRightInd w:val="0"/>
        <w:spacing w:after="0" w:line="240" w:lineRule="auto"/>
        <w:ind w:firstLine="709"/>
        <w:jc w:val="both"/>
        <w:rPr>
          <w:rFonts w:ascii="Times New Roman" w:hAnsi="Times New Roman" w:cs="Times New Roman"/>
          <w:sz w:val="24"/>
          <w:szCs w:val="28"/>
        </w:rPr>
      </w:pPr>
    </w:p>
    <w:p w:rsidR="006C39C5" w:rsidRDefault="006C39C5" w:rsidP="006C39C5">
      <w:pPr>
        <w:suppressAutoHyphens/>
        <w:autoSpaceDE w:val="0"/>
        <w:autoSpaceDN w:val="0"/>
        <w:adjustRightInd w:val="0"/>
        <w:spacing w:after="0" w:line="240" w:lineRule="auto"/>
        <w:ind w:firstLine="709"/>
        <w:jc w:val="both"/>
        <w:rPr>
          <w:rFonts w:ascii="Times New Roman" w:hAnsi="Times New Roman" w:cs="Times New Roman"/>
          <w:sz w:val="24"/>
          <w:szCs w:val="28"/>
        </w:rPr>
      </w:pPr>
    </w:p>
    <w:p w:rsidR="006C39C5" w:rsidRDefault="006C39C5" w:rsidP="006C39C5">
      <w:pPr>
        <w:suppressAutoHyphens/>
        <w:autoSpaceDE w:val="0"/>
        <w:autoSpaceDN w:val="0"/>
        <w:adjustRightInd w:val="0"/>
        <w:spacing w:after="0" w:line="240" w:lineRule="auto"/>
        <w:ind w:firstLine="709"/>
        <w:jc w:val="both"/>
        <w:rPr>
          <w:rFonts w:ascii="Times New Roman" w:hAnsi="Times New Roman" w:cs="Times New Roman"/>
          <w:sz w:val="24"/>
          <w:szCs w:val="28"/>
        </w:rPr>
      </w:pPr>
    </w:p>
    <w:p w:rsidR="006C39C5" w:rsidRDefault="006C39C5" w:rsidP="006C39C5">
      <w:pPr>
        <w:suppressAutoHyphens/>
        <w:autoSpaceDE w:val="0"/>
        <w:autoSpaceDN w:val="0"/>
        <w:adjustRightInd w:val="0"/>
        <w:spacing w:after="0" w:line="240" w:lineRule="auto"/>
        <w:ind w:firstLine="709"/>
        <w:jc w:val="both"/>
        <w:rPr>
          <w:rFonts w:ascii="Times New Roman" w:hAnsi="Times New Roman" w:cs="Times New Roman"/>
          <w:sz w:val="24"/>
          <w:szCs w:val="28"/>
        </w:rPr>
      </w:pPr>
    </w:p>
    <w:p w:rsidR="006C39C5" w:rsidRDefault="006C39C5" w:rsidP="006C39C5">
      <w:pPr>
        <w:suppressAutoHyphens/>
        <w:autoSpaceDE w:val="0"/>
        <w:autoSpaceDN w:val="0"/>
        <w:adjustRightInd w:val="0"/>
        <w:spacing w:after="0" w:line="240" w:lineRule="auto"/>
        <w:ind w:firstLine="709"/>
        <w:jc w:val="both"/>
        <w:rPr>
          <w:rFonts w:ascii="Times New Roman" w:hAnsi="Times New Roman" w:cs="Times New Roman"/>
          <w:sz w:val="24"/>
          <w:szCs w:val="28"/>
        </w:rPr>
      </w:pPr>
    </w:p>
    <w:p w:rsidR="006C39C5" w:rsidRDefault="006C39C5" w:rsidP="006C39C5">
      <w:pPr>
        <w:suppressAutoHyphens/>
        <w:autoSpaceDE w:val="0"/>
        <w:autoSpaceDN w:val="0"/>
        <w:adjustRightInd w:val="0"/>
        <w:spacing w:after="0" w:line="240" w:lineRule="auto"/>
        <w:ind w:firstLine="709"/>
        <w:jc w:val="both"/>
        <w:rPr>
          <w:rFonts w:ascii="Times New Roman" w:hAnsi="Times New Roman" w:cs="Times New Roman"/>
          <w:sz w:val="24"/>
          <w:szCs w:val="28"/>
        </w:rPr>
      </w:pPr>
    </w:p>
    <w:p w:rsidR="006C39C5" w:rsidRDefault="006C39C5" w:rsidP="006C39C5">
      <w:pPr>
        <w:suppressAutoHyphens/>
        <w:autoSpaceDE w:val="0"/>
        <w:autoSpaceDN w:val="0"/>
        <w:adjustRightInd w:val="0"/>
        <w:spacing w:after="0" w:line="240" w:lineRule="auto"/>
        <w:ind w:firstLine="709"/>
        <w:jc w:val="both"/>
        <w:rPr>
          <w:rFonts w:ascii="Times New Roman" w:hAnsi="Times New Roman" w:cs="Times New Roman"/>
          <w:sz w:val="24"/>
          <w:szCs w:val="28"/>
        </w:rPr>
      </w:pPr>
    </w:p>
    <w:p w:rsidR="006C39C5" w:rsidRDefault="006C39C5" w:rsidP="006C39C5">
      <w:pPr>
        <w:suppressAutoHyphens/>
        <w:autoSpaceDE w:val="0"/>
        <w:autoSpaceDN w:val="0"/>
        <w:adjustRightInd w:val="0"/>
        <w:spacing w:after="0" w:line="240" w:lineRule="auto"/>
        <w:ind w:firstLine="709"/>
        <w:jc w:val="both"/>
        <w:rPr>
          <w:rFonts w:ascii="Times New Roman" w:hAnsi="Times New Roman" w:cs="Times New Roman"/>
          <w:sz w:val="24"/>
          <w:szCs w:val="28"/>
        </w:rPr>
      </w:pPr>
    </w:p>
    <w:p w:rsidR="006C39C5" w:rsidRDefault="006C39C5" w:rsidP="006C39C5">
      <w:pPr>
        <w:suppressAutoHyphens/>
        <w:autoSpaceDE w:val="0"/>
        <w:autoSpaceDN w:val="0"/>
        <w:adjustRightInd w:val="0"/>
        <w:spacing w:after="0" w:line="240" w:lineRule="auto"/>
        <w:ind w:firstLine="709"/>
        <w:jc w:val="both"/>
        <w:rPr>
          <w:rFonts w:ascii="Times New Roman" w:hAnsi="Times New Roman" w:cs="Times New Roman"/>
          <w:sz w:val="24"/>
          <w:szCs w:val="28"/>
        </w:rPr>
      </w:pPr>
    </w:p>
    <w:p w:rsidR="006C39C5" w:rsidRDefault="006C39C5" w:rsidP="006C39C5">
      <w:pPr>
        <w:suppressAutoHyphens/>
        <w:autoSpaceDE w:val="0"/>
        <w:autoSpaceDN w:val="0"/>
        <w:adjustRightInd w:val="0"/>
        <w:spacing w:after="0" w:line="240" w:lineRule="auto"/>
        <w:ind w:firstLine="709"/>
        <w:jc w:val="both"/>
        <w:rPr>
          <w:rFonts w:ascii="Times New Roman" w:hAnsi="Times New Roman" w:cs="Times New Roman"/>
          <w:sz w:val="24"/>
          <w:szCs w:val="28"/>
        </w:rPr>
      </w:pPr>
    </w:p>
    <w:p w:rsidR="006C39C5" w:rsidRDefault="006C39C5" w:rsidP="006C39C5">
      <w:pPr>
        <w:suppressAutoHyphens/>
        <w:autoSpaceDE w:val="0"/>
        <w:autoSpaceDN w:val="0"/>
        <w:adjustRightInd w:val="0"/>
        <w:spacing w:after="0" w:line="240" w:lineRule="auto"/>
        <w:ind w:firstLine="709"/>
        <w:jc w:val="both"/>
        <w:rPr>
          <w:rFonts w:ascii="Times New Roman" w:hAnsi="Times New Roman" w:cs="Times New Roman"/>
          <w:sz w:val="24"/>
          <w:szCs w:val="28"/>
        </w:rPr>
      </w:pPr>
    </w:p>
    <w:p w:rsidR="006C39C5" w:rsidRDefault="006C39C5" w:rsidP="006C39C5">
      <w:pPr>
        <w:suppressAutoHyphens/>
        <w:autoSpaceDE w:val="0"/>
        <w:autoSpaceDN w:val="0"/>
        <w:adjustRightInd w:val="0"/>
        <w:spacing w:after="0" w:line="240" w:lineRule="auto"/>
        <w:ind w:firstLine="709"/>
        <w:jc w:val="both"/>
        <w:rPr>
          <w:rFonts w:ascii="Times New Roman" w:hAnsi="Times New Roman" w:cs="Times New Roman"/>
          <w:sz w:val="24"/>
          <w:szCs w:val="28"/>
        </w:rPr>
      </w:pPr>
    </w:p>
    <w:p w:rsidR="006C39C5" w:rsidRDefault="006C39C5" w:rsidP="006C39C5">
      <w:pPr>
        <w:suppressAutoHyphens/>
        <w:autoSpaceDE w:val="0"/>
        <w:autoSpaceDN w:val="0"/>
        <w:adjustRightInd w:val="0"/>
        <w:spacing w:after="0" w:line="240" w:lineRule="auto"/>
        <w:ind w:firstLine="709"/>
        <w:jc w:val="both"/>
        <w:rPr>
          <w:rFonts w:ascii="Times New Roman" w:hAnsi="Times New Roman" w:cs="Times New Roman"/>
          <w:sz w:val="24"/>
          <w:szCs w:val="28"/>
        </w:rPr>
      </w:pPr>
    </w:p>
    <w:p w:rsidR="006C39C5" w:rsidRDefault="006C39C5" w:rsidP="006C39C5">
      <w:pPr>
        <w:suppressAutoHyphens/>
        <w:autoSpaceDE w:val="0"/>
        <w:autoSpaceDN w:val="0"/>
        <w:adjustRightInd w:val="0"/>
        <w:spacing w:after="0" w:line="240" w:lineRule="auto"/>
        <w:ind w:firstLine="709"/>
        <w:jc w:val="both"/>
        <w:rPr>
          <w:rFonts w:ascii="Times New Roman" w:hAnsi="Times New Roman" w:cs="Times New Roman"/>
          <w:sz w:val="24"/>
          <w:szCs w:val="28"/>
        </w:rPr>
      </w:pPr>
    </w:p>
    <w:p w:rsidR="006C39C5" w:rsidRDefault="006C39C5" w:rsidP="006C39C5">
      <w:pPr>
        <w:suppressAutoHyphens/>
        <w:autoSpaceDE w:val="0"/>
        <w:autoSpaceDN w:val="0"/>
        <w:adjustRightInd w:val="0"/>
        <w:spacing w:after="0" w:line="240" w:lineRule="auto"/>
        <w:ind w:firstLine="709"/>
        <w:jc w:val="both"/>
        <w:rPr>
          <w:rFonts w:ascii="Times New Roman" w:hAnsi="Times New Roman" w:cs="Times New Roman"/>
          <w:sz w:val="24"/>
          <w:szCs w:val="28"/>
        </w:rPr>
      </w:pPr>
    </w:p>
    <w:p w:rsidR="006C39C5" w:rsidRDefault="006C39C5" w:rsidP="006C39C5">
      <w:pPr>
        <w:suppressAutoHyphens/>
        <w:autoSpaceDE w:val="0"/>
        <w:autoSpaceDN w:val="0"/>
        <w:adjustRightInd w:val="0"/>
        <w:spacing w:after="0" w:line="240" w:lineRule="auto"/>
        <w:ind w:firstLine="709"/>
        <w:jc w:val="both"/>
        <w:rPr>
          <w:rFonts w:ascii="Times New Roman" w:hAnsi="Times New Roman" w:cs="Times New Roman"/>
          <w:sz w:val="24"/>
          <w:szCs w:val="28"/>
        </w:rPr>
      </w:pPr>
    </w:p>
    <w:p w:rsidR="006C39C5" w:rsidRDefault="006C39C5" w:rsidP="006C39C5">
      <w:pPr>
        <w:suppressAutoHyphens/>
        <w:autoSpaceDE w:val="0"/>
        <w:autoSpaceDN w:val="0"/>
        <w:adjustRightInd w:val="0"/>
        <w:spacing w:after="0" w:line="240" w:lineRule="auto"/>
        <w:ind w:firstLine="709"/>
        <w:jc w:val="both"/>
        <w:rPr>
          <w:rFonts w:ascii="Times New Roman" w:hAnsi="Times New Roman" w:cs="Times New Roman"/>
          <w:sz w:val="24"/>
          <w:szCs w:val="28"/>
        </w:rPr>
      </w:pPr>
    </w:p>
    <w:p w:rsidR="006C39C5" w:rsidRDefault="006C39C5" w:rsidP="006C39C5">
      <w:pPr>
        <w:suppressAutoHyphens/>
        <w:autoSpaceDE w:val="0"/>
        <w:autoSpaceDN w:val="0"/>
        <w:adjustRightInd w:val="0"/>
        <w:spacing w:after="0" w:line="240" w:lineRule="auto"/>
        <w:ind w:firstLine="709"/>
        <w:jc w:val="both"/>
        <w:rPr>
          <w:rFonts w:ascii="Times New Roman" w:hAnsi="Times New Roman" w:cs="Times New Roman"/>
          <w:sz w:val="24"/>
          <w:szCs w:val="28"/>
        </w:rPr>
      </w:pPr>
    </w:p>
    <w:p w:rsidR="006C39C5" w:rsidRDefault="006C39C5" w:rsidP="006C39C5">
      <w:pPr>
        <w:suppressAutoHyphens/>
        <w:autoSpaceDE w:val="0"/>
        <w:autoSpaceDN w:val="0"/>
        <w:adjustRightInd w:val="0"/>
        <w:spacing w:after="0" w:line="240" w:lineRule="auto"/>
        <w:ind w:firstLine="709"/>
        <w:jc w:val="both"/>
        <w:rPr>
          <w:rFonts w:ascii="Times New Roman" w:hAnsi="Times New Roman" w:cs="Times New Roman"/>
          <w:sz w:val="24"/>
          <w:szCs w:val="28"/>
        </w:rPr>
      </w:pPr>
    </w:p>
    <w:p w:rsidR="006C39C5" w:rsidRDefault="006C39C5" w:rsidP="006C39C5">
      <w:pPr>
        <w:suppressAutoHyphens/>
        <w:autoSpaceDE w:val="0"/>
        <w:autoSpaceDN w:val="0"/>
        <w:adjustRightInd w:val="0"/>
        <w:spacing w:after="0" w:line="240" w:lineRule="auto"/>
        <w:ind w:firstLine="709"/>
        <w:jc w:val="both"/>
        <w:rPr>
          <w:rFonts w:ascii="Times New Roman" w:hAnsi="Times New Roman" w:cs="Times New Roman"/>
          <w:sz w:val="24"/>
          <w:szCs w:val="28"/>
        </w:rPr>
      </w:pPr>
    </w:p>
    <w:p w:rsidR="006C39C5" w:rsidRDefault="006C39C5" w:rsidP="006C39C5">
      <w:pPr>
        <w:suppressAutoHyphens/>
        <w:autoSpaceDE w:val="0"/>
        <w:autoSpaceDN w:val="0"/>
        <w:adjustRightInd w:val="0"/>
        <w:spacing w:after="0" w:line="240" w:lineRule="auto"/>
        <w:ind w:firstLine="709"/>
        <w:jc w:val="both"/>
        <w:rPr>
          <w:rFonts w:ascii="Times New Roman" w:hAnsi="Times New Roman" w:cs="Times New Roman"/>
          <w:sz w:val="24"/>
          <w:szCs w:val="28"/>
        </w:rPr>
      </w:pPr>
    </w:p>
    <w:p w:rsidR="006C39C5" w:rsidRDefault="006C39C5" w:rsidP="006C39C5">
      <w:pPr>
        <w:suppressAutoHyphens/>
        <w:autoSpaceDE w:val="0"/>
        <w:autoSpaceDN w:val="0"/>
        <w:adjustRightInd w:val="0"/>
        <w:spacing w:after="0" w:line="240" w:lineRule="auto"/>
        <w:ind w:firstLine="709"/>
        <w:jc w:val="both"/>
        <w:rPr>
          <w:rFonts w:ascii="Times New Roman" w:hAnsi="Times New Roman" w:cs="Times New Roman"/>
          <w:sz w:val="24"/>
          <w:szCs w:val="28"/>
        </w:rPr>
      </w:pPr>
    </w:p>
    <w:p w:rsidR="006C39C5" w:rsidRDefault="006C39C5" w:rsidP="006C39C5">
      <w:pPr>
        <w:suppressAutoHyphens/>
        <w:autoSpaceDE w:val="0"/>
        <w:autoSpaceDN w:val="0"/>
        <w:adjustRightInd w:val="0"/>
        <w:spacing w:after="0" w:line="240" w:lineRule="auto"/>
        <w:ind w:firstLine="709"/>
        <w:jc w:val="both"/>
        <w:rPr>
          <w:rFonts w:ascii="Times New Roman" w:hAnsi="Times New Roman" w:cs="Times New Roman"/>
          <w:sz w:val="24"/>
          <w:szCs w:val="28"/>
        </w:rPr>
      </w:pPr>
    </w:p>
    <w:p w:rsidR="006C39C5" w:rsidRDefault="006C39C5" w:rsidP="006C39C5">
      <w:pPr>
        <w:suppressAutoHyphens/>
        <w:autoSpaceDE w:val="0"/>
        <w:autoSpaceDN w:val="0"/>
        <w:adjustRightInd w:val="0"/>
        <w:spacing w:after="0" w:line="240" w:lineRule="auto"/>
        <w:ind w:firstLine="709"/>
        <w:jc w:val="both"/>
        <w:rPr>
          <w:rFonts w:ascii="Times New Roman" w:hAnsi="Times New Roman" w:cs="Times New Roman"/>
          <w:sz w:val="24"/>
          <w:szCs w:val="28"/>
        </w:rPr>
      </w:pPr>
    </w:p>
    <w:p w:rsidR="006C39C5" w:rsidRDefault="006C39C5" w:rsidP="006C39C5">
      <w:pPr>
        <w:suppressAutoHyphens/>
        <w:autoSpaceDE w:val="0"/>
        <w:autoSpaceDN w:val="0"/>
        <w:adjustRightInd w:val="0"/>
        <w:spacing w:after="0" w:line="240" w:lineRule="auto"/>
        <w:ind w:firstLine="709"/>
        <w:jc w:val="both"/>
        <w:rPr>
          <w:rFonts w:ascii="Times New Roman" w:hAnsi="Times New Roman" w:cs="Times New Roman"/>
          <w:sz w:val="24"/>
          <w:szCs w:val="28"/>
        </w:rPr>
      </w:pPr>
    </w:p>
    <w:p w:rsidR="006C39C5" w:rsidRDefault="006C39C5" w:rsidP="006C39C5">
      <w:pPr>
        <w:suppressAutoHyphens/>
        <w:autoSpaceDE w:val="0"/>
        <w:autoSpaceDN w:val="0"/>
        <w:adjustRightInd w:val="0"/>
        <w:spacing w:after="0" w:line="240" w:lineRule="auto"/>
        <w:ind w:firstLine="709"/>
        <w:jc w:val="both"/>
        <w:rPr>
          <w:rFonts w:ascii="Times New Roman" w:hAnsi="Times New Roman" w:cs="Times New Roman"/>
          <w:sz w:val="24"/>
          <w:szCs w:val="28"/>
        </w:rPr>
      </w:pPr>
    </w:p>
    <w:p w:rsidR="006C39C5" w:rsidRDefault="006C39C5" w:rsidP="006C39C5">
      <w:pPr>
        <w:suppressAutoHyphens/>
        <w:autoSpaceDE w:val="0"/>
        <w:autoSpaceDN w:val="0"/>
        <w:adjustRightInd w:val="0"/>
        <w:spacing w:after="0" w:line="240" w:lineRule="auto"/>
        <w:ind w:firstLine="709"/>
        <w:jc w:val="both"/>
        <w:rPr>
          <w:rFonts w:ascii="Times New Roman" w:hAnsi="Times New Roman" w:cs="Times New Roman"/>
          <w:sz w:val="24"/>
          <w:szCs w:val="28"/>
        </w:rPr>
      </w:pPr>
    </w:p>
    <w:p w:rsidR="006C39C5" w:rsidRDefault="006C39C5" w:rsidP="006C39C5">
      <w:pPr>
        <w:suppressAutoHyphens/>
        <w:autoSpaceDE w:val="0"/>
        <w:autoSpaceDN w:val="0"/>
        <w:adjustRightInd w:val="0"/>
        <w:spacing w:after="0" w:line="240" w:lineRule="auto"/>
        <w:ind w:firstLine="709"/>
        <w:jc w:val="both"/>
        <w:rPr>
          <w:rFonts w:ascii="Times New Roman" w:hAnsi="Times New Roman" w:cs="Times New Roman"/>
          <w:sz w:val="24"/>
          <w:szCs w:val="28"/>
        </w:rPr>
      </w:pPr>
    </w:p>
    <w:p w:rsidR="006C39C5" w:rsidRDefault="006C39C5" w:rsidP="006C39C5">
      <w:pPr>
        <w:suppressAutoHyphens/>
        <w:autoSpaceDE w:val="0"/>
        <w:autoSpaceDN w:val="0"/>
        <w:adjustRightInd w:val="0"/>
        <w:spacing w:after="0" w:line="240" w:lineRule="auto"/>
        <w:ind w:firstLine="709"/>
        <w:jc w:val="both"/>
        <w:rPr>
          <w:rFonts w:ascii="Times New Roman" w:hAnsi="Times New Roman" w:cs="Times New Roman"/>
          <w:sz w:val="24"/>
          <w:szCs w:val="28"/>
        </w:rPr>
      </w:pPr>
    </w:p>
    <w:p w:rsidR="006C39C5" w:rsidRDefault="006C39C5" w:rsidP="006C39C5">
      <w:pPr>
        <w:suppressAutoHyphens/>
        <w:autoSpaceDE w:val="0"/>
        <w:autoSpaceDN w:val="0"/>
        <w:adjustRightInd w:val="0"/>
        <w:spacing w:after="0" w:line="240" w:lineRule="auto"/>
        <w:ind w:firstLine="709"/>
        <w:jc w:val="both"/>
        <w:rPr>
          <w:rFonts w:ascii="Times New Roman" w:hAnsi="Times New Roman" w:cs="Times New Roman"/>
          <w:sz w:val="24"/>
          <w:szCs w:val="28"/>
        </w:rPr>
      </w:pPr>
    </w:p>
    <w:p w:rsidR="006C39C5" w:rsidRDefault="006C39C5" w:rsidP="006C39C5">
      <w:pPr>
        <w:suppressAutoHyphens/>
        <w:autoSpaceDE w:val="0"/>
        <w:autoSpaceDN w:val="0"/>
        <w:adjustRightInd w:val="0"/>
        <w:spacing w:after="0" w:line="240" w:lineRule="auto"/>
        <w:ind w:firstLine="709"/>
        <w:jc w:val="both"/>
        <w:rPr>
          <w:rFonts w:ascii="Times New Roman" w:hAnsi="Times New Roman" w:cs="Times New Roman"/>
          <w:sz w:val="28"/>
          <w:szCs w:val="28"/>
        </w:rPr>
      </w:pPr>
    </w:p>
    <w:p w:rsidR="006C39C5" w:rsidRDefault="006C39C5" w:rsidP="006C39C5">
      <w:pPr>
        <w:suppressAutoHyphens/>
        <w:autoSpaceDE w:val="0"/>
        <w:autoSpaceDN w:val="0"/>
        <w:adjustRightInd w:val="0"/>
        <w:spacing w:after="0" w:line="240" w:lineRule="auto"/>
        <w:ind w:firstLine="709"/>
        <w:jc w:val="both"/>
        <w:rPr>
          <w:rFonts w:ascii="Times New Roman" w:hAnsi="Times New Roman" w:cs="Times New Roman"/>
          <w:sz w:val="28"/>
          <w:szCs w:val="28"/>
        </w:rPr>
      </w:pPr>
    </w:p>
    <w:p w:rsidR="006C39C5" w:rsidRDefault="006C39C5" w:rsidP="006C39C5">
      <w:pPr>
        <w:spacing w:after="0" w:line="240" w:lineRule="auto"/>
        <w:jc w:val="center"/>
        <w:rPr>
          <w:rFonts w:ascii="Times New Roman" w:eastAsia="Times New Roman" w:hAnsi="Times New Roman" w:cs="Times New Roman"/>
          <w:b/>
          <w:sz w:val="36"/>
          <w:szCs w:val="36"/>
          <w:lang w:eastAsia="ru-RU"/>
        </w:rPr>
      </w:pPr>
      <w:r w:rsidRPr="006C39C5">
        <w:rPr>
          <w:rFonts w:ascii="Times New Roman" w:eastAsia="Times New Roman" w:hAnsi="Times New Roman" w:cs="Times New Roman"/>
          <w:b/>
          <w:kern w:val="28"/>
          <w:sz w:val="36"/>
          <w:szCs w:val="36"/>
        </w:rPr>
        <w:lastRenderedPageBreak/>
        <w:t>Том</w:t>
      </w:r>
      <w:r w:rsidRPr="006C39C5">
        <w:rPr>
          <w:rFonts w:ascii="Times New Roman" w:eastAsia="Times New Roman" w:hAnsi="Times New Roman" w:cs="Times New Roman"/>
          <w:b/>
          <w:sz w:val="36"/>
          <w:szCs w:val="36"/>
          <w:lang w:eastAsia="ru-RU"/>
        </w:rPr>
        <w:t xml:space="preserve"> 2</w:t>
      </w:r>
    </w:p>
    <w:p w:rsidR="006C39C5" w:rsidRPr="006C39C5" w:rsidRDefault="006C39C5" w:rsidP="006C39C5">
      <w:pPr>
        <w:spacing w:after="0" w:line="240" w:lineRule="auto"/>
        <w:jc w:val="center"/>
        <w:rPr>
          <w:rFonts w:ascii="Times New Roman" w:eastAsia="Times New Roman" w:hAnsi="Times New Roman" w:cs="Times New Roman"/>
          <w:b/>
          <w:sz w:val="28"/>
          <w:szCs w:val="28"/>
          <w:lang w:eastAsia="ru-RU"/>
        </w:rPr>
      </w:pPr>
      <w:r w:rsidRPr="006C39C5">
        <w:rPr>
          <w:rFonts w:ascii="Times New Roman" w:eastAsia="Times New Roman" w:hAnsi="Times New Roman" w:cs="Times New Roman"/>
          <w:b/>
          <w:sz w:val="28"/>
          <w:szCs w:val="28"/>
          <w:lang w:eastAsia="ru-RU"/>
        </w:rPr>
        <w:t xml:space="preserve">Схема </w:t>
      </w:r>
      <w:r w:rsidRPr="006C39C5">
        <w:rPr>
          <w:rFonts w:ascii="Times New Roman" w:eastAsia="Times New Roman" w:hAnsi="Times New Roman" w:cs="Times New Roman"/>
          <w:b/>
          <w:kern w:val="28"/>
          <w:sz w:val="28"/>
          <w:szCs w:val="28"/>
        </w:rPr>
        <w:t>водоотведения</w:t>
      </w:r>
    </w:p>
    <w:p w:rsidR="006C39C5" w:rsidRPr="006C39C5" w:rsidRDefault="006C39C5" w:rsidP="006C39C5">
      <w:pPr>
        <w:spacing w:after="0" w:line="240" w:lineRule="auto"/>
        <w:jc w:val="center"/>
        <w:rPr>
          <w:rFonts w:ascii="Times New Roman" w:eastAsia="Times New Roman" w:hAnsi="Times New Roman" w:cs="Times New Roman"/>
          <w:b/>
          <w:sz w:val="28"/>
          <w:szCs w:val="28"/>
          <w:lang w:eastAsia="ru-RU"/>
        </w:rPr>
      </w:pPr>
      <w:r w:rsidRPr="006C39C5">
        <w:rPr>
          <w:rFonts w:ascii="Times New Roman" w:eastAsia="Times New Roman" w:hAnsi="Times New Roman" w:cs="Times New Roman"/>
          <w:b/>
          <w:sz w:val="28"/>
          <w:szCs w:val="28"/>
          <w:lang w:eastAsia="ru-RU"/>
        </w:rPr>
        <w:t>11/22-</w:t>
      </w:r>
      <w:r w:rsidRPr="006C39C5">
        <w:rPr>
          <w:rFonts w:ascii="Times New Roman" w:eastAsia="Times New Roman" w:hAnsi="Times New Roman" w:cs="Times New Roman"/>
          <w:b/>
          <w:kern w:val="28"/>
          <w:sz w:val="28"/>
          <w:szCs w:val="28"/>
        </w:rPr>
        <w:t>СХ</w:t>
      </w:r>
      <w:r w:rsidRPr="006C39C5">
        <w:rPr>
          <w:rFonts w:ascii="Times New Roman" w:eastAsia="Times New Roman" w:hAnsi="Times New Roman" w:cs="Times New Roman"/>
          <w:b/>
          <w:sz w:val="28"/>
          <w:szCs w:val="28"/>
          <w:lang w:eastAsia="ru-RU"/>
        </w:rPr>
        <w:t>-ВО</w:t>
      </w:r>
    </w:p>
    <w:p w:rsidR="006C39C5" w:rsidRPr="006C39C5" w:rsidRDefault="006C39C5" w:rsidP="006C39C5">
      <w:pPr>
        <w:spacing w:after="0" w:line="240" w:lineRule="auto"/>
        <w:jc w:val="both"/>
        <w:rPr>
          <w:rFonts w:ascii="Times New Roman" w:eastAsia="Times New Roman" w:hAnsi="Times New Roman" w:cs="Times New Roman"/>
          <w:kern w:val="28"/>
          <w:szCs w:val="20"/>
        </w:rPr>
      </w:pPr>
    </w:p>
    <w:p w:rsidR="006C39C5" w:rsidRPr="006C39C5" w:rsidRDefault="006C39C5" w:rsidP="006C39C5">
      <w:pPr>
        <w:suppressAutoHyphens/>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6C39C5">
        <w:rPr>
          <w:rFonts w:ascii="Times New Roman" w:hAnsi="Times New Roman" w:cs="Times New Roman"/>
          <w:sz w:val="28"/>
          <w:szCs w:val="28"/>
        </w:rPr>
        <w:t xml:space="preserve">Проектирование системы водоотведения населенных пунктов представляет собой комплексную задачу, от правильного решения которой во многом зависят масштабы необходимых капитальных вложений в эту систему. </w:t>
      </w:r>
    </w:p>
    <w:p w:rsidR="006C39C5" w:rsidRPr="006C39C5" w:rsidRDefault="006C39C5" w:rsidP="006C39C5">
      <w:pPr>
        <w:suppressAutoHyphens/>
        <w:autoSpaceDE w:val="0"/>
        <w:autoSpaceDN w:val="0"/>
        <w:adjustRightInd w:val="0"/>
        <w:spacing w:after="0" w:line="240" w:lineRule="auto"/>
        <w:ind w:firstLine="709"/>
        <w:jc w:val="both"/>
        <w:rPr>
          <w:rFonts w:ascii="Times New Roman" w:hAnsi="Times New Roman" w:cs="Times New Roman"/>
          <w:sz w:val="28"/>
          <w:szCs w:val="28"/>
        </w:rPr>
      </w:pPr>
      <w:r w:rsidRPr="006C39C5">
        <w:rPr>
          <w:rFonts w:ascii="Times New Roman" w:hAnsi="Times New Roman" w:cs="Times New Roman"/>
          <w:sz w:val="28"/>
          <w:szCs w:val="28"/>
        </w:rPr>
        <w:t>Целями разработки схемы водоотведения сельского поселения Ново-</w:t>
      </w:r>
      <w:proofErr w:type="spellStart"/>
      <w:r w:rsidRPr="006C39C5">
        <w:rPr>
          <w:rFonts w:ascii="Times New Roman" w:hAnsi="Times New Roman" w:cs="Times New Roman"/>
          <w:sz w:val="28"/>
          <w:szCs w:val="28"/>
        </w:rPr>
        <w:t>Дубовский</w:t>
      </w:r>
      <w:proofErr w:type="spellEnd"/>
      <w:r w:rsidRPr="006C39C5">
        <w:rPr>
          <w:rFonts w:ascii="Times New Roman" w:hAnsi="Times New Roman" w:cs="Times New Roman"/>
          <w:sz w:val="28"/>
          <w:szCs w:val="28"/>
        </w:rPr>
        <w:t xml:space="preserve"> сельсовет </w:t>
      </w:r>
      <w:proofErr w:type="spellStart"/>
      <w:r w:rsidRPr="006C39C5">
        <w:rPr>
          <w:rFonts w:ascii="Times New Roman" w:hAnsi="Times New Roman" w:cs="Times New Roman"/>
          <w:sz w:val="28"/>
          <w:szCs w:val="28"/>
        </w:rPr>
        <w:t>Хлевенского</w:t>
      </w:r>
      <w:proofErr w:type="spellEnd"/>
      <w:r w:rsidRPr="006C39C5">
        <w:rPr>
          <w:rFonts w:ascii="Times New Roman" w:hAnsi="Times New Roman" w:cs="Times New Roman"/>
          <w:sz w:val="28"/>
          <w:szCs w:val="28"/>
        </w:rPr>
        <w:t xml:space="preserve"> муниципального района Липецкой области являются:</w:t>
      </w:r>
    </w:p>
    <w:p w:rsidR="006C39C5" w:rsidRPr="006C39C5" w:rsidRDefault="006C39C5" w:rsidP="006C39C5">
      <w:pPr>
        <w:tabs>
          <w:tab w:val="num" w:pos="720"/>
        </w:tabs>
        <w:suppressAutoHyphens/>
        <w:autoSpaceDE w:val="0"/>
        <w:autoSpaceDN w:val="0"/>
        <w:adjustRightInd w:val="0"/>
        <w:spacing w:after="0" w:line="240" w:lineRule="auto"/>
        <w:ind w:firstLine="709"/>
        <w:jc w:val="both"/>
        <w:rPr>
          <w:rFonts w:ascii="Times New Roman" w:hAnsi="Times New Roman" w:cs="Times New Roman"/>
          <w:sz w:val="28"/>
          <w:szCs w:val="28"/>
        </w:rPr>
      </w:pPr>
      <w:r w:rsidRPr="006C39C5">
        <w:rPr>
          <w:rFonts w:ascii="Times New Roman" w:hAnsi="Times New Roman" w:cs="Times New Roman"/>
          <w:sz w:val="28"/>
          <w:szCs w:val="28"/>
        </w:rPr>
        <w:t xml:space="preserve">- обеспечение для абонентов доступности водоотведения с использованием централизованных систем водоотведения; </w:t>
      </w:r>
    </w:p>
    <w:p w:rsidR="006C39C5" w:rsidRPr="006C39C5" w:rsidRDefault="006C39C5" w:rsidP="006C39C5">
      <w:pPr>
        <w:tabs>
          <w:tab w:val="num" w:pos="720"/>
        </w:tabs>
        <w:suppressAutoHyphens/>
        <w:autoSpaceDE w:val="0"/>
        <w:autoSpaceDN w:val="0"/>
        <w:adjustRightInd w:val="0"/>
        <w:spacing w:after="0" w:line="240" w:lineRule="auto"/>
        <w:ind w:firstLine="709"/>
        <w:jc w:val="both"/>
        <w:rPr>
          <w:rFonts w:ascii="Times New Roman" w:hAnsi="Times New Roman" w:cs="Times New Roman"/>
          <w:sz w:val="28"/>
          <w:szCs w:val="28"/>
        </w:rPr>
      </w:pPr>
      <w:r w:rsidRPr="006C39C5">
        <w:rPr>
          <w:rFonts w:ascii="Times New Roman" w:hAnsi="Times New Roman" w:cs="Times New Roman"/>
          <w:sz w:val="28"/>
          <w:szCs w:val="28"/>
        </w:rPr>
        <w:t xml:space="preserve">- обеспечение водоотведения в соответствии с требованиями  </w:t>
      </w:r>
      <w:hyperlink r:id="rId45" w:anchor="block_621" w:history="1">
        <w:r w:rsidRPr="006C39C5">
          <w:rPr>
            <w:rFonts w:ascii="Times New Roman" w:hAnsi="Times New Roman" w:cs="Times New Roman"/>
            <w:sz w:val="28"/>
            <w:szCs w:val="28"/>
          </w:rPr>
          <w:t>законодательства</w:t>
        </w:r>
      </w:hyperlink>
      <w:r w:rsidRPr="006C39C5">
        <w:rPr>
          <w:rFonts w:ascii="Times New Roman" w:hAnsi="Times New Roman" w:cs="Times New Roman"/>
          <w:sz w:val="28"/>
          <w:szCs w:val="28"/>
        </w:rPr>
        <w:t> Российской Федерации;</w:t>
      </w:r>
    </w:p>
    <w:p w:rsidR="006C39C5" w:rsidRPr="006C39C5" w:rsidRDefault="006C39C5" w:rsidP="006C39C5">
      <w:pPr>
        <w:tabs>
          <w:tab w:val="num" w:pos="720"/>
        </w:tabs>
        <w:suppressAutoHyphens/>
        <w:autoSpaceDE w:val="0"/>
        <w:autoSpaceDN w:val="0"/>
        <w:adjustRightInd w:val="0"/>
        <w:spacing w:after="0" w:line="240" w:lineRule="auto"/>
        <w:ind w:firstLine="709"/>
        <w:jc w:val="both"/>
        <w:rPr>
          <w:rFonts w:ascii="Times New Roman" w:hAnsi="Times New Roman" w:cs="Times New Roman"/>
          <w:sz w:val="28"/>
          <w:szCs w:val="28"/>
        </w:rPr>
      </w:pPr>
      <w:r w:rsidRPr="006C39C5">
        <w:rPr>
          <w:rFonts w:ascii="Times New Roman" w:hAnsi="Times New Roman" w:cs="Times New Roman"/>
          <w:sz w:val="28"/>
          <w:szCs w:val="28"/>
        </w:rPr>
        <w:t>- развитие централизованных систем водоотведения на основе наилучших доступных технологий и внедрения энергосберегающих технологий.</w:t>
      </w:r>
    </w:p>
    <w:p w:rsidR="006C39C5" w:rsidRPr="006C39C5" w:rsidRDefault="006C39C5" w:rsidP="006C39C5">
      <w:pPr>
        <w:tabs>
          <w:tab w:val="num" w:pos="720"/>
        </w:tabs>
        <w:suppressAutoHyphens/>
        <w:autoSpaceDE w:val="0"/>
        <w:autoSpaceDN w:val="0"/>
        <w:adjustRightInd w:val="0"/>
        <w:spacing w:after="0" w:line="240" w:lineRule="auto"/>
        <w:ind w:firstLine="709"/>
        <w:jc w:val="both"/>
        <w:rPr>
          <w:rFonts w:ascii="Times New Roman" w:hAnsi="Times New Roman" w:cs="Times New Roman"/>
          <w:sz w:val="28"/>
          <w:szCs w:val="28"/>
        </w:rPr>
      </w:pPr>
      <w:r w:rsidRPr="006C39C5">
        <w:rPr>
          <w:rFonts w:ascii="Times New Roman" w:hAnsi="Times New Roman" w:cs="Times New Roman"/>
          <w:sz w:val="28"/>
          <w:szCs w:val="28"/>
        </w:rPr>
        <w:t>Схема водоотведения разработана в соответствии с Генеральным планом сельского поселения Ново-</w:t>
      </w:r>
      <w:proofErr w:type="spellStart"/>
      <w:r w:rsidRPr="006C39C5">
        <w:rPr>
          <w:rFonts w:ascii="Times New Roman" w:hAnsi="Times New Roman" w:cs="Times New Roman"/>
          <w:sz w:val="28"/>
          <w:szCs w:val="28"/>
        </w:rPr>
        <w:t>Дубовский</w:t>
      </w:r>
      <w:proofErr w:type="spellEnd"/>
      <w:r w:rsidRPr="006C39C5">
        <w:rPr>
          <w:rFonts w:ascii="Times New Roman" w:hAnsi="Times New Roman" w:cs="Times New Roman"/>
          <w:sz w:val="28"/>
          <w:szCs w:val="28"/>
        </w:rPr>
        <w:t xml:space="preserve"> сельсовет </w:t>
      </w:r>
      <w:proofErr w:type="spellStart"/>
      <w:r w:rsidRPr="006C39C5">
        <w:rPr>
          <w:rFonts w:ascii="Times New Roman" w:hAnsi="Times New Roman" w:cs="Times New Roman"/>
          <w:sz w:val="28"/>
          <w:szCs w:val="28"/>
        </w:rPr>
        <w:t>Хлевенского</w:t>
      </w:r>
      <w:proofErr w:type="spellEnd"/>
      <w:r w:rsidRPr="006C39C5">
        <w:rPr>
          <w:rFonts w:ascii="Times New Roman" w:hAnsi="Times New Roman" w:cs="Times New Roman"/>
          <w:sz w:val="28"/>
          <w:szCs w:val="28"/>
        </w:rPr>
        <w:t xml:space="preserve"> муниципального района Липецкой области РФ и требованиями к содержанию схем водоотведения, утвержденными постановлением Правительства Российской Федерации от 05.09.2013 №782 "О схемах водоснабжения и водоотведения" (с изменениями на 22.05.2020 г.). </w:t>
      </w:r>
    </w:p>
    <w:p w:rsidR="006C39C5" w:rsidRPr="006C39C5" w:rsidRDefault="006C39C5" w:rsidP="006C39C5">
      <w:pPr>
        <w:tabs>
          <w:tab w:val="num" w:pos="720"/>
        </w:tabs>
        <w:suppressAutoHyphens/>
        <w:autoSpaceDE w:val="0"/>
        <w:autoSpaceDN w:val="0"/>
        <w:adjustRightInd w:val="0"/>
        <w:spacing w:after="0" w:line="240" w:lineRule="auto"/>
        <w:ind w:firstLine="709"/>
        <w:jc w:val="both"/>
        <w:rPr>
          <w:rFonts w:ascii="Times New Roman" w:hAnsi="Times New Roman" w:cs="Times New Roman"/>
          <w:sz w:val="28"/>
          <w:szCs w:val="28"/>
        </w:rPr>
      </w:pPr>
      <w:r w:rsidRPr="006C39C5">
        <w:rPr>
          <w:rFonts w:ascii="Times New Roman" w:hAnsi="Times New Roman" w:cs="Times New Roman"/>
          <w:sz w:val="28"/>
          <w:szCs w:val="28"/>
        </w:rPr>
        <w:t>Схема водоотведения разработана на срок 13 лет – до 2035 года.</w:t>
      </w:r>
    </w:p>
    <w:p w:rsidR="006C39C5" w:rsidRPr="006C39C5" w:rsidRDefault="006C39C5" w:rsidP="006C39C5">
      <w:pPr>
        <w:tabs>
          <w:tab w:val="num" w:pos="720"/>
        </w:tabs>
        <w:suppressAutoHyphens/>
        <w:autoSpaceDE w:val="0"/>
        <w:autoSpaceDN w:val="0"/>
        <w:adjustRightInd w:val="0"/>
        <w:spacing w:after="0" w:line="240" w:lineRule="auto"/>
        <w:ind w:firstLine="709"/>
        <w:jc w:val="both"/>
        <w:rPr>
          <w:rFonts w:ascii="Times New Roman" w:hAnsi="Times New Roman" w:cs="Times New Roman"/>
          <w:sz w:val="28"/>
          <w:szCs w:val="28"/>
        </w:rPr>
      </w:pPr>
      <w:r w:rsidRPr="006C39C5">
        <w:rPr>
          <w:rFonts w:ascii="Times New Roman" w:hAnsi="Times New Roman" w:cs="Times New Roman"/>
          <w:sz w:val="28"/>
          <w:szCs w:val="28"/>
        </w:rPr>
        <w:t>Актуализация (корректировка) схемы водоотведения осуществляется при наличии одного из следующих условий:</w:t>
      </w:r>
    </w:p>
    <w:p w:rsidR="006C39C5" w:rsidRPr="006C39C5" w:rsidRDefault="006C39C5" w:rsidP="006C39C5">
      <w:pPr>
        <w:tabs>
          <w:tab w:val="num" w:pos="720"/>
        </w:tabs>
        <w:suppressAutoHyphens/>
        <w:autoSpaceDE w:val="0"/>
        <w:autoSpaceDN w:val="0"/>
        <w:adjustRightInd w:val="0"/>
        <w:spacing w:after="0" w:line="240" w:lineRule="auto"/>
        <w:ind w:firstLine="709"/>
        <w:jc w:val="both"/>
        <w:rPr>
          <w:rFonts w:ascii="Times New Roman" w:hAnsi="Times New Roman" w:cs="Times New Roman"/>
          <w:sz w:val="28"/>
          <w:szCs w:val="28"/>
        </w:rPr>
      </w:pPr>
      <w:r w:rsidRPr="006C39C5">
        <w:rPr>
          <w:rFonts w:ascii="Times New Roman" w:hAnsi="Times New Roman" w:cs="Times New Roman"/>
          <w:sz w:val="28"/>
          <w:szCs w:val="28"/>
        </w:rPr>
        <w:t>а) ввод в эксплуатацию построенных, реконструированных и модернизированных объектов централизованных систем водоотведения;</w:t>
      </w:r>
    </w:p>
    <w:p w:rsidR="006C39C5" w:rsidRPr="006C39C5" w:rsidRDefault="006C39C5" w:rsidP="006C39C5">
      <w:pPr>
        <w:tabs>
          <w:tab w:val="num" w:pos="720"/>
        </w:tabs>
        <w:suppressAutoHyphens/>
        <w:autoSpaceDE w:val="0"/>
        <w:autoSpaceDN w:val="0"/>
        <w:adjustRightInd w:val="0"/>
        <w:spacing w:after="0" w:line="240" w:lineRule="auto"/>
        <w:ind w:firstLine="709"/>
        <w:jc w:val="both"/>
        <w:rPr>
          <w:rFonts w:ascii="Times New Roman" w:hAnsi="Times New Roman" w:cs="Times New Roman"/>
          <w:sz w:val="28"/>
          <w:szCs w:val="28"/>
        </w:rPr>
      </w:pPr>
      <w:r w:rsidRPr="006C39C5">
        <w:rPr>
          <w:rFonts w:ascii="Times New Roman" w:hAnsi="Times New Roman" w:cs="Times New Roman"/>
          <w:sz w:val="28"/>
          <w:szCs w:val="28"/>
        </w:rPr>
        <w:t>б) проведение технического обследования централизованных систем водоотведения в период действия схем водоотведения;</w:t>
      </w:r>
    </w:p>
    <w:p w:rsidR="006C39C5" w:rsidRPr="006C39C5" w:rsidRDefault="006C39C5" w:rsidP="006C39C5">
      <w:pPr>
        <w:tabs>
          <w:tab w:val="num" w:pos="720"/>
        </w:tabs>
        <w:suppressAutoHyphens/>
        <w:autoSpaceDE w:val="0"/>
        <w:autoSpaceDN w:val="0"/>
        <w:adjustRightInd w:val="0"/>
        <w:spacing w:after="0" w:line="240" w:lineRule="auto"/>
        <w:ind w:firstLine="709"/>
        <w:jc w:val="both"/>
        <w:rPr>
          <w:rFonts w:ascii="Times New Roman" w:hAnsi="Times New Roman" w:cs="Times New Roman"/>
          <w:sz w:val="28"/>
          <w:szCs w:val="28"/>
        </w:rPr>
      </w:pPr>
      <w:r w:rsidRPr="006C39C5">
        <w:rPr>
          <w:rFonts w:ascii="Times New Roman" w:hAnsi="Times New Roman" w:cs="Times New Roman"/>
          <w:sz w:val="28"/>
          <w:szCs w:val="28"/>
        </w:rPr>
        <w:t>в) реализация мероприятий, предусмотренных планами снижения сбросов загрязняющих веществ, программами повышения экологической эффективности, планами мероприятий по охране окружающей среды;</w:t>
      </w:r>
    </w:p>
    <w:p w:rsidR="006C39C5" w:rsidRPr="006C39C5" w:rsidRDefault="006C39C5" w:rsidP="006C39C5">
      <w:pPr>
        <w:tabs>
          <w:tab w:val="num" w:pos="720"/>
        </w:tabs>
        <w:suppressAutoHyphens/>
        <w:autoSpaceDE w:val="0"/>
        <w:autoSpaceDN w:val="0"/>
        <w:adjustRightInd w:val="0"/>
        <w:spacing w:after="0" w:line="240" w:lineRule="auto"/>
        <w:ind w:firstLine="709"/>
        <w:jc w:val="both"/>
        <w:rPr>
          <w:rFonts w:ascii="Times New Roman" w:hAnsi="Times New Roman" w:cs="Times New Roman"/>
          <w:sz w:val="28"/>
          <w:szCs w:val="28"/>
        </w:rPr>
      </w:pPr>
      <w:r w:rsidRPr="006C39C5">
        <w:rPr>
          <w:rFonts w:ascii="Times New Roman" w:hAnsi="Times New Roman" w:cs="Times New Roman"/>
          <w:sz w:val="28"/>
          <w:szCs w:val="28"/>
        </w:rPr>
        <w:t>г) изменение объема поставки водоотведения по централизованным системам водоотведения в связи с реализацией мероприятий по прекращению функционирования открытых систем теплоснабжения (горячего водоснабжения) (прекращение горячего водоснабжения с использованием открытых систем теплоснабжения (горячего водоснабжения) и перевод абонентов, подключенных (технологически присоединенных) к таким системам, на закрытые системы теплоснабжения (горячего водоснабжения);</w:t>
      </w:r>
    </w:p>
    <w:p w:rsidR="006C39C5" w:rsidRDefault="006C39C5" w:rsidP="006C39C5">
      <w:pPr>
        <w:tabs>
          <w:tab w:val="num" w:pos="720"/>
        </w:tabs>
        <w:suppressAutoHyphens/>
        <w:autoSpaceDE w:val="0"/>
        <w:autoSpaceDN w:val="0"/>
        <w:adjustRightInd w:val="0"/>
        <w:spacing w:after="0" w:line="240" w:lineRule="auto"/>
        <w:ind w:firstLine="709"/>
        <w:jc w:val="both"/>
        <w:rPr>
          <w:rFonts w:ascii="Times New Roman" w:eastAsia="Times New Roman" w:hAnsi="Times New Roman" w:cs="Times New Roman"/>
          <w:color w:val="444444"/>
          <w:sz w:val="28"/>
          <w:szCs w:val="28"/>
          <w:lang w:eastAsia="ru-RU"/>
        </w:rPr>
      </w:pPr>
      <w:r w:rsidRPr="006C39C5">
        <w:rPr>
          <w:rFonts w:ascii="Times New Roman" w:eastAsia="Times New Roman" w:hAnsi="Times New Roman" w:cs="Times New Roman"/>
          <w:color w:val="444444"/>
          <w:sz w:val="28"/>
          <w:szCs w:val="28"/>
          <w:lang w:eastAsia="ru-RU"/>
        </w:rPr>
        <w:t xml:space="preserve">д) </w:t>
      </w:r>
      <w:r w:rsidRPr="006C39C5">
        <w:rPr>
          <w:rFonts w:ascii="Times New Roman" w:hAnsi="Times New Roman" w:cs="Times New Roman"/>
          <w:sz w:val="28"/>
          <w:szCs w:val="28"/>
        </w:rPr>
        <w:t>необходимость</w:t>
      </w:r>
      <w:r w:rsidRPr="006C39C5">
        <w:rPr>
          <w:rFonts w:ascii="Times New Roman" w:eastAsia="Times New Roman" w:hAnsi="Times New Roman" w:cs="Times New Roman"/>
          <w:color w:val="444444"/>
          <w:sz w:val="28"/>
          <w:szCs w:val="28"/>
          <w:lang w:eastAsia="ru-RU"/>
        </w:rPr>
        <w:t xml:space="preserve"> внесения в схему водоотведения сведений об отнесении централизованной системы водоотведения (канализации) к централизованным системам водоотведения поселений или городских </w:t>
      </w:r>
      <w:r w:rsidRPr="006C39C5">
        <w:rPr>
          <w:rFonts w:ascii="Times New Roman" w:eastAsia="Times New Roman" w:hAnsi="Times New Roman" w:cs="Times New Roman"/>
          <w:color w:val="444444"/>
          <w:sz w:val="28"/>
          <w:szCs w:val="28"/>
          <w:lang w:eastAsia="ru-RU"/>
        </w:rPr>
        <w:lastRenderedPageBreak/>
        <w:t>округов либо исключения таких сведений из схемы водоснабжения и водоотведения.</w:t>
      </w:r>
    </w:p>
    <w:p w:rsidR="006C39C5" w:rsidRDefault="006C39C5" w:rsidP="006C39C5">
      <w:pPr>
        <w:tabs>
          <w:tab w:val="num" w:pos="720"/>
        </w:tabs>
        <w:suppressAutoHyphens/>
        <w:autoSpaceDE w:val="0"/>
        <w:autoSpaceDN w:val="0"/>
        <w:adjustRightInd w:val="0"/>
        <w:spacing w:after="0" w:line="240" w:lineRule="auto"/>
        <w:ind w:firstLine="709"/>
        <w:jc w:val="both"/>
        <w:rPr>
          <w:rFonts w:ascii="Times New Roman" w:eastAsia="Times New Roman" w:hAnsi="Times New Roman" w:cs="Times New Roman"/>
          <w:color w:val="444444"/>
          <w:sz w:val="28"/>
          <w:szCs w:val="28"/>
          <w:lang w:eastAsia="ru-RU"/>
        </w:rPr>
      </w:pPr>
    </w:p>
    <w:p w:rsidR="006C39C5" w:rsidRDefault="006C39C5" w:rsidP="006C39C5">
      <w:pPr>
        <w:tabs>
          <w:tab w:val="num" w:pos="720"/>
        </w:tabs>
        <w:suppressAutoHyphens/>
        <w:autoSpaceDE w:val="0"/>
        <w:autoSpaceDN w:val="0"/>
        <w:adjustRightInd w:val="0"/>
        <w:spacing w:after="0" w:line="240" w:lineRule="auto"/>
        <w:ind w:firstLine="709"/>
        <w:jc w:val="both"/>
        <w:rPr>
          <w:rFonts w:ascii="Times New Roman" w:eastAsia="Times New Roman" w:hAnsi="Times New Roman" w:cs="Times New Roman"/>
          <w:color w:val="444444"/>
          <w:sz w:val="28"/>
          <w:szCs w:val="28"/>
          <w:lang w:eastAsia="ru-RU"/>
        </w:rPr>
      </w:pPr>
    </w:p>
    <w:p w:rsidR="006C39C5" w:rsidRPr="006C39C5" w:rsidRDefault="006C39C5" w:rsidP="006C39C5">
      <w:pPr>
        <w:keepNext/>
        <w:pageBreakBefore/>
        <w:widowControl w:val="0"/>
        <w:tabs>
          <w:tab w:val="left" w:pos="2098"/>
        </w:tabs>
        <w:suppressAutoHyphens/>
        <w:spacing w:before="360" w:after="360" w:line="240" w:lineRule="auto"/>
        <w:jc w:val="both"/>
        <w:outlineLvl w:val="0"/>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lastRenderedPageBreak/>
        <w:t xml:space="preserve">глава 1. </w:t>
      </w:r>
      <w:r w:rsidRPr="006C39C5">
        <w:rPr>
          <w:rFonts w:ascii="Times New Roman" w:eastAsia="Times New Roman" w:hAnsi="Times New Roman" w:cs="Times New Roman"/>
          <w:b/>
          <w:caps/>
          <w:sz w:val="28"/>
          <w:szCs w:val="28"/>
          <w:lang w:eastAsia="ru-RU"/>
        </w:rPr>
        <w:t>Существующее</w:t>
      </w:r>
      <w:r w:rsidRPr="006C39C5">
        <w:rPr>
          <w:rFonts w:ascii="Times New Roman" w:eastAsia="Times New Roman" w:hAnsi="Times New Roman" w:cs="Times New Roman"/>
          <w:b/>
          <w:sz w:val="28"/>
          <w:szCs w:val="28"/>
          <w:lang w:eastAsia="ru-RU"/>
        </w:rPr>
        <w:t xml:space="preserve"> </w:t>
      </w:r>
      <w:r w:rsidRPr="006C39C5">
        <w:rPr>
          <w:rFonts w:ascii="Times New Roman" w:eastAsia="Times New Roman" w:hAnsi="Times New Roman" w:cs="Times New Roman"/>
          <w:b/>
          <w:caps/>
          <w:sz w:val="28"/>
          <w:szCs w:val="28"/>
          <w:lang w:eastAsia="ru-RU"/>
        </w:rPr>
        <w:t xml:space="preserve">положение в сфере водоотведения поселения </w:t>
      </w:r>
    </w:p>
    <w:p w:rsidR="006C39C5" w:rsidRPr="006C39C5" w:rsidRDefault="006C39C5" w:rsidP="006C39C5">
      <w:pPr>
        <w:keepLines/>
        <w:widowControl w:val="0"/>
        <w:numPr>
          <w:ilvl w:val="1"/>
          <w:numId w:val="4"/>
        </w:numPr>
        <w:tabs>
          <w:tab w:val="left" w:pos="1701"/>
          <w:tab w:val="left" w:pos="1814"/>
        </w:tabs>
        <w:suppressAutoHyphens/>
        <w:snapToGrid w:val="0"/>
        <w:spacing w:before="360" w:after="240" w:line="240" w:lineRule="auto"/>
        <w:jc w:val="both"/>
        <w:outlineLvl w:val="1"/>
        <w:rPr>
          <w:rFonts w:ascii="Times New Roman" w:eastAsia="Times New Roman" w:hAnsi="Times New Roman" w:cs="Times New Roman"/>
          <w:b/>
          <w:bCs/>
          <w:sz w:val="24"/>
          <w:szCs w:val="24"/>
          <w:lang w:eastAsia="ru-RU"/>
        </w:rPr>
      </w:pPr>
      <w:bookmarkStart w:id="62" w:name="_Toc380393340"/>
      <w:r w:rsidRPr="006C39C5">
        <w:rPr>
          <w:rFonts w:ascii="Times New Roman" w:eastAsia="Times New Roman" w:hAnsi="Times New Roman" w:cs="Times New Roman"/>
          <w:b/>
          <w:bCs/>
          <w:sz w:val="24"/>
          <w:szCs w:val="24"/>
          <w:lang w:eastAsia="ru-RU"/>
        </w:rPr>
        <w:t>Описание структуры системы сбора, очистки и отведения сточных вод на территории поселения и деление территории поселения на эксплуатационные зоны</w:t>
      </w:r>
      <w:bookmarkEnd w:id="62"/>
    </w:p>
    <w:p w:rsidR="006C39C5" w:rsidRPr="006C39C5" w:rsidRDefault="006C39C5" w:rsidP="006C39C5">
      <w:pPr>
        <w:suppressAutoHyphens/>
        <w:spacing w:after="0" w:line="240" w:lineRule="auto"/>
        <w:ind w:firstLine="539"/>
        <w:jc w:val="both"/>
        <w:rPr>
          <w:rFonts w:ascii="Times New Roman" w:eastAsia="Calibri" w:hAnsi="Times New Roman" w:cs="Times New Roman"/>
          <w:color w:val="000000"/>
          <w:kern w:val="24"/>
          <w:sz w:val="24"/>
          <w:szCs w:val="24"/>
        </w:rPr>
      </w:pPr>
      <w:r w:rsidRPr="006C39C5">
        <w:rPr>
          <w:rFonts w:ascii="Times New Roman" w:eastAsia="Calibri" w:hAnsi="Times New Roman" w:cs="Times New Roman"/>
          <w:color w:val="000000"/>
          <w:kern w:val="24"/>
          <w:sz w:val="24"/>
          <w:szCs w:val="24"/>
        </w:rPr>
        <w:t>Сельское поселение Ново-</w:t>
      </w:r>
      <w:proofErr w:type="spellStart"/>
      <w:r w:rsidRPr="006C39C5">
        <w:rPr>
          <w:rFonts w:ascii="Times New Roman" w:eastAsia="Calibri" w:hAnsi="Times New Roman" w:cs="Times New Roman"/>
          <w:color w:val="000000"/>
          <w:kern w:val="24"/>
          <w:sz w:val="24"/>
          <w:szCs w:val="24"/>
        </w:rPr>
        <w:t>Дубовский</w:t>
      </w:r>
      <w:proofErr w:type="spellEnd"/>
      <w:r w:rsidRPr="006C39C5">
        <w:rPr>
          <w:rFonts w:ascii="Times New Roman" w:eastAsia="Calibri" w:hAnsi="Times New Roman" w:cs="Times New Roman"/>
          <w:color w:val="000000"/>
          <w:kern w:val="24"/>
          <w:sz w:val="24"/>
          <w:szCs w:val="24"/>
        </w:rPr>
        <w:t xml:space="preserve"> сельсовет расположено в северной части  </w:t>
      </w:r>
      <w:proofErr w:type="spellStart"/>
      <w:r w:rsidRPr="006C39C5">
        <w:rPr>
          <w:rFonts w:ascii="Times New Roman" w:eastAsia="Calibri" w:hAnsi="Times New Roman" w:cs="Times New Roman"/>
          <w:color w:val="000000"/>
          <w:kern w:val="24"/>
          <w:sz w:val="24"/>
          <w:szCs w:val="24"/>
        </w:rPr>
        <w:t>Хлевенского</w:t>
      </w:r>
      <w:proofErr w:type="spellEnd"/>
      <w:r w:rsidRPr="006C39C5">
        <w:rPr>
          <w:rFonts w:ascii="Times New Roman" w:eastAsia="Calibri" w:hAnsi="Times New Roman" w:cs="Times New Roman"/>
          <w:color w:val="000000"/>
          <w:kern w:val="24"/>
          <w:sz w:val="24"/>
          <w:szCs w:val="24"/>
        </w:rPr>
        <w:t xml:space="preserve"> муниципального района. Территория поселения граничит: на севере – с Липецким и Задонским районами, на западе – с Введенским и Елец-</w:t>
      </w:r>
      <w:proofErr w:type="spellStart"/>
      <w:r w:rsidRPr="006C39C5">
        <w:rPr>
          <w:rFonts w:ascii="Times New Roman" w:eastAsia="Calibri" w:hAnsi="Times New Roman" w:cs="Times New Roman"/>
          <w:color w:val="000000"/>
          <w:kern w:val="24"/>
          <w:sz w:val="24"/>
          <w:szCs w:val="24"/>
        </w:rPr>
        <w:t>Маланинским</w:t>
      </w:r>
      <w:proofErr w:type="spellEnd"/>
      <w:r w:rsidRPr="006C39C5">
        <w:rPr>
          <w:rFonts w:ascii="Times New Roman" w:eastAsia="Calibri" w:hAnsi="Times New Roman" w:cs="Times New Roman"/>
          <w:color w:val="000000"/>
          <w:kern w:val="24"/>
          <w:sz w:val="24"/>
          <w:szCs w:val="24"/>
        </w:rPr>
        <w:t xml:space="preserve"> сельскими поселениями </w:t>
      </w:r>
      <w:proofErr w:type="spellStart"/>
      <w:r w:rsidRPr="006C39C5">
        <w:rPr>
          <w:rFonts w:ascii="Times New Roman" w:eastAsia="Calibri" w:hAnsi="Times New Roman" w:cs="Times New Roman"/>
          <w:color w:val="000000"/>
          <w:kern w:val="24"/>
          <w:sz w:val="24"/>
          <w:szCs w:val="24"/>
        </w:rPr>
        <w:t>Хлевенского</w:t>
      </w:r>
      <w:proofErr w:type="spellEnd"/>
      <w:r w:rsidRPr="006C39C5">
        <w:rPr>
          <w:rFonts w:ascii="Times New Roman" w:eastAsia="Calibri" w:hAnsi="Times New Roman" w:cs="Times New Roman"/>
          <w:color w:val="000000"/>
          <w:kern w:val="24"/>
          <w:sz w:val="24"/>
          <w:szCs w:val="24"/>
        </w:rPr>
        <w:t xml:space="preserve"> района, на юге - с </w:t>
      </w:r>
      <w:proofErr w:type="spellStart"/>
      <w:r w:rsidRPr="006C39C5">
        <w:rPr>
          <w:rFonts w:ascii="Times New Roman" w:eastAsia="Calibri" w:hAnsi="Times New Roman" w:cs="Times New Roman"/>
          <w:color w:val="000000"/>
          <w:kern w:val="24"/>
          <w:sz w:val="24"/>
          <w:szCs w:val="24"/>
        </w:rPr>
        <w:t>Елецко</w:t>
      </w:r>
      <w:proofErr w:type="spellEnd"/>
      <w:r w:rsidRPr="006C39C5">
        <w:rPr>
          <w:rFonts w:ascii="Times New Roman" w:eastAsia="Calibri" w:hAnsi="Times New Roman" w:cs="Times New Roman"/>
          <w:color w:val="000000"/>
          <w:kern w:val="24"/>
          <w:sz w:val="24"/>
          <w:szCs w:val="24"/>
        </w:rPr>
        <w:t xml:space="preserve">-Лозовским, на юге - с </w:t>
      </w:r>
      <w:proofErr w:type="spellStart"/>
      <w:r w:rsidRPr="006C39C5">
        <w:rPr>
          <w:rFonts w:ascii="Times New Roman" w:eastAsia="Calibri" w:hAnsi="Times New Roman" w:cs="Times New Roman"/>
          <w:color w:val="000000"/>
          <w:kern w:val="24"/>
          <w:sz w:val="24"/>
          <w:szCs w:val="24"/>
        </w:rPr>
        <w:t>Малининским</w:t>
      </w:r>
      <w:proofErr w:type="spellEnd"/>
      <w:r w:rsidRPr="006C39C5">
        <w:rPr>
          <w:rFonts w:ascii="Times New Roman" w:eastAsia="Calibri" w:hAnsi="Times New Roman" w:cs="Times New Roman"/>
          <w:color w:val="000000"/>
          <w:kern w:val="24"/>
          <w:sz w:val="24"/>
          <w:szCs w:val="24"/>
        </w:rPr>
        <w:t xml:space="preserve"> сельским поселением </w:t>
      </w:r>
      <w:proofErr w:type="spellStart"/>
      <w:r w:rsidRPr="006C39C5">
        <w:rPr>
          <w:rFonts w:ascii="Times New Roman" w:eastAsia="Calibri" w:hAnsi="Times New Roman" w:cs="Times New Roman"/>
          <w:color w:val="000000"/>
          <w:kern w:val="24"/>
          <w:sz w:val="24"/>
          <w:szCs w:val="24"/>
        </w:rPr>
        <w:t>Хлевенского</w:t>
      </w:r>
      <w:proofErr w:type="spellEnd"/>
      <w:r w:rsidRPr="006C39C5">
        <w:rPr>
          <w:rFonts w:ascii="Times New Roman" w:eastAsia="Calibri" w:hAnsi="Times New Roman" w:cs="Times New Roman"/>
          <w:color w:val="000000"/>
          <w:kern w:val="24"/>
          <w:sz w:val="24"/>
          <w:szCs w:val="24"/>
        </w:rPr>
        <w:t xml:space="preserve"> района.</w:t>
      </w:r>
    </w:p>
    <w:p w:rsidR="006C39C5" w:rsidRDefault="006C39C5" w:rsidP="006C39C5">
      <w:pPr>
        <w:tabs>
          <w:tab w:val="num" w:pos="720"/>
        </w:tabs>
        <w:suppressAutoHyphens/>
        <w:autoSpaceDE w:val="0"/>
        <w:autoSpaceDN w:val="0"/>
        <w:adjustRightInd w:val="0"/>
        <w:spacing w:after="0" w:line="240" w:lineRule="auto"/>
        <w:ind w:firstLine="709"/>
        <w:jc w:val="both"/>
        <w:rPr>
          <w:rFonts w:ascii="Times New Roman" w:hAnsi="Times New Roman"/>
          <w:sz w:val="24"/>
        </w:rPr>
      </w:pPr>
      <w:r>
        <w:rPr>
          <w:noProof/>
          <w:lang w:eastAsia="ru-RU"/>
        </w:rPr>
        <w:drawing>
          <wp:anchor distT="0" distB="0" distL="114300" distR="114300" simplePos="0" relativeHeight="251662336" behindDoc="1" locked="0" layoutInCell="1" allowOverlap="1" wp14:anchorId="3ED904D8" wp14:editId="269BA737">
            <wp:simplePos x="0" y="0"/>
            <wp:positionH relativeFrom="column">
              <wp:posOffset>224790</wp:posOffset>
            </wp:positionH>
            <wp:positionV relativeFrom="paragraph">
              <wp:posOffset>283210</wp:posOffset>
            </wp:positionV>
            <wp:extent cx="5991225" cy="5870575"/>
            <wp:effectExtent l="0" t="0" r="9525" b="0"/>
            <wp:wrapNone/>
            <wp:docPr id="9" name="Рисунок 9" descr="Карт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а"/>
                    <pic:cNvPicPr>
                      <a:picLocks noChangeAspect="1" noChangeArrowheads="1"/>
                    </pic:cNvPicPr>
                  </pic:nvPicPr>
                  <pic:blipFill>
                    <a:blip r:embed="rId10" cstate="print">
                      <a:extLst>
                        <a:ext uri="{28A0092B-C50C-407E-A947-70E740481C1C}">
                          <a14:useLocalDpi xmlns:a14="http://schemas.microsoft.com/office/drawing/2010/main" val="0"/>
                        </a:ext>
                      </a:extLst>
                    </a:blip>
                    <a:srcRect l="4216" t="4982" r="26396" b="5708"/>
                    <a:stretch>
                      <a:fillRect/>
                    </a:stretch>
                  </pic:blipFill>
                  <pic:spPr bwMode="auto">
                    <a:xfrm>
                      <a:off x="0" y="0"/>
                      <a:ext cx="5991225" cy="5870575"/>
                    </a:xfrm>
                    <a:prstGeom prst="rect">
                      <a:avLst/>
                    </a:prstGeom>
                    <a:noFill/>
                  </pic:spPr>
                </pic:pic>
              </a:graphicData>
            </a:graphic>
            <wp14:sizeRelH relativeFrom="page">
              <wp14:pctWidth>0</wp14:pctWidth>
            </wp14:sizeRelH>
            <wp14:sizeRelV relativeFrom="page">
              <wp14:pctHeight>0</wp14:pctHeight>
            </wp14:sizeRelV>
          </wp:anchor>
        </w:drawing>
      </w:r>
      <w:r w:rsidRPr="006C39C5">
        <w:rPr>
          <w:rFonts w:ascii="Times New Roman" w:hAnsi="Times New Roman"/>
          <w:sz w:val="24"/>
        </w:rPr>
        <w:t xml:space="preserve">Положение сельского поселения в структуре </w:t>
      </w:r>
      <w:proofErr w:type="spellStart"/>
      <w:r w:rsidRPr="006C39C5">
        <w:rPr>
          <w:rFonts w:ascii="Times New Roman" w:hAnsi="Times New Roman"/>
          <w:sz w:val="24"/>
        </w:rPr>
        <w:t>Хлевенского</w:t>
      </w:r>
      <w:proofErr w:type="spellEnd"/>
      <w:r w:rsidRPr="006C39C5">
        <w:rPr>
          <w:rFonts w:ascii="Times New Roman" w:hAnsi="Times New Roman"/>
          <w:sz w:val="24"/>
        </w:rPr>
        <w:t xml:space="preserve"> района приведено на рис.1</w:t>
      </w:r>
    </w:p>
    <w:p w:rsidR="006C39C5" w:rsidRPr="006C39C5" w:rsidRDefault="006C39C5" w:rsidP="006C39C5">
      <w:pPr>
        <w:tabs>
          <w:tab w:val="num" w:pos="720"/>
        </w:tabs>
        <w:suppressAutoHyphens/>
        <w:autoSpaceDE w:val="0"/>
        <w:autoSpaceDN w:val="0"/>
        <w:adjustRightInd w:val="0"/>
        <w:spacing w:after="0" w:line="240" w:lineRule="auto"/>
        <w:ind w:firstLine="709"/>
        <w:jc w:val="both"/>
        <w:rPr>
          <w:rFonts w:ascii="Times New Roman" w:eastAsia="Times New Roman" w:hAnsi="Times New Roman" w:cs="Times New Roman"/>
          <w:color w:val="444444"/>
          <w:sz w:val="28"/>
          <w:szCs w:val="28"/>
          <w:lang w:eastAsia="ru-RU"/>
        </w:rPr>
      </w:pPr>
    </w:p>
    <w:p w:rsidR="006C39C5" w:rsidRPr="006C39C5" w:rsidRDefault="006C39C5" w:rsidP="00833FF0">
      <w:pPr>
        <w:keepLines/>
        <w:spacing w:before="120" w:after="0" w:line="240" w:lineRule="auto"/>
        <w:ind w:firstLine="709"/>
        <w:jc w:val="both"/>
        <w:rPr>
          <w:rFonts w:ascii="Times New Roman" w:eastAsia="Times New Roman" w:hAnsi="Times New Roman" w:cs="Times New Roman"/>
          <w:sz w:val="28"/>
          <w:szCs w:val="28"/>
          <w:lang w:eastAsia="ru-RU"/>
        </w:rPr>
      </w:pPr>
    </w:p>
    <w:p w:rsidR="005E42C0" w:rsidRPr="005E42C0" w:rsidRDefault="005E42C0" w:rsidP="005E42C0">
      <w:pPr>
        <w:keepLines/>
        <w:spacing w:before="120" w:after="0" w:line="240" w:lineRule="auto"/>
        <w:ind w:firstLine="709"/>
        <w:jc w:val="both"/>
        <w:rPr>
          <w:rFonts w:ascii="Times New Roman" w:eastAsia="Times New Roman" w:hAnsi="Times New Roman" w:cs="Times New Roman"/>
          <w:sz w:val="28"/>
          <w:szCs w:val="28"/>
          <w:lang w:eastAsia="ru-RU"/>
        </w:rPr>
      </w:pPr>
    </w:p>
    <w:p w:rsidR="005E42C0" w:rsidRPr="005E42C0" w:rsidRDefault="005E42C0" w:rsidP="005E42C0">
      <w:pPr>
        <w:spacing w:after="0" w:line="240" w:lineRule="auto"/>
        <w:ind w:firstLine="539"/>
        <w:jc w:val="both"/>
        <w:rPr>
          <w:rFonts w:ascii="Times New Roman" w:eastAsia="Times New Roman" w:hAnsi="Times New Roman" w:cs="Times New Roman"/>
          <w:sz w:val="28"/>
          <w:szCs w:val="28"/>
          <w:lang w:eastAsia="ru-RU"/>
        </w:rPr>
      </w:pPr>
    </w:p>
    <w:p w:rsidR="00BC2A77" w:rsidRPr="005E42C0" w:rsidRDefault="00BC2A77" w:rsidP="00BC2A77">
      <w:pPr>
        <w:tabs>
          <w:tab w:val="num" w:pos="720"/>
        </w:tabs>
        <w:suppressAutoHyphens/>
        <w:autoSpaceDE w:val="0"/>
        <w:autoSpaceDN w:val="0"/>
        <w:adjustRightInd w:val="0"/>
        <w:spacing w:after="0" w:line="240" w:lineRule="auto"/>
        <w:ind w:firstLine="709"/>
        <w:jc w:val="both"/>
        <w:rPr>
          <w:rFonts w:ascii="Times New Roman" w:hAnsi="Times New Roman" w:cs="Times New Roman"/>
          <w:sz w:val="28"/>
          <w:szCs w:val="28"/>
        </w:rPr>
      </w:pPr>
    </w:p>
    <w:p w:rsidR="00BC2A77" w:rsidRPr="005E42C0" w:rsidRDefault="00BC2A77" w:rsidP="00BC2A77">
      <w:pPr>
        <w:tabs>
          <w:tab w:val="num" w:pos="720"/>
        </w:tabs>
        <w:suppressAutoHyphens/>
        <w:autoSpaceDE w:val="0"/>
        <w:autoSpaceDN w:val="0"/>
        <w:adjustRightInd w:val="0"/>
        <w:spacing w:after="0" w:line="240" w:lineRule="auto"/>
        <w:ind w:firstLine="709"/>
        <w:jc w:val="both"/>
        <w:rPr>
          <w:rFonts w:ascii="Times New Roman" w:hAnsi="Times New Roman" w:cs="Times New Roman"/>
          <w:sz w:val="28"/>
          <w:szCs w:val="28"/>
        </w:rPr>
      </w:pPr>
    </w:p>
    <w:p w:rsidR="006C39C5" w:rsidRDefault="006C39C5" w:rsidP="00BC2A77">
      <w:pPr>
        <w:spacing w:after="0" w:line="240" w:lineRule="auto"/>
        <w:jc w:val="right"/>
        <w:rPr>
          <w:rFonts w:ascii="Times New Roman" w:hAnsi="Times New Roman" w:cs="Times New Roman"/>
          <w:sz w:val="28"/>
          <w:szCs w:val="28"/>
        </w:rPr>
      </w:pPr>
    </w:p>
    <w:p w:rsidR="006C39C5" w:rsidRPr="006C39C5" w:rsidRDefault="006C39C5" w:rsidP="006C39C5">
      <w:pPr>
        <w:rPr>
          <w:rFonts w:ascii="Times New Roman" w:hAnsi="Times New Roman" w:cs="Times New Roman"/>
          <w:sz w:val="28"/>
          <w:szCs w:val="28"/>
        </w:rPr>
      </w:pPr>
    </w:p>
    <w:p w:rsidR="006C39C5" w:rsidRPr="006C39C5" w:rsidRDefault="006C39C5" w:rsidP="006C39C5">
      <w:pPr>
        <w:rPr>
          <w:rFonts w:ascii="Times New Roman" w:hAnsi="Times New Roman" w:cs="Times New Roman"/>
          <w:sz w:val="28"/>
          <w:szCs w:val="28"/>
        </w:rPr>
      </w:pPr>
    </w:p>
    <w:p w:rsidR="006C39C5" w:rsidRPr="006C39C5" w:rsidRDefault="006C39C5" w:rsidP="006C39C5">
      <w:pPr>
        <w:rPr>
          <w:rFonts w:ascii="Times New Roman" w:hAnsi="Times New Roman" w:cs="Times New Roman"/>
          <w:sz w:val="28"/>
          <w:szCs w:val="28"/>
        </w:rPr>
      </w:pPr>
    </w:p>
    <w:p w:rsidR="006C39C5" w:rsidRPr="006C39C5" w:rsidRDefault="006C39C5" w:rsidP="006C39C5">
      <w:pPr>
        <w:rPr>
          <w:rFonts w:ascii="Times New Roman" w:hAnsi="Times New Roman" w:cs="Times New Roman"/>
          <w:sz w:val="28"/>
          <w:szCs w:val="28"/>
        </w:rPr>
      </w:pPr>
    </w:p>
    <w:p w:rsidR="006C39C5" w:rsidRPr="006C39C5" w:rsidRDefault="006C39C5" w:rsidP="006C39C5">
      <w:pPr>
        <w:rPr>
          <w:rFonts w:ascii="Times New Roman" w:hAnsi="Times New Roman" w:cs="Times New Roman"/>
          <w:sz w:val="28"/>
          <w:szCs w:val="28"/>
        </w:rPr>
      </w:pPr>
    </w:p>
    <w:p w:rsidR="006C39C5" w:rsidRPr="006C39C5" w:rsidRDefault="006C39C5" w:rsidP="006C39C5">
      <w:pPr>
        <w:rPr>
          <w:rFonts w:ascii="Times New Roman" w:hAnsi="Times New Roman" w:cs="Times New Roman"/>
          <w:sz w:val="28"/>
          <w:szCs w:val="28"/>
        </w:rPr>
      </w:pPr>
    </w:p>
    <w:p w:rsidR="006C39C5" w:rsidRPr="006C39C5" w:rsidRDefault="006C39C5" w:rsidP="006C39C5">
      <w:pPr>
        <w:rPr>
          <w:rFonts w:ascii="Times New Roman" w:hAnsi="Times New Roman" w:cs="Times New Roman"/>
          <w:sz w:val="28"/>
          <w:szCs w:val="28"/>
        </w:rPr>
      </w:pPr>
    </w:p>
    <w:p w:rsidR="006C39C5" w:rsidRPr="006C39C5" w:rsidRDefault="006C39C5" w:rsidP="006C39C5">
      <w:pPr>
        <w:rPr>
          <w:rFonts w:ascii="Times New Roman" w:hAnsi="Times New Roman" w:cs="Times New Roman"/>
          <w:sz w:val="28"/>
          <w:szCs w:val="28"/>
        </w:rPr>
      </w:pPr>
    </w:p>
    <w:p w:rsidR="006C39C5" w:rsidRPr="006C39C5" w:rsidRDefault="006C39C5" w:rsidP="006C39C5">
      <w:pPr>
        <w:rPr>
          <w:rFonts w:ascii="Times New Roman" w:hAnsi="Times New Roman" w:cs="Times New Roman"/>
          <w:sz w:val="28"/>
          <w:szCs w:val="28"/>
        </w:rPr>
      </w:pPr>
    </w:p>
    <w:p w:rsidR="006C39C5" w:rsidRPr="006C39C5" w:rsidRDefault="006C39C5" w:rsidP="006C39C5">
      <w:pPr>
        <w:rPr>
          <w:rFonts w:ascii="Times New Roman" w:hAnsi="Times New Roman" w:cs="Times New Roman"/>
          <w:sz w:val="28"/>
          <w:szCs w:val="28"/>
        </w:rPr>
      </w:pPr>
    </w:p>
    <w:p w:rsidR="006C39C5" w:rsidRPr="006C39C5" w:rsidRDefault="006C39C5" w:rsidP="006C39C5">
      <w:pPr>
        <w:rPr>
          <w:rFonts w:ascii="Times New Roman" w:hAnsi="Times New Roman" w:cs="Times New Roman"/>
          <w:sz w:val="28"/>
          <w:szCs w:val="28"/>
        </w:rPr>
      </w:pPr>
    </w:p>
    <w:p w:rsidR="006C39C5" w:rsidRDefault="006C39C5" w:rsidP="006C39C5">
      <w:pPr>
        <w:rPr>
          <w:rFonts w:ascii="Times New Roman" w:hAnsi="Times New Roman" w:cs="Times New Roman"/>
          <w:sz w:val="28"/>
          <w:szCs w:val="28"/>
        </w:rPr>
      </w:pPr>
    </w:p>
    <w:p w:rsidR="006C39C5" w:rsidRPr="006C39C5" w:rsidRDefault="006C39C5" w:rsidP="006C39C5">
      <w:pPr>
        <w:spacing w:after="0" w:line="240" w:lineRule="auto"/>
        <w:rPr>
          <w:rFonts w:ascii="Times New Roman" w:hAnsi="Times New Roman"/>
          <w:b/>
          <w:i/>
          <w:sz w:val="24"/>
        </w:rPr>
      </w:pPr>
      <w:r w:rsidRPr="006C39C5">
        <w:rPr>
          <w:rFonts w:ascii="Times New Roman" w:hAnsi="Times New Roman"/>
          <w:b/>
          <w:i/>
          <w:sz w:val="24"/>
        </w:rPr>
        <w:t>Рис.1. Положение сельского поселения Ново-</w:t>
      </w:r>
      <w:proofErr w:type="spellStart"/>
      <w:r w:rsidRPr="006C39C5">
        <w:rPr>
          <w:rFonts w:ascii="Times New Roman" w:hAnsi="Times New Roman"/>
          <w:b/>
          <w:i/>
          <w:sz w:val="24"/>
        </w:rPr>
        <w:t>Дубовский</w:t>
      </w:r>
      <w:proofErr w:type="spellEnd"/>
      <w:r w:rsidRPr="006C39C5">
        <w:rPr>
          <w:rFonts w:ascii="Times New Roman" w:hAnsi="Times New Roman"/>
          <w:b/>
          <w:i/>
          <w:sz w:val="24"/>
        </w:rPr>
        <w:t xml:space="preserve"> сельсовет</w:t>
      </w:r>
    </w:p>
    <w:p w:rsidR="00104C8B" w:rsidRDefault="006C39C5" w:rsidP="006C39C5">
      <w:pPr>
        <w:rPr>
          <w:rFonts w:ascii="Times New Roman" w:hAnsi="Times New Roman"/>
          <w:b/>
          <w:i/>
          <w:sz w:val="24"/>
        </w:rPr>
      </w:pPr>
      <w:r w:rsidRPr="006C39C5">
        <w:rPr>
          <w:rFonts w:ascii="Times New Roman" w:hAnsi="Times New Roman"/>
          <w:b/>
          <w:i/>
          <w:sz w:val="24"/>
        </w:rPr>
        <w:t xml:space="preserve">в структуре </w:t>
      </w:r>
      <w:proofErr w:type="spellStart"/>
      <w:r w:rsidRPr="006C39C5">
        <w:rPr>
          <w:rFonts w:ascii="Times New Roman" w:hAnsi="Times New Roman"/>
          <w:b/>
          <w:i/>
          <w:sz w:val="24"/>
        </w:rPr>
        <w:t>Хлевенского</w:t>
      </w:r>
      <w:proofErr w:type="spellEnd"/>
      <w:r w:rsidRPr="006C39C5">
        <w:rPr>
          <w:rFonts w:ascii="Times New Roman" w:hAnsi="Times New Roman"/>
          <w:b/>
          <w:i/>
          <w:sz w:val="24"/>
        </w:rPr>
        <w:t xml:space="preserve"> района</w:t>
      </w:r>
    </w:p>
    <w:p w:rsidR="006C39C5" w:rsidRPr="006C39C5" w:rsidRDefault="006C39C5" w:rsidP="006C39C5">
      <w:pPr>
        <w:spacing w:after="0" w:line="240" w:lineRule="auto"/>
        <w:ind w:firstLine="709"/>
        <w:rPr>
          <w:rFonts w:ascii="Times New Roman" w:hAnsi="Times New Roman"/>
          <w:sz w:val="24"/>
        </w:rPr>
      </w:pPr>
      <w:r w:rsidRPr="006C39C5">
        <w:rPr>
          <w:rFonts w:ascii="Times New Roman" w:eastAsia="Times New Roman" w:hAnsi="Times New Roman" w:cs="Times New Roman"/>
          <w:bCs/>
          <w:sz w:val="24"/>
          <w:szCs w:val="24"/>
          <w:lang w:eastAsia="ru-RU"/>
        </w:rPr>
        <w:lastRenderedPageBreak/>
        <w:t>Общая площадь поселения составляет 7315,0 га.</w:t>
      </w:r>
      <w:r w:rsidRPr="006C39C5">
        <w:rPr>
          <w:rFonts w:ascii="Times New Roman" w:hAnsi="Times New Roman"/>
          <w:sz w:val="24"/>
        </w:rPr>
        <w:t xml:space="preserve"> </w:t>
      </w:r>
    </w:p>
    <w:p w:rsidR="006C39C5" w:rsidRPr="006C39C5" w:rsidRDefault="006C39C5" w:rsidP="006C39C5">
      <w:pPr>
        <w:spacing w:after="0" w:line="240" w:lineRule="auto"/>
        <w:ind w:firstLine="709"/>
        <w:jc w:val="both"/>
        <w:rPr>
          <w:rFonts w:ascii="Times New Roman" w:hAnsi="Times New Roman"/>
          <w:sz w:val="24"/>
        </w:rPr>
      </w:pPr>
      <w:r w:rsidRPr="006C39C5">
        <w:rPr>
          <w:rFonts w:ascii="Times New Roman" w:hAnsi="Times New Roman"/>
          <w:sz w:val="24"/>
        </w:rPr>
        <w:t>В состав сельского поселения входит 1 населенный пункт: с. Новое Дубовое, являющийся административным центром сельского поселения.</w:t>
      </w:r>
    </w:p>
    <w:p w:rsidR="006C39C5" w:rsidRPr="006C39C5" w:rsidRDefault="006C39C5" w:rsidP="006C39C5">
      <w:pPr>
        <w:spacing w:after="0" w:line="240" w:lineRule="auto"/>
        <w:ind w:firstLine="709"/>
        <w:jc w:val="both"/>
        <w:rPr>
          <w:rFonts w:ascii="Times New Roman" w:hAnsi="Times New Roman" w:cs="Times New Roman"/>
          <w:sz w:val="24"/>
          <w:szCs w:val="24"/>
        </w:rPr>
      </w:pPr>
      <w:r w:rsidRPr="006C39C5">
        <w:rPr>
          <w:rFonts w:ascii="Times New Roman" w:hAnsi="Times New Roman"/>
          <w:sz w:val="24"/>
        </w:rPr>
        <w:t>Расположение</w:t>
      </w:r>
      <w:r w:rsidRPr="006C39C5">
        <w:rPr>
          <w:rFonts w:ascii="Times New Roman" w:hAnsi="Times New Roman" w:cs="Times New Roman"/>
          <w:sz w:val="24"/>
          <w:szCs w:val="24"/>
        </w:rPr>
        <w:t xml:space="preserve"> населенного пункта на территории сельского поселения приведено на рис.2.</w:t>
      </w:r>
    </w:p>
    <w:p w:rsidR="006C39C5" w:rsidRPr="006C39C5" w:rsidRDefault="006C39C5" w:rsidP="006C39C5">
      <w:pPr>
        <w:spacing w:after="0" w:line="240" w:lineRule="auto"/>
        <w:ind w:firstLine="709"/>
        <w:jc w:val="both"/>
        <w:rPr>
          <w:rFonts w:ascii="Times New Roman" w:hAnsi="Times New Roman"/>
          <w:sz w:val="24"/>
        </w:rPr>
      </w:pPr>
    </w:p>
    <w:p w:rsidR="006C39C5" w:rsidRPr="006C39C5" w:rsidRDefault="006C39C5" w:rsidP="006C39C5">
      <w:pPr>
        <w:spacing w:after="0" w:line="240" w:lineRule="auto"/>
        <w:rPr>
          <w:rFonts w:ascii="Times New Roman" w:hAnsi="Times New Roman"/>
          <w:sz w:val="24"/>
        </w:rPr>
      </w:pPr>
      <w:r w:rsidRPr="006C39C5">
        <w:rPr>
          <w:rFonts w:ascii="Times New Roman" w:hAnsi="Times New Roman"/>
          <w:noProof/>
          <w:sz w:val="24"/>
          <w:lang w:eastAsia="ru-RU"/>
        </w:rPr>
        <w:drawing>
          <wp:inline distT="0" distB="0" distL="0" distR="0" wp14:anchorId="7D0F65EE" wp14:editId="52C6572B">
            <wp:extent cx="6245860" cy="3940022"/>
            <wp:effectExtent l="0" t="0" r="0" b="0"/>
            <wp:docPr id="10" name="Рисунок 10" descr="D:\219. Схемы водоснабжения\11. Ново-Дубовский сс\Копии карт границ населенных пунктов в растровом формат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19. Схемы водоснабжения\11. Ново-Дубовский сс\Копии карт границ населенных пунктов в растровом формате.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45860" cy="3940022"/>
                    </a:xfrm>
                    <a:prstGeom prst="rect">
                      <a:avLst/>
                    </a:prstGeom>
                    <a:noFill/>
                    <a:ln>
                      <a:noFill/>
                    </a:ln>
                  </pic:spPr>
                </pic:pic>
              </a:graphicData>
            </a:graphic>
          </wp:inline>
        </w:drawing>
      </w:r>
    </w:p>
    <w:p w:rsidR="006C39C5" w:rsidRPr="006C39C5" w:rsidRDefault="006C39C5" w:rsidP="006C39C5">
      <w:pPr>
        <w:spacing w:after="0" w:line="240" w:lineRule="auto"/>
        <w:ind w:firstLine="709"/>
        <w:rPr>
          <w:rFonts w:ascii="Times New Roman" w:hAnsi="Times New Roman"/>
          <w:sz w:val="24"/>
        </w:rPr>
      </w:pPr>
    </w:p>
    <w:p w:rsidR="006C39C5" w:rsidRPr="006C39C5" w:rsidRDefault="006C39C5" w:rsidP="006C39C5">
      <w:pPr>
        <w:spacing w:after="0" w:line="240" w:lineRule="auto"/>
        <w:ind w:firstLine="709"/>
        <w:jc w:val="center"/>
        <w:rPr>
          <w:rFonts w:ascii="Times New Roman" w:hAnsi="Times New Roman"/>
          <w:b/>
          <w:i/>
          <w:sz w:val="24"/>
        </w:rPr>
      </w:pPr>
      <w:r w:rsidRPr="006C39C5">
        <w:rPr>
          <w:rFonts w:ascii="Times New Roman" w:hAnsi="Times New Roman"/>
          <w:b/>
          <w:i/>
          <w:sz w:val="24"/>
        </w:rPr>
        <w:t xml:space="preserve">Рис.2. Расположение населенного пункта на территории </w:t>
      </w:r>
    </w:p>
    <w:p w:rsidR="006C39C5" w:rsidRPr="006C39C5" w:rsidRDefault="006C39C5" w:rsidP="006C39C5">
      <w:pPr>
        <w:spacing w:after="0" w:line="240" w:lineRule="auto"/>
        <w:ind w:firstLine="709"/>
        <w:jc w:val="center"/>
        <w:rPr>
          <w:rFonts w:ascii="Times New Roman" w:hAnsi="Times New Roman"/>
          <w:b/>
          <w:i/>
          <w:sz w:val="24"/>
        </w:rPr>
      </w:pPr>
      <w:r w:rsidRPr="006C39C5">
        <w:rPr>
          <w:rFonts w:ascii="Times New Roman" w:hAnsi="Times New Roman"/>
          <w:b/>
          <w:i/>
          <w:sz w:val="24"/>
        </w:rPr>
        <w:t>сельского поселения Ново-</w:t>
      </w:r>
      <w:proofErr w:type="spellStart"/>
      <w:r w:rsidRPr="006C39C5">
        <w:rPr>
          <w:rFonts w:ascii="Times New Roman" w:hAnsi="Times New Roman"/>
          <w:b/>
          <w:i/>
          <w:sz w:val="24"/>
        </w:rPr>
        <w:t>Дубовский</w:t>
      </w:r>
      <w:proofErr w:type="spellEnd"/>
      <w:r w:rsidRPr="006C39C5">
        <w:rPr>
          <w:rFonts w:ascii="Times New Roman" w:hAnsi="Times New Roman"/>
          <w:b/>
          <w:i/>
          <w:sz w:val="24"/>
        </w:rPr>
        <w:t xml:space="preserve"> сельсовет</w:t>
      </w:r>
    </w:p>
    <w:p w:rsidR="006C39C5" w:rsidRPr="006C39C5" w:rsidRDefault="006C39C5" w:rsidP="006C39C5">
      <w:pPr>
        <w:spacing w:after="0" w:line="240" w:lineRule="auto"/>
        <w:ind w:left="709"/>
        <w:jc w:val="both"/>
        <w:rPr>
          <w:rFonts w:ascii="Times New Roman" w:hAnsi="Times New Roman" w:cs="Times New Roman"/>
          <w:sz w:val="24"/>
          <w:szCs w:val="24"/>
        </w:rPr>
      </w:pPr>
    </w:p>
    <w:p w:rsidR="006C39C5" w:rsidRPr="006C39C5" w:rsidRDefault="006C39C5" w:rsidP="006C39C5">
      <w:pPr>
        <w:spacing w:after="0" w:line="240" w:lineRule="auto"/>
        <w:ind w:firstLine="709"/>
        <w:jc w:val="both"/>
        <w:rPr>
          <w:rFonts w:ascii="Roboto" w:hAnsi="Roboto"/>
          <w:color w:val="2D2D2D"/>
          <w:sz w:val="23"/>
          <w:szCs w:val="23"/>
          <w:shd w:val="clear" w:color="auto" w:fill="FEFCFA"/>
        </w:rPr>
      </w:pPr>
      <w:r w:rsidRPr="006C39C5">
        <w:rPr>
          <w:rFonts w:ascii="Roboto" w:hAnsi="Roboto"/>
          <w:color w:val="2D2D2D"/>
          <w:sz w:val="23"/>
          <w:szCs w:val="23"/>
          <w:shd w:val="clear" w:color="auto" w:fill="FEFCFA"/>
        </w:rPr>
        <w:t>Численность населения по состоянию на 01.01.2022 г. составляет 969 чел.</w:t>
      </w:r>
    </w:p>
    <w:p w:rsidR="006C39C5" w:rsidRPr="006C39C5" w:rsidRDefault="006C39C5" w:rsidP="006C39C5">
      <w:pPr>
        <w:spacing w:after="0" w:line="240" w:lineRule="auto"/>
        <w:ind w:firstLine="709"/>
        <w:jc w:val="both"/>
        <w:rPr>
          <w:rFonts w:ascii="Roboto" w:hAnsi="Roboto"/>
          <w:color w:val="2D2D2D"/>
          <w:sz w:val="23"/>
          <w:szCs w:val="23"/>
          <w:shd w:val="clear" w:color="auto" w:fill="FEFCFA"/>
        </w:rPr>
      </w:pPr>
      <w:r w:rsidRPr="006C39C5">
        <w:rPr>
          <w:rFonts w:ascii="Roboto" w:hAnsi="Roboto"/>
          <w:color w:val="2D2D2D"/>
          <w:sz w:val="23"/>
          <w:szCs w:val="23"/>
          <w:shd w:val="clear" w:color="auto" w:fill="FEFCFA"/>
        </w:rPr>
        <w:t>Перечень населенных пунктов в составе сельского поселения Ново-</w:t>
      </w:r>
      <w:proofErr w:type="spellStart"/>
      <w:r w:rsidRPr="006C39C5">
        <w:rPr>
          <w:rFonts w:ascii="Roboto" w:hAnsi="Roboto"/>
          <w:color w:val="2D2D2D"/>
          <w:sz w:val="23"/>
          <w:szCs w:val="23"/>
          <w:shd w:val="clear" w:color="auto" w:fill="FEFCFA"/>
        </w:rPr>
        <w:t>Дубовский</w:t>
      </w:r>
      <w:proofErr w:type="spellEnd"/>
      <w:r w:rsidRPr="006C39C5">
        <w:rPr>
          <w:rFonts w:ascii="Roboto" w:hAnsi="Roboto"/>
          <w:color w:val="2D2D2D"/>
          <w:sz w:val="23"/>
          <w:szCs w:val="23"/>
          <w:shd w:val="clear" w:color="auto" w:fill="FEFCFA"/>
        </w:rPr>
        <w:t xml:space="preserve"> сельсовет и численность населения в каждом из них по состоянию на 01.01.2022 г. приведены в таблице №1.1.1.</w:t>
      </w:r>
    </w:p>
    <w:p w:rsidR="006C39C5" w:rsidRPr="006C39C5" w:rsidRDefault="006C39C5" w:rsidP="006C39C5">
      <w:pPr>
        <w:spacing w:after="0" w:line="240" w:lineRule="auto"/>
        <w:ind w:firstLine="709"/>
        <w:jc w:val="right"/>
        <w:rPr>
          <w:rFonts w:ascii="Times New Roman" w:hAnsi="Times New Roman"/>
          <w:sz w:val="24"/>
        </w:rPr>
      </w:pPr>
      <w:r w:rsidRPr="006C39C5">
        <w:rPr>
          <w:rFonts w:ascii="Times New Roman" w:eastAsia="Times New Roman" w:hAnsi="Times New Roman" w:cs="Times New Roman"/>
          <w:b/>
          <w:i/>
          <w:sz w:val="24"/>
          <w:szCs w:val="24"/>
          <w:lang w:eastAsia="ru-RU"/>
        </w:rPr>
        <w:t>Таблица №1.1.1</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0" w:type="dxa"/>
          <w:right w:w="10" w:type="dxa"/>
        </w:tblCellMar>
        <w:tblLook w:val="04A0" w:firstRow="1" w:lastRow="0" w:firstColumn="1" w:lastColumn="0" w:noHBand="0" w:noVBand="1"/>
      </w:tblPr>
      <w:tblGrid>
        <w:gridCol w:w="719"/>
        <w:gridCol w:w="3974"/>
        <w:gridCol w:w="5103"/>
      </w:tblGrid>
      <w:tr w:rsidR="006C39C5" w:rsidRPr="006C39C5" w:rsidTr="002748DD">
        <w:trPr>
          <w:trHeight w:val="850"/>
          <w:tblHeader/>
        </w:trPr>
        <w:tc>
          <w:tcPr>
            <w:tcW w:w="719" w:type="dxa"/>
            <w:tcBorders>
              <w:bottom w:val="single" w:sz="12" w:space="0" w:color="auto"/>
            </w:tcBorders>
            <w:shd w:val="clear" w:color="auto" w:fill="F2DBDB" w:themeFill="accent2" w:themeFillTint="33"/>
            <w:vAlign w:val="center"/>
          </w:tcPr>
          <w:p w:rsidR="006C39C5" w:rsidRPr="006C39C5" w:rsidRDefault="006C39C5" w:rsidP="006C39C5">
            <w:pPr>
              <w:spacing w:after="0" w:line="240" w:lineRule="auto"/>
              <w:jc w:val="center"/>
              <w:rPr>
                <w:rFonts w:ascii="Times New Roman" w:hAnsi="Times New Roman"/>
                <w:b/>
                <w:i/>
                <w:sz w:val="24"/>
              </w:rPr>
            </w:pPr>
            <w:r w:rsidRPr="006C39C5">
              <w:rPr>
                <w:rFonts w:ascii="Times New Roman" w:hAnsi="Times New Roman"/>
                <w:b/>
                <w:i/>
                <w:sz w:val="24"/>
              </w:rPr>
              <w:t>№</w:t>
            </w:r>
          </w:p>
          <w:p w:rsidR="006C39C5" w:rsidRPr="006C39C5" w:rsidRDefault="006C39C5" w:rsidP="006C39C5">
            <w:pPr>
              <w:spacing w:after="0" w:line="240" w:lineRule="auto"/>
              <w:jc w:val="center"/>
              <w:rPr>
                <w:rFonts w:ascii="Times New Roman" w:hAnsi="Times New Roman"/>
                <w:b/>
                <w:i/>
                <w:sz w:val="24"/>
              </w:rPr>
            </w:pPr>
            <w:proofErr w:type="gramStart"/>
            <w:r w:rsidRPr="006C39C5">
              <w:rPr>
                <w:rFonts w:ascii="Times New Roman" w:hAnsi="Times New Roman"/>
                <w:b/>
                <w:i/>
                <w:sz w:val="24"/>
              </w:rPr>
              <w:t>п</w:t>
            </w:r>
            <w:proofErr w:type="gramEnd"/>
            <w:r w:rsidRPr="006C39C5">
              <w:rPr>
                <w:rFonts w:ascii="Times New Roman" w:hAnsi="Times New Roman"/>
                <w:b/>
                <w:i/>
                <w:sz w:val="24"/>
              </w:rPr>
              <w:t>/п</w:t>
            </w:r>
          </w:p>
        </w:tc>
        <w:tc>
          <w:tcPr>
            <w:tcW w:w="3974" w:type="dxa"/>
            <w:tcBorders>
              <w:bottom w:val="single" w:sz="12" w:space="0" w:color="auto"/>
            </w:tcBorders>
            <w:shd w:val="clear" w:color="auto" w:fill="F2DBDB" w:themeFill="accent2" w:themeFillTint="33"/>
            <w:vAlign w:val="center"/>
          </w:tcPr>
          <w:p w:rsidR="006C39C5" w:rsidRPr="006C39C5" w:rsidRDefault="006C39C5" w:rsidP="006C39C5">
            <w:pPr>
              <w:spacing w:after="0" w:line="240" w:lineRule="auto"/>
              <w:jc w:val="center"/>
              <w:rPr>
                <w:rFonts w:ascii="Times New Roman" w:hAnsi="Times New Roman"/>
                <w:b/>
                <w:i/>
                <w:sz w:val="24"/>
              </w:rPr>
            </w:pPr>
            <w:r w:rsidRPr="006C39C5">
              <w:rPr>
                <w:rFonts w:ascii="Times New Roman" w:hAnsi="Times New Roman"/>
                <w:b/>
                <w:i/>
                <w:sz w:val="24"/>
              </w:rPr>
              <w:t>Наименование населенного пункта</w:t>
            </w:r>
          </w:p>
        </w:tc>
        <w:tc>
          <w:tcPr>
            <w:tcW w:w="5103" w:type="dxa"/>
            <w:tcBorders>
              <w:bottom w:val="single" w:sz="12" w:space="0" w:color="auto"/>
            </w:tcBorders>
            <w:shd w:val="clear" w:color="auto" w:fill="F2DBDB" w:themeFill="accent2" w:themeFillTint="33"/>
            <w:vAlign w:val="center"/>
          </w:tcPr>
          <w:p w:rsidR="006C39C5" w:rsidRPr="006C39C5" w:rsidRDefault="006C39C5" w:rsidP="006C39C5">
            <w:pPr>
              <w:spacing w:after="0" w:line="240" w:lineRule="auto"/>
              <w:jc w:val="center"/>
              <w:rPr>
                <w:rFonts w:ascii="Times New Roman" w:hAnsi="Times New Roman"/>
                <w:b/>
                <w:i/>
                <w:sz w:val="24"/>
              </w:rPr>
            </w:pPr>
            <w:r w:rsidRPr="006C39C5">
              <w:rPr>
                <w:rFonts w:ascii="Times New Roman" w:hAnsi="Times New Roman"/>
                <w:b/>
                <w:i/>
                <w:sz w:val="24"/>
              </w:rPr>
              <w:t>Количество населения</w:t>
            </w:r>
          </w:p>
          <w:p w:rsidR="006C39C5" w:rsidRPr="006C39C5" w:rsidRDefault="006C39C5" w:rsidP="006C39C5">
            <w:pPr>
              <w:spacing w:after="0" w:line="240" w:lineRule="auto"/>
              <w:jc w:val="center"/>
              <w:rPr>
                <w:rFonts w:ascii="Times New Roman" w:hAnsi="Times New Roman"/>
                <w:b/>
                <w:i/>
                <w:sz w:val="24"/>
              </w:rPr>
            </w:pPr>
            <w:r w:rsidRPr="006C39C5">
              <w:rPr>
                <w:rFonts w:ascii="Times New Roman" w:hAnsi="Times New Roman"/>
                <w:b/>
                <w:i/>
                <w:sz w:val="24"/>
              </w:rPr>
              <w:t>(зарегистрировано по месту жительства), чел.</w:t>
            </w:r>
          </w:p>
        </w:tc>
      </w:tr>
      <w:tr w:rsidR="006C39C5" w:rsidRPr="006C39C5" w:rsidTr="002748DD">
        <w:trPr>
          <w:trHeight w:val="397"/>
        </w:trPr>
        <w:tc>
          <w:tcPr>
            <w:tcW w:w="719" w:type="dxa"/>
            <w:tcBorders>
              <w:bottom w:val="single" w:sz="8" w:space="0" w:color="auto"/>
            </w:tcBorders>
            <w:shd w:val="clear" w:color="auto" w:fill="FFFFFF" w:themeFill="background1"/>
            <w:vAlign w:val="center"/>
          </w:tcPr>
          <w:p w:rsidR="006C39C5" w:rsidRPr="006C39C5" w:rsidRDefault="006C39C5" w:rsidP="006C39C5">
            <w:pPr>
              <w:spacing w:after="0" w:line="240" w:lineRule="auto"/>
              <w:jc w:val="center"/>
              <w:rPr>
                <w:rFonts w:ascii="Times New Roman" w:hAnsi="Times New Roman"/>
                <w:b/>
                <w:i/>
                <w:sz w:val="24"/>
              </w:rPr>
            </w:pPr>
            <w:r w:rsidRPr="006C39C5">
              <w:rPr>
                <w:rFonts w:ascii="Times New Roman" w:hAnsi="Times New Roman"/>
                <w:b/>
                <w:i/>
                <w:sz w:val="24"/>
              </w:rPr>
              <w:t>1</w:t>
            </w:r>
          </w:p>
        </w:tc>
        <w:tc>
          <w:tcPr>
            <w:tcW w:w="3974" w:type="dxa"/>
            <w:tcBorders>
              <w:bottom w:val="single" w:sz="8" w:space="0" w:color="auto"/>
            </w:tcBorders>
            <w:shd w:val="clear" w:color="auto" w:fill="FFFFFF"/>
            <w:vAlign w:val="center"/>
          </w:tcPr>
          <w:p w:rsidR="006C39C5" w:rsidRPr="006C39C5" w:rsidRDefault="006C39C5" w:rsidP="006C39C5">
            <w:pPr>
              <w:spacing w:after="0" w:line="240" w:lineRule="auto"/>
              <w:ind w:left="137"/>
              <w:rPr>
                <w:rFonts w:ascii="Times New Roman" w:hAnsi="Times New Roman"/>
                <w:sz w:val="24"/>
              </w:rPr>
            </w:pPr>
            <w:r w:rsidRPr="006C39C5">
              <w:rPr>
                <w:rFonts w:ascii="Times New Roman" w:hAnsi="Times New Roman"/>
                <w:sz w:val="24"/>
              </w:rPr>
              <w:t>Село Новое Дубовое</w:t>
            </w:r>
          </w:p>
        </w:tc>
        <w:tc>
          <w:tcPr>
            <w:tcW w:w="5103" w:type="dxa"/>
            <w:tcBorders>
              <w:bottom w:val="single" w:sz="8" w:space="0" w:color="auto"/>
            </w:tcBorders>
            <w:shd w:val="clear" w:color="auto" w:fill="FFFFFF"/>
            <w:vAlign w:val="center"/>
          </w:tcPr>
          <w:p w:rsidR="006C39C5" w:rsidRPr="006C39C5" w:rsidRDefault="006C39C5" w:rsidP="006C39C5">
            <w:pPr>
              <w:spacing w:after="0" w:line="240" w:lineRule="auto"/>
              <w:ind w:firstLine="273"/>
              <w:jc w:val="center"/>
              <w:rPr>
                <w:rFonts w:ascii="Times New Roman" w:hAnsi="Times New Roman"/>
                <w:sz w:val="24"/>
              </w:rPr>
            </w:pPr>
            <w:r w:rsidRPr="006C39C5">
              <w:rPr>
                <w:rFonts w:ascii="Times New Roman" w:hAnsi="Times New Roman"/>
                <w:sz w:val="24"/>
              </w:rPr>
              <w:t>969</w:t>
            </w:r>
          </w:p>
        </w:tc>
      </w:tr>
      <w:tr w:rsidR="006C39C5" w:rsidRPr="006C39C5" w:rsidTr="002748DD">
        <w:trPr>
          <w:trHeight w:val="397"/>
        </w:trPr>
        <w:tc>
          <w:tcPr>
            <w:tcW w:w="4693" w:type="dxa"/>
            <w:gridSpan w:val="2"/>
            <w:shd w:val="clear" w:color="auto" w:fill="DDD9C3" w:themeFill="background2" w:themeFillShade="E6"/>
            <w:vAlign w:val="center"/>
          </w:tcPr>
          <w:p w:rsidR="006C39C5" w:rsidRPr="006C39C5" w:rsidRDefault="006C39C5" w:rsidP="006C39C5">
            <w:pPr>
              <w:spacing w:after="0" w:line="240" w:lineRule="auto"/>
              <w:ind w:firstLine="714"/>
              <w:rPr>
                <w:rFonts w:ascii="Times New Roman" w:hAnsi="Times New Roman"/>
                <w:b/>
                <w:i/>
                <w:sz w:val="24"/>
                <w:szCs w:val="24"/>
              </w:rPr>
            </w:pPr>
            <w:r w:rsidRPr="006C39C5">
              <w:rPr>
                <w:rFonts w:ascii="Times New Roman" w:hAnsi="Times New Roman"/>
                <w:b/>
                <w:i/>
                <w:sz w:val="24"/>
                <w:szCs w:val="24"/>
              </w:rPr>
              <w:t>ИТОГО:</w:t>
            </w:r>
          </w:p>
        </w:tc>
        <w:tc>
          <w:tcPr>
            <w:tcW w:w="5103" w:type="dxa"/>
            <w:shd w:val="clear" w:color="auto" w:fill="DDD9C3" w:themeFill="background2" w:themeFillShade="E6"/>
            <w:vAlign w:val="center"/>
          </w:tcPr>
          <w:p w:rsidR="006C39C5" w:rsidRPr="006C39C5" w:rsidRDefault="006C39C5" w:rsidP="006C39C5">
            <w:pPr>
              <w:spacing w:after="0" w:line="240" w:lineRule="auto"/>
              <w:ind w:firstLine="274"/>
              <w:jc w:val="center"/>
              <w:rPr>
                <w:rFonts w:ascii="Times New Roman" w:hAnsi="Times New Roman"/>
                <w:b/>
                <w:i/>
                <w:sz w:val="24"/>
                <w:szCs w:val="24"/>
              </w:rPr>
            </w:pPr>
            <w:r w:rsidRPr="006C39C5">
              <w:rPr>
                <w:rFonts w:ascii="Times New Roman" w:hAnsi="Times New Roman"/>
                <w:b/>
                <w:i/>
                <w:sz w:val="24"/>
                <w:szCs w:val="24"/>
              </w:rPr>
              <w:t>969</w:t>
            </w:r>
          </w:p>
        </w:tc>
      </w:tr>
    </w:tbl>
    <w:p w:rsidR="006C39C5" w:rsidRPr="006C39C5" w:rsidRDefault="006C39C5" w:rsidP="006C39C5">
      <w:pPr>
        <w:spacing w:after="0" w:line="240" w:lineRule="auto"/>
        <w:jc w:val="both"/>
        <w:rPr>
          <w:rFonts w:ascii="Times New Roman" w:hAnsi="Times New Roman"/>
          <w:sz w:val="24"/>
        </w:rPr>
      </w:pPr>
    </w:p>
    <w:p w:rsidR="006C39C5" w:rsidRPr="006C39C5" w:rsidRDefault="006C39C5" w:rsidP="006C39C5">
      <w:pPr>
        <w:spacing w:after="0" w:line="240" w:lineRule="auto"/>
        <w:ind w:firstLine="709"/>
        <w:jc w:val="both"/>
        <w:rPr>
          <w:rFonts w:ascii="Times New Roman" w:eastAsia="Times New Roman" w:hAnsi="Times New Roman" w:cs="Times New Roman"/>
          <w:iCs/>
          <w:sz w:val="24"/>
          <w:szCs w:val="24"/>
          <w:lang w:eastAsia="ru-RU"/>
        </w:rPr>
      </w:pPr>
      <w:r w:rsidRPr="006C39C5">
        <w:rPr>
          <w:rFonts w:ascii="Times New Roman" w:eastAsia="Times New Roman" w:hAnsi="Times New Roman" w:cs="Times New Roman"/>
          <w:iCs/>
          <w:sz w:val="24"/>
          <w:szCs w:val="24"/>
          <w:lang w:eastAsia="ru-RU"/>
        </w:rPr>
        <w:t xml:space="preserve">В с. </w:t>
      </w:r>
      <w:proofErr w:type="spellStart"/>
      <w:r w:rsidRPr="006C39C5">
        <w:rPr>
          <w:rFonts w:ascii="Times New Roman" w:eastAsia="Times New Roman" w:hAnsi="Times New Roman" w:cs="Times New Roman"/>
          <w:iCs/>
          <w:sz w:val="24"/>
          <w:szCs w:val="24"/>
          <w:lang w:eastAsia="ru-RU"/>
        </w:rPr>
        <w:t>Отскочное</w:t>
      </w:r>
      <w:proofErr w:type="spellEnd"/>
      <w:r w:rsidRPr="006C39C5">
        <w:rPr>
          <w:rFonts w:ascii="Times New Roman" w:eastAsia="Times New Roman" w:hAnsi="Times New Roman" w:cs="Times New Roman"/>
          <w:iCs/>
          <w:sz w:val="24"/>
          <w:szCs w:val="24"/>
          <w:lang w:eastAsia="ru-RU"/>
        </w:rPr>
        <w:t xml:space="preserve"> расположены </w:t>
      </w:r>
      <w:r w:rsidRPr="006C39C5">
        <w:rPr>
          <w:rFonts w:ascii="Times New Roman" w:hAnsi="Times New Roman"/>
          <w:sz w:val="24"/>
        </w:rPr>
        <w:t xml:space="preserve">школа-детский сад, Центр культуры и досуга, библиотека, почта, ФАП, магазин, </w:t>
      </w:r>
      <w:proofErr w:type="gramStart"/>
      <w:r w:rsidRPr="006C39C5">
        <w:rPr>
          <w:rFonts w:ascii="Times New Roman" w:hAnsi="Times New Roman"/>
          <w:sz w:val="24"/>
        </w:rPr>
        <w:t>в</w:t>
      </w:r>
      <w:proofErr w:type="gramEnd"/>
      <w:r w:rsidRPr="006C39C5">
        <w:rPr>
          <w:rFonts w:ascii="Times New Roman" w:hAnsi="Times New Roman"/>
          <w:sz w:val="24"/>
        </w:rPr>
        <w:t xml:space="preserve"> </w:t>
      </w:r>
      <w:proofErr w:type="gramStart"/>
      <w:r w:rsidRPr="006C39C5">
        <w:rPr>
          <w:rFonts w:ascii="Times New Roman" w:hAnsi="Times New Roman"/>
          <w:sz w:val="24"/>
        </w:rPr>
        <w:t>с</w:t>
      </w:r>
      <w:proofErr w:type="gramEnd"/>
      <w:r w:rsidRPr="006C39C5">
        <w:rPr>
          <w:rFonts w:ascii="Times New Roman" w:hAnsi="Times New Roman"/>
          <w:sz w:val="24"/>
        </w:rPr>
        <w:t xml:space="preserve">. Донская </w:t>
      </w:r>
      <w:proofErr w:type="spellStart"/>
      <w:r w:rsidRPr="006C39C5">
        <w:rPr>
          <w:rFonts w:ascii="Times New Roman" w:hAnsi="Times New Roman"/>
          <w:sz w:val="24"/>
        </w:rPr>
        <w:t>Негачевка</w:t>
      </w:r>
      <w:proofErr w:type="spellEnd"/>
      <w:r w:rsidRPr="006C39C5">
        <w:rPr>
          <w:rFonts w:ascii="Times New Roman" w:hAnsi="Times New Roman"/>
          <w:sz w:val="24"/>
        </w:rPr>
        <w:t xml:space="preserve"> имеются ФАП, почта, обеспечение жителей продуктами осуществляется посредством выездной автолавки два раза в неделю</w:t>
      </w:r>
      <w:r w:rsidRPr="006C39C5">
        <w:rPr>
          <w:rFonts w:ascii="Times New Roman" w:eastAsia="Times New Roman" w:hAnsi="Times New Roman" w:cs="Times New Roman"/>
          <w:iCs/>
          <w:sz w:val="24"/>
          <w:szCs w:val="24"/>
          <w:lang w:eastAsia="ru-RU"/>
        </w:rPr>
        <w:t>.</w:t>
      </w:r>
    </w:p>
    <w:p w:rsidR="006C39C5" w:rsidRPr="006C39C5" w:rsidRDefault="006C39C5" w:rsidP="006C39C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6C39C5">
        <w:rPr>
          <w:rFonts w:ascii="Times New Roman" w:hAnsi="Times New Roman"/>
          <w:color w:val="000000"/>
          <w:sz w:val="24"/>
        </w:rPr>
        <w:t>Социальную сферу представляют администрация, МБОУ СОШ с. Новое Дубовое, детский сад, амбулатория, аптека, кафе «</w:t>
      </w:r>
      <w:proofErr w:type="spellStart"/>
      <w:r w:rsidRPr="006C39C5">
        <w:rPr>
          <w:rFonts w:ascii="Times New Roman" w:hAnsi="Times New Roman"/>
          <w:color w:val="000000"/>
          <w:sz w:val="24"/>
        </w:rPr>
        <w:t>Энерджи</w:t>
      </w:r>
      <w:proofErr w:type="spellEnd"/>
      <w:r w:rsidRPr="006C39C5">
        <w:rPr>
          <w:rFonts w:ascii="Times New Roman" w:hAnsi="Times New Roman"/>
          <w:color w:val="000000"/>
          <w:sz w:val="24"/>
        </w:rPr>
        <w:t>», магазин – кафе «Советский», МУК «Ново-</w:t>
      </w:r>
      <w:proofErr w:type="spellStart"/>
      <w:r w:rsidRPr="006C39C5">
        <w:rPr>
          <w:rFonts w:ascii="Times New Roman" w:hAnsi="Times New Roman"/>
          <w:color w:val="000000"/>
          <w:sz w:val="24"/>
        </w:rPr>
        <w:t>Дубовский</w:t>
      </w:r>
      <w:proofErr w:type="spellEnd"/>
      <w:r w:rsidRPr="006C39C5">
        <w:rPr>
          <w:rFonts w:ascii="Times New Roman" w:hAnsi="Times New Roman"/>
          <w:color w:val="000000"/>
          <w:sz w:val="24"/>
        </w:rPr>
        <w:t xml:space="preserve"> центр культуры и досуга» на 240 мест, библиотека на 21 тыс. томов</w:t>
      </w:r>
      <w:r w:rsidRPr="006C39C5">
        <w:rPr>
          <w:rFonts w:ascii="Times New Roman" w:hAnsi="Times New Roman"/>
          <w:sz w:val="24"/>
        </w:rPr>
        <w:t>.</w:t>
      </w:r>
      <w:proofErr w:type="gramEnd"/>
      <w:r w:rsidRPr="006C39C5">
        <w:rPr>
          <w:rFonts w:ascii="Times New Roman" w:hAnsi="Times New Roman"/>
          <w:sz w:val="24"/>
        </w:rPr>
        <w:t xml:space="preserve"> Торговая сеть поселения представлена четырьмя магазинами. </w:t>
      </w:r>
    </w:p>
    <w:p w:rsidR="006C39C5" w:rsidRPr="006C39C5" w:rsidRDefault="006C39C5" w:rsidP="006C39C5">
      <w:pPr>
        <w:suppressAutoHyphens/>
        <w:spacing w:after="0" w:line="240" w:lineRule="auto"/>
        <w:ind w:firstLine="539"/>
        <w:jc w:val="both"/>
        <w:rPr>
          <w:rFonts w:ascii="Times New Roman" w:eastAsia="Times New Roman" w:hAnsi="Times New Roman" w:cs="Times New Roman"/>
          <w:sz w:val="24"/>
          <w:szCs w:val="24"/>
          <w:lang w:eastAsia="ar-SA"/>
        </w:rPr>
      </w:pPr>
      <w:r w:rsidRPr="006C39C5">
        <w:rPr>
          <w:rFonts w:ascii="Times New Roman" w:eastAsia="Times New Roman" w:hAnsi="Times New Roman" w:cs="Arial"/>
          <w:bCs/>
          <w:color w:val="000000"/>
          <w:kern w:val="1"/>
          <w:sz w:val="24"/>
          <w:szCs w:val="24"/>
        </w:rPr>
        <w:lastRenderedPageBreak/>
        <w:t xml:space="preserve">На территории сельского поселения нет крупных промышленных предприятий. Экономика сельского поселения представлена, в основном, сельскохозяйственным производством. </w:t>
      </w:r>
      <w:r w:rsidRPr="006C39C5">
        <w:rPr>
          <w:rFonts w:ascii="Times New Roman" w:eastAsia="Times New Roman" w:hAnsi="Times New Roman" w:cs="Times New Roman"/>
          <w:sz w:val="24"/>
          <w:szCs w:val="24"/>
          <w:lang w:eastAsia="ar-SA"/>
        </w:rPr>
        <w:t>Успешно-развивающимся предприятием на территории сельского поселения является представитель сельского хозяйства ЗАО «</w:t>
      </w:r>
      <w:proofErr w:type="spellStart"/>
      <w:r w:rsidRPr="006C39C5">
        <w:rPr>
          <w:rFonts w:ascii="Times New Roman" w:eastAsia="Times New Roman" w:hAnsi="Times New Roman" w:cs="Times New Roman"/>
          <w:sz w:val="24"/>
          <w:szCs w:val="24"/>
          <w:lang w:eastAsia="ar-SA"/>
        </w:rPr>
        <w:t>Зерос</w:t>
      </w:r>
      <w:proofErr w:type="spellEnd"/>
      <w:r w:rsidRPr="006C39C5">
        <w:rPr>
          <w:rFonts w:ascii="Times New Roman" w:eastAsia="Times New Roman" w:hAnsi="Times New Roman" w:cs="Times New Roman"/>
          <w:sz w:val="24"/>
          <w:szCs w:val="24"/>
          <w:lang w:eastAsia="ar-SA"/>
        </w:rPr>
        <w:t>», которое специализируется на выращивании зерновых культур, а также отделение ЗАО птицефабрики «Задонская» по выращиванию молодняка индеек.</w:t>
      </w:r>
    </w:p>
    <w:p w:rsidR="006C39C5" w:rsidRPr="006C39C5" w:rsidRDefault="006C39C5" w:rsidP="006C39C5">
      <w:pPr>
        <w:spacing w:after="0" w:line="240" w:lineRule="auto"/>
        <w:ind w:firstLine="567"/>
        <w:jc w:val="both"/>
        <w:rPr>
          <w:rFonts w:ascii="Times New Roman" w:hAnsi="Times New Roman"/>
          <w:sz w:val="24"/>
        </w:rPr>
      </w:pPr>
      <w:r w:rsidRPr="006C39C5">
        <w:rPr>
          <w:rFonts w:ascii="Times New Roman" w:hAnsi="Times New Roman"/>
          <w:sz w:val="24"/>
        </w:rPr>
        <w:t xml:space="preserve">По состоянию на 2022 г. на территории сельского поселения эксплуатационные зоны* МУП </w:t>
      </w:r>
      <w:r w:rsidRPr="006C39C5">
        <w:rPr>
          <w:rFonts w:ascii="Times New Roman" w:eastAsia="Calibri" w:hAnsi="Times New Roman" w:cs="Times New Roman"/>
          <w:sz w:val="24"/>
          <w:szCs w:val="24"/>
        </w:rPr>
        <w:t>«</w:t>
      </w:r>
      <w:proofErr w:type="spellStart"/>
      <w:r w:rsidRPr="006C39C5">
        <w:rPr>
          <w:rFonts w:ascii="Times New Roman" w:eastAsia="Calibri" w:hAnsi="Times New Roman" w:cs="Times New Roman"/>
          <w:sz w:val="24"/>
          <w:szCs w:val="24"/>
        </w:rPr>
        <w:t>Хлевенский</w:t>
      </w:r>
      <w:proofErr w:type="spellEnd"/>
      <w:r w:rsidRPr="006C39C5">
        <w:rPr>
          <w:rFonts w:ascii="Times New Roman" w:eastAsia="Calibri" w:hAnsi="Times New Roman" w:cs="Times New Roman"/>
          <w:sz w:val="24"/>
          <w:szCs w:val="24"/>
        </w:rPr>
        <w:t xml:space="preserve"> водоканал»</w:t>
      </w:r>
      <w:r w:rsidRPr="006C39C5">
        <w:rPr>
          <w:rFonts w:ascii="Times New Roman" w:hAnsi="Times New Roman"/>
          <w:sz w:val="24"/>
        </w:rPr>
        <w:t xml:space="preserve"> отсутствуют.</w:t>
      </w:r>
    </w:p>
    <w:p w:rsidR="006C39C5" w:rsidRPr="006C39C5" w:rsidRDefault="006C39C5" w:rsidP="006C39C5">
      <w:pPr>
        <w:spacing w:after="0" w:line="240" w:lineRule="auto"/>
        <w:ind w:firstLine="567"/>
        <w:jc w:val="both"/>
        <w:rPr>
          <w:rFonts w:ascii="Times New Roman" w:hAnsi="Times New Roman"/>
          <w:i/>
          <w:sz w:val="24"/>
        </w:rPr>
      </w:pPr>
      <w:r w:rsidRPr="006C39C5">
        <w:rPr>
          <w:rFonts w:ascii="Times New Roman" w:hAnsi="Times New Roman"/>
          <w:i/>
          <w:sz w:val="24"/>
        </w:rPr>
        <w:t>*Эксплуатационная зона - зона эксплуатационной ответственности организации, осуществляющей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p w:rsidR="006C39C5" w:rsidRPr="006C39C5" w:rsidRDefault="006C39C5" w:rsidP="006C39C5">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6C39C5">
        <w:rPr>
          <w:rFonts w:ascii="Times New Roman" w:eastAsia="Times New Roman" w:hAnsi="Times New Roman" w:cs="Times New Roman"/>
          <w:color w:val="000000"/>
          <w:sz w:val="24"/>
          <w:szCs w:val="24"/>
          <w:lang w:eastAsia="ru-RU"/>
        </w:rPr>
        <w:t xml:space="preserve">Населенные пункты не имеют централизованной системы </w:t>
      </w:r>
      <w:proofErr w:type="spellStart"/>
      <w:r w:rsidRPr="006C39C5">
        <w:rPr>
          <w:rFonts w:ascii="Times New Roman" w:eastAsia="Times New Roman" w:hAnsi="Times New Roman" w:cs="Times New Roman"/>
          <w:color w:val="000000"/>
          <w:sz w:val="24"/>
          <w:szCs w:val="24"/>
          <w:lang w:eastAsia="ru-RU"/>
        </w:rPr>
        <w:t>канализования</w:t>
      </w:r>
      <w:proofErr w:type="spellEnd"/>
      <w:r w:rsidRPr="006C39C5">
        <w:rPr>
          <w:rFonts w:ascii="Times New Roman" w:eastAsia="Times New Roman" w:hAnsi="Times New Roman" w:cs="Times New Roman"/>
          <w:color w:val="000000"/>
          <w:sz w:val="24"/>
          <w:szCs w:val="24"/>
          <w:lang w:eastAsia="ru-RU"/>
        </w:rPr>
        <w:t xml:space="preserve">: канализационные сети, очистные сооружения отсутствуют. </w:t>
      </w:r>
    </w:p>
    <w:p w:rsidR="006C39C5" w:rsidRPr="006C39C5" w:rsidRDefault="006C39C5" w:rsidP="006C39C5">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C39C5">
        <w:rPr>
          <w:rFonts w:ascii="Times New Roman" w:eastAsia="Times New Roman" w:hAnsi="Times New Roman" w:cs="Times New Roman"/>
          <w:sz w:val="24"/>
          <w:szCs w:val="24"/>
          <w:lang w:eastAsia="ru-RU"/>
        </w:rPr>
        <w:t xml:space="preserve">Сбор канализационных стоков происходит в выгребные ямы и септики с последующей откачкой. </w:t>
      </w:r>
    </w:p>
    <w:p w:rsidR="006C39C5" w:rsidRPr="006C39C5" w:rsidRDefault="006C39C5" w:rsidP="006C39C5">
      <w:pPr>
        <w:keepLines/>
        <w:widowControl w:val="0"/>
        <w:numPr>
          <w:ilvl w:val="1"/>
          <w:numId w:val="4"/>
        </w:numPr>
        <w:tabs>
          <w:tab w:val="left" w:pos="1701"/>
          <w:tab w:val="left" w:pos="1814"/>
        </w:tabs>
        <w:suppressAutoHyphens/>
        <w:snapToGrid w:val="0"/>
        <w:spacing w:before="360" w:after="240" w:line="240" w:lineRule="auto"/>
        <w:jc w:val="both"/>
        <w:outlineLvl w:val="1"/>
        <w:rPr>
          <w:rFonts w:ascii="Times New Roman" w:eastAsia="Times New Roman" w:hAnsi="Times New Roman" w:cs="Times New Roman"/>
          <w:b/>
          <w:bCs/>
          <w:sz w:val="24"/>
          <w:szCs w:val="24"/>
          <w:lang w:eastAsia="ru-RU"/>
        </w:rPr>
      </w:pPr>
      <w:bookmarkStart w:id="63" w:name="_Toc380393341"/>
      <w:r w:rsidRPr="006C39C5">
        <w:rPr>
          <w:rFonts w:ascii="Times New Roman" w:eastAsia="Times New Roman" w:hAnsi="Times New Roman" w:cs="Times New Roman"/>
          <w:b/>
          <w:bCs/>
          <w:sz w:val="24"/>
          <w:szCs w:val="24"/>
          <w:lang w:eastAsia="ru-RU"/>
        </w:rPr>
        <w:t>Описание результатов технического обследования централизованной системы водоотведения</w:t>
      </w:r>
      <w:bookmarkEnd w:id="63"/>
    </w:p>
    <w:p w:rsidR="006C39C5" w:rsidRPr="006C39C5" w:rsidRDefault="006C39C5" w:rsidP="006C39C5">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bookmarkStart w:id="64" w:name="_Toc380393342"/>
      <w:r w:rsidRPr="006C39C5">
        <w:rPr>
          <w:rFonts w:ascii="Times New Roman" w:eastAsia="Times New Roman" w:hAnsi="Times New Roman" w:cs="Times New Roman"/>
          <w:sz w:val="24"/>
          <w:szCs w:val="24"/>
          <w:lang w:eastAsia="ru-RU"/>
        </w:rPr>
        <w:t>Централизованная</w:t>
      </w:r>
      <w:r w:rsidRPr="006C39C5">
        <w:rPr>
          <w:rFonts w:ascii="Times New Roman" w:eastAsia="Times New Roman" w:hAnsi="Times New Roman" w:cs="Times New Roman"/>
          <w:color w:val="000000"/>
          <w:sz w:val="24"/>
          <w:szCs w:val="24"/>
          <w:lang w:eastAsia="ru-RU"/>
        </w:rPr>
        <w:t xml:space="preserve"> система водоотведения в сельском поселении Ново-</w:t>
      </w:r>
      <w:proofErr w:type="spellStart"/>
      <w:r w:rsidRPr="006C39C5">
        <w:rPr>
          <w:rFonts w:ascii="Times New Roman" w:eastAsia="Times New Roman" w:hAnsi="Times New Roman" w:cs="Times New Roman"/>
          <w:color w:val="000000"/>
          <w:sz w:val="24"/>
          <w:szCs w:val="24"/>
          <w:lang w:eastAsia="ru-RU"/>
        </w:rPr>
        <w:t>Дубовский</w:t>
      </w:r>
      <w:proofErr w:type="spellEnd"/>
      <w:r w:rsidRPr="006C39C5">
        <w:rPr>
          <w:rFonts w:ascii="Times New Roman" w:eastAsia="Times New Roman" w:hAnsi="Times New Roman" w:cs="Times New Roman"/>
          <w:color w:val="000000"/>
          <w:sz w:val="24"/>
          <w:szCs w:val="24"/>
          <w:lang w:eastAsia="ru-RU"/>
        </w:rPr>
        <w:t xml:space="preserve"> сельсовет отсутствует. </w:t>
      </w:r>
    </w:p>
    <w:p w:rsidR="006C39C5" w:rsidRPr="006C39C5" w:rsidRDefault="006C39C5" w:rsidP="006C39C5">
      <w:pPr>
        <w:keepLines/>
        <w:widowControl w:val="0"/>
        <w:numPr>
          <w:ilvl w:val="1"/>
          <w:numId w:val="4"/>
        </w:numPr>
        <w:tabs>
          <w:tab w:val="left" w:pos="1701"/>
          <w:tab w:val="left" w:pos="1814"/>
        </w:tabs>
        <w:suppressAutoHyphens/>
        <w:snapToGrid w:val="0"/>
        <w:spacing w:before="360" w:after="240" w:line="240" w:lineRule="auto"/>
        <w:jc w:val="both"/>
        <w:outlineLvl w:val="1"/>
        <w:rPr>
          <w:rFonts w:ascii="Times New Roman" w:eastAsia="Times New Roman" w:hAnsi="Times New Roman" w:cs="Times New Roman"/>
          <w:b/>
          <w:bCs/>
          <w:sz w:val="24"/>
          <w:szCs w:val="24"/>
          <w:lang w:eastAsia="ru-RU"/>
        </w:rPr>
      </w:pPr>
      <w:r w:rsidRPr="006C39C5">
        <w:rPr>
          <w:rFonts w:ascii="Times New Roman" w:eastAsia="Times New Roman" w:hAnsi="Times New Roman" w:cs="Times New Roman"/>
          <w:b/>
          <w:bCs/>
          <w:sz w:val="24"/>
          <w:szCs w:val="24"/>
          <w:lang w:eastAsia="ru-RU"/>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64"/>
    </w:p>
    <w:p w:rsidR="006C39C5" w:rsidRPr="006C39C5" w:rsidRDefault="006C39C5" w:rsidP="006C39C5">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proofErr w:type="spellStart"/>
      <w:r w:rsidRPr="006C39C5">
        <w:rPr>
          <w:rFonts w:ascii="Times New Roman" w:eastAsia="Times New Roman" w:hAnsi="Times New Roman" w:cs="Times New Roman"/>
          <w:color w:val="000000"/>
          <w:sz w:val="24"/>
          <w:szCs w:val="24"/>
          <w:lang w:eastAsia="ru-RU"/>
        </w:rPr>
        <w:t>Канализование</w:t>
      </w:r>
      <w:proofErr w:type="spellEnd"/>
      <w:r w:rsidRPr="006C39C5">
        <w:rPr>
          <w:rFonts w:ascii="Times New Roman" w:eastAsia="Times New Roman" w:hAnsi="Times New Roman" w:cs="Times New Roman"/>
          <w:color w:val="000000"/>
          <w:sz w:val="24"/>
          <w:szCs w:val="24"/>
          <w:lang w:eastAsia="ru-RU"/>
        </w:rPr>
        <w:t xml:space="preserve"> части домов решено в выгребы, остальные имеют дворовые уборные. Вывоз сточных вод из выгребов осуществляется ассенизационными автоцистернами.</w:t>
      </w:r>
    </w:p>
    <w:p w:rsidR="006C39C5" w:rsidRPr="006C39C5" w:rsidRDefault="006C39C5" w:rsidP="006C39C5">
      <w:pPr>
        <w:keepLines/>
        <w:widowControl w:val="0"/>
        <w:numPr>
          <w:ilvl w:val="1"/>
          <w:numId w:val="4"/>
        </w:numPr>
        <w:tabs>
          <w:tab w:val="left" w:pos="1701"/>
          <w:tab w:val="left" w:pos="1814"/>
        </w:tabs>
        <w:suppressAutoHyphens/>
        <w:snapToGrid w:val="0"/>
        <w:spacing w:before="360" w:after="240" w:line="240" w:lineRule="auto"/>
        <w:jc w:val="both"/>
        <w:outlineLvl w:val="1"/>
        <w:rPr>
          <w:rFonts w:ascii="Times New Roman" w:eastAsia="Times New Roman" w:hAnsi="Times New Roman" w:cs="Times New Roman"/>
          <w:b/>
          <w:bCs/>
          <w:sz w:val="24"/>
          <w:szCs w:val="24"/>
          <w:lang w:eastAsia="ru-RU"/>
        </w:rPr>
      </w:pPr>
      <w:bookmarkStart w:id="65" w:name="_Toc380393343"/>
      <w:r w:rsidRPr="006C39C5">
        <w:rPr>
          <w:rFonts w:ascii="Times New Roman" w:eastAsia="Times New Roman" w:hAnsi="Times New Roman" w:cs="Times New Roman"/>
          <w:b/>
          <w:bCs/>
          <w:sz w:val="24"/>
          <w:szCs w:val="24"/>
          <w:lang w:eastAsia="ru-RU"/>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65"/>
    </w:p>
    <w:p w:rsidR="006C39C5" w:rsidRPr="006C39C5" w:rsidRDefault="006C39C5" w:rsidP="006C39C5">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bookmarkStart w:id="66" w:name="_Toc380393344"/>
      <w:r w:rsidRPr="006C39C5">
        <w:rPr>
          <w:rFonts w:ascii="Times New Roman" w:eastAsia="Times New Roman" w:hAnsi="Times New Roman" w:cs="Times New Roman"/>
          <w:sz w:val="24"/>
          <w:szCs w:val="24"/>
          <w:lang w:eastAsia="ru-RU"/>
        </w:rPr>
        <w:t>Централизованная</w:t>
      </w:r>
      <w:r w:rsidRPr="006C39C5">
        <w:rPr>
          <w:rFonts w:ascii="Times New Roman" w:eastAsia="Times New Roman" w:hAnsi="Times New Roman" w:cs="Times New Roman"/>
          <w:color w:val="000000"/>
          <w:sz w:val="24"/>
          <w:szCs w:val="24"/>
          <w:lang w:eastAsia="ru-RU"/>
        </w:rPr>
        <w:t xml:space="preserve"> система водоотведения, в том числе очистные сооружения, в сельском поселении Ново-</w:t>
      </w:r>
      <w:proofErr w:type="spellStart"/>
      <w:r w:rsidRPr="006C39C5">
        <w:rPr>
          <w:rFonts w:ascii="Times New Roman" w:eastAsia="Times New Roman" w:hAnsi="Times New Roman" w:cs="Times New Roman"/>
          <w:color w:val="000000"/>
          <w:sz w:val="24"/>
          <w:szCs w:val="24"/>
          <w:lang w:eastAsia="ru-RU"/>
        </w:rPr>
        <w:t>Дубовский</w:t>
      </w:r>
      <w:proofErr w:type="spellEnd"/>
      <w:r w:rsidRPr="006C39C5">
        <w:rPr>
          <w:rFonts w:ascii="Times New Roman" w:eastAsia="Times New Roman" w:hAnsi="Times New Roman" w:cs="Times New Roman"/>
          <w:color w:val="000000"/>
          <w:sz w:val="24"/>
          <w:szCs w:val="24"/>
          <w:lang w:eastAsia="ru-RU"/>
        </w:rPr>
        <w:t xml:space="preserve"> сельсовет отсутствует. </w:t>
      </w:r>
    </w:p>
    <w:p w:rsidR="006C39C5" w:rsidRPr="006C39C5" w:rsidRDefault="006C39C5" w:rsidP="006C39C5">
      <w:pPr>
        <w:keepLines/>
        <w:widowControl w:val="0"/>
        <w:numPr>
          <w:ilvl w:val="1"/>
          <w:numId w:val="4"/>
        </w:numPr>
        <w:tabs>
          <w:tab w:val="left" w:pos="1701"/>
          <w:tab w:val="left" w:pos="1814"/>
        </w:tabs>
        <w:suppressAutoHyphens/>
        <w:snapToGrid w:val="0"/>
        <w:spacing w:before="360" w:after="240" w:line="240" w:lineRule="auto"/>
        <w:jc w:val="both"/>
        <w:outlineLvl w:val="1"/>
        <w:rPr>
          <w:rFonts w:ascii="Times New Roman" w:eastAsia="Times New Roman" w:hAnsi="Times New Roman" w:cs="Times New Roman"/>
          <w:b/>
          <w:bCs/>
          <w:sz w:val="24"/>
          <w:szCs w:val="24"/>
          <w:lang w:eastAsia="ru-RU"/>
        </w:rPr>
      </w:pPr>
      <w:r w:rsidRPr="006C39C5">
        <w:rPr>
          <w:rFonts w:ascii="Times New Roman" w:eastAsia="Times New Roman" w:hAnsi="Times New Roman" w:cs="Times New Roman"/>
          <w:b/>
          <w:bCs/>
          <w:sz w:val="24"/>
          <w:szCs w:val="24"/>
          <w:lang w:eastAsia="ru-RU"/>
        </w:rPr>
        <w:t>Описание состояния и функционирования канализационных коллекторов и сетей, сооружений на них</w:t>
      </w:r>
      <w:bookmarkEnd w:id="66"/>
    </w:p>
    <w:p w:rsidR="006C39C5" w:rsidRPr="006C39C5" w:rsidRDefault="006C39C5" w:rsidP="006C39C5">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bookmarkStart w:id="67" w:name="_Toc380393345"/>
      <w:r w:rsidRPr="006C39C5">
        <w:rPr>
          <w:rFonts w:ascii="Times New Roman" w:eastAsia="Times New Roman" w:hAnsi="Times New Roman" w:cs="Times New Roman"/>
          <w:sz w:val="24"/>
          <w:szCs w:val="24"/>
          <w:lang w:eastAsia="ru-RU"/>
        </w:rPr>
        <w:t>Канализационные коллекторы и сети, сооружения на них</w:t>
      </w:r>
      <w:r w:rsidRPr="006C39C5">
        <w:rPr>
          <w:rFonts w:ascii="Times New Roman" w:eastAsia="Times New Roman" w:hAnsi="Times New Roman" w:cs="Times New Roman"/>
          <w:color w:val="000000"/>
          <w:sz w:val="24"/>
          <w:szCs w:val="24"/>
          <w:lang w:eastAsia="ru-RU"/>
        </w:rPr>
        <w:t xml:space="preserve"> в сельском поселении Ново-</w:t>
      </w:r>
      <w:proofErr w:type="spellStart"/>
      <w:r w:rsidRPr="006C39C5">
        <w:rPr>
          <w:rFonts w:ascii="Times New Roman" w:eastAsia="Times New Roman" w:hAnsi="Times New Roman" w:cs="Times New Roman"/>
          <w:color w:val="000000"/>
          <w:sz w:val="24"/>
          <w:szCs w:val="24"/>
          <w:lang w:eastAsia="ru-RU"/>
        </w:rPr>
        <w:t>Дубовский</w:t>
      </w:r>
      <w:proofErr w:type="spellEnd"/>
      <w:r w:rsidRPr="006C39C5">
        <w:rPr>
          <w:rFonts w:ascii="Times New Roman" w:eastAsia="Times New Roman" w:hAnsi="Times New Roman" w:cs="Times New Roman"/>
          <w:color w:val="000000"/>
          <w:sz w:val="24"/>
          <w:szCs w:val="24"/>
          <w:lang w:eastAsia="ru-RU"/>
        </w:rPr>
        <w:t xml:space="preserve"> сельсовет отсутствуют. </w:t>
      </w:r>
    </w:p>
    <w:p w:rsidR="006C39C5" w:rsidRPr="006C39C5" w:rsidRDefault="006C39C5" w:rsidP="006C39C5">
      <w:pPr>
        <w:keepLines/>
        <w:widowControl w:val="0"/>
        <w:numPr>
          <w:ilvl w:val="1"/>
          <w:numId w:val="4"/>
        </w:numPr>
        <w:tabs>
          <w:tab w:val="left" w:pos="1701"/>
          <w:tab w:val="left" w:pos="1814"/>
        </w:tabs>
        <w:suppressAutoHyphens/>
        <w:snapToGrid w:val="0"/>
        <w:spacing w:before="360" w:after="240" w:line="240" w:lineRule="auto"/>
        <w:jc w:val="both"/>
        <w:outlineLvl w:val="1"/>
        <w:rPr>
          <w:rFonts w:ascii="Times New Roman" w:eastAsia="Times New Roman" w:hAnsi="Times New Roman" w:cs="Times New Roman"/>
          <w:b/>
          <w:bCs/>
          <w:sz w:val="24"/>
          <w:szCs w:val="24"/>
          <w:lang w:eastAsia="ru-RU"/>
        </w:rPr>
      </w:pPr>
      <w:r w:rsidRPr="006C39C5">
        <w:rPr>
          <w:rFonts w:ascii="Times New Roman" w:eastAsia="Times New Roman" w:hAnsi="Times New Roman" w:cs="Times New Roman"/>
          <w:b/>
          <w:bCs/>
          <w:sz w:val="24"/>
          <w:szCs w:val="24"/>
          <w:lang w:eastAsia="ru-RU"/>
        </w:rPr>
        <w:t>Оценка безопасности и надежности объектов централизованной системы водоотведения и их управляемости</w:t>
      </w:r>
      <w:bookmarkEnd w:id="67"/>
    </w:p>
    <w:p w:rsidR="006C39C5" w:rsidRPr="006C39C5" w:rsidRDefault="006C39C5" w:rsidP="006C39C5">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6C39C5">
        <w:rPr>
          <w:rFonts w:ascii="Times New Roman" w:eastAsia="Times New Roman" w:hAnsi="Times New Roman" w:cs="Times New Roman"/>
          <w:sz w:val="24"/>
          <w:szCs w:val="24"/>
          <w:lang w:eastAsia="ru-RU"/>
        </w:rPr>
        <w:t>Централизованная</w:t>
      </w:r>
      <w:r w:rsidRPr="006C39C5">
        <w:rPr>
          <w:rFonts w:ascii="Times New Roman" w:eastAsia="Times New Roman" w:hAnsi="Times New Roman" w:cs="Times New Roman"/>
          <w:color w:val="000000"/>
          <w:sz w:val="24"/>
          <w:szCs w:val="24"/>
          <w:lang w:eastAsia="ru-RU"/>
        </w:rPr>
        <w:t xml:space="preserve"> система водоотведения в сельском поселении Ново-</w:t>
      </w:r>
      <w:proofErr w:type="spellStart"/>
      <w:r w:rsidRPr="006C39C5">
        <w:rPr>
          <w:rFonts w:ascii="Times New Roman" w:eastAsia="Times New Roman" w:hAnsi="Times New Roman" w:cs="Times New Roman"/>
          <w:color w:val="000000"/>
          <w:sz w:val="24"/>
          <w:szCs w:val="24"/>
          <w:lang w:eastAsia="ru-RU"/>
        </w:rPr>
        <w:t>Дубовский</w:t>
      </w:r>
      <w:proofErr w:type="spellEnd"/>
      <w:r w:rsidRPr="006C39C5">
        <w:rPr>
          <w:rFonts w:ascii="Times New Roman" w:eastAsia="Times New Roman" w:hAnsi="Times New Roman" w:cs="Times New Roman"/>
          <w:color w:val="000000"/>
          <w:sz w:val="24"/>
          <w:szCs w:val="24"/>
          <w:lang w:eastAsia="ru-RU"/>
        </w:rPr>
        <w:t xml:space="preserve"> сельсовет отсутствует. </w:t>
      </w:r>
    </w:p>
    <w:p w:rsidR="006C39C5" w:rsidRPr="006C39C5" w:rsidRDefault="006C39C5" w:rsidP="006C39C5">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p>
    <w:p w:rsidR="006C39C5" w:rsidRPr="006C39C5" w:rsidRDefault="006C39C5" w:rsidP="006C39C5">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p>
    <w:p w:rsidR="006C39C5" w:rsidRPr="006C39C5" w:rsidRDefault="006C39C5" w:rsidP="006C39C5">
      <w:pPr>
        <w:keepLines/>
        <w:widowControl w:val="0"/>
        <w:numPr>
          <w:ilvl w:val="1"/>
          <w:numId w:val="4"/>
        </w:numPr>
        <w:tabs>
          <w:tab w:val="left" w:pos="1701"/>
          <w:tab w:val="left" w:pos="1814"/>
        </w:tabs>
        <w:suppressAutoHyphens/>
        <w:snapToGrid w:val="0"/>
        <w:spacing w:before="360" w:after="240" w:line="240" w:lineRule="auto"/>
        <w:jc w:val="both"/>
        <w:outlineLvl w:val="1"/>
        <w:rPr>
          <w:rFonts w:ascii="Times New Roman" w:eastAsia="Times New Roman" w:hAnsi="Times New Roman" w:cs="Times New Roman"/>
          <w:b/>
          <w:bCs/>
          <w:sz w:val="24"/>
          <w:szCs w:val="24"/>
          <w:lang w:eastAsia="ru-RU"/>
        </w:rPr>
      </w:pPr>
      <w:bookmarkStart w:id="68" w:name="_Toc380393346"/>
      <w:r w:rsidRPr="006C39C5">
        <w:rPr>
          <w:rFonts w:ascii="Times New Roman" w:eastAsia="Times New Roman" w:hAnsi="Times New Roman" w:cs="Times New Roman"/>
          <w:b/>
          <w:bCs/>
          <w:sz w:val="24"/>
          <w:szCs w:val="24"/>
          <w:lang w:eastAsia="ru-RU"/>
        </w:rPr>
        <w:t>Оценка воздействия сбросов сточных вод через централизованную систему водоотведения на окружающую среду</w:t>
      </w:r>
      <w:bookmarkEnd w:id="68"/>
    </w:p>
    <w:p w:rsidR="006C39C5" w:rsidRPr="006C39C5" w:rsidRDefault="006C39C5" w:rsidP="006C39C5">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bookmarkStart w:id="69" w:name="_Toc380393347"/>
      <w:r w:rsidRPr="006C39C5">
        <w:rPr>
          <w:rFonts w:ascii="Times New Roman" w:eastAsia="Times New Roman" w:hAnsi="Times New Roman" w:cs="Times New Roman"/>
          <w:sz w:val="24"/>
          <w:szCs w:val="24"/>
          <w:lang w:eastAsia="ru-RU"/>
        </w:rPr>
        <w:t>Централизованная</w:t>
      </w:r>
      <w:r w:rsidRPr="006C39C5">
        <w:rPr>
          <w:rFonts w:ascii="Times New Roman" w:eastAsia="Times New Roman" w:hAnsi="Times New Roman" w:cs="Times New Roman"/>
          <w:color w:val="000000"/>
          <w:sz w:val="24"/>
          <w:szCs w:val="24"/>
          <w:lang w:eastAsia="ru-RU"/>
        </w:rPr>
        <w:t xml:space="preserve"> система водоотведения в сельском поселении Ново-</w:t>
      </w:r>
      <w:proofErr w:type="spellStart"/>
      <w:r w:rsidRPr="006C39C5">
        <w:rPr>
          <w:rFonts w:ascii="Times New Roman" w:eastAsia="Times New Roman" w:hAnsi="Times New Roman" w:cs="Times New Roman"/>
          <w:color w:val="000000"/>
          <w:sz w:val="24"/>
          <w:szCs w:val="24"/>
          <w:lang w:eastAsia="ru-RU"/>
        </w:rPr>
        <w:t>Дубовский</w:t>
      </w:r>
      <w:proofErr w:type="spellEnd"/>
      <w:r w:rsidRPr="006C39C5">
        <w:rPr>
          <w:rFonts w:ascii="Times New Roman" w:eastAsia="Times New Roman" w:hAnsi="Times New Roman" w:cs="Times New Roman"/>
          <w:color w:val="000000"/>
          <w:sz w:val="24"/>
          <w:szCs w:val="24"/>
          <w:lang w:eastAsia="ru-RU"/>
        </w:rPr>
        <w:t xml:space="preserve"> сельсовет отсутствует. </w:t>
      </w:r>
    </w:p>
    <w:p w:rsidR="006C39C5" w:rsidRPr="006C39C5" w:rsidRDefault="006C39C5" w:rsidP="006C39C5">
      <w:pPr>
        <w:spacing w:after="0" w:line="240" w:lineRule="auto"/>
        <w:ind w:firstLine="709"/>
        <w:jc w:val="both"/>
        <w:rPr>
          <w:rFonts w:ascii="Times New Roman" w:hAnsi="Times New Roman"/>
          <w:sz w:val="24"/>
        </w:rPr>
      </w:pPr>
      <w:r w:rsidRPr="006C39C5">
        <w:rPr>
          <w:rFonts w:ascii="Times New Roman" w:eastAsia="Times New Roman" w:hAnsi="Times New Roman"/>
          <w:sz w:val="24"/>
          <w:szCs w:val="24"/>
          <w:lang w:eastAsia="ru-RU"/>
        </w:rPr>
        <w:t>Хозяйственно-бытовые и производственные сточные воды откачиваются и вывозятся в разрешенные СЭС места</w:t>
      </w:r>
      <w:r w:rsidRPr="006C39C5">
        <w:rPr>
          <w:rFonts w:ascii="Times New Roman" w:hAnsi="Times New Roman"/>
          <w:sz w:val="24"/>
        </w:rPr>
        <w:t>.</w:t>
      </w:r>
    </w:p>
    <w:p w:rsidR="006C39C5" w:rsidRPr="006C39C5" w:rsidRDefault="006C39C5" w:rsidP="006C39C5">
      <w:pPr>
        <w:keepLines/>
        <w:widowControl w:val="0"/>
        <w:numPr>
          <w:ilvl w:val="1"/>
          <w:numId w:val="4"/>
        </w:numPr>
        <w:tabs>
          <w:tab w:val="left" w:pos="1701"/>
          <w:tab w:val="left" w:pos="1814"/>
        </w:tabs>
        <w:suppressAutoHyphens/>
        <w:snapToGrid w:val="0"/>
        <w:spacing w:before="360" w:after="240" w:line="240" w:lineRule="auto"/>
        <w:jc w:val="both"/>
        <w:outlineLvl w:val="1"/>
        <w:rPr>
          <w:rFonts w:ascii="Times New Roman" w:eastAsia="Times New Roman" w:hAnsi="Times New Roman" w:cs="Times New Roman"/>
          <w:b/>
          <w:bCs/>
          <w:sz w:val="24"/>
          <w:szCs w:val="24"/>
          <w:lang w:eastAsia="ru-RU"/>
        </w:rPr>
      </w:pPr>
      <w:r w:rsidRPr="006C39C5">
        <w:rPr>
          <w:rFonts w:ascii="Times New Roman" w:eastAsia="Times New Roman" w:hAnsi="Times New Roman" w:cs="Times New Roman"/>
          <w:b/>
          <w:bCs/>
          <w:sz w:val="24"/>
          <w:szCs w:val="24"/>
          <w:lang w:eastAsia="ru-RU"/>
        </w:rPr>
        <w:t>Описание территорий муниципального образования, не охваченных централизованной системой водоотведения</w:t>
      </w:r>
      <w:bookmarkEnd w:id="69"/>
    </w:p>
    <w:p w:rsidR="006C39C5" w:rsidRPr="006C39C5" w:rsidRDefault="006C39C5" w:rsidP="006C39C5">
      <w:pPr>
        <w:spacing w:after="0" w:line="240" w:lineRule="auto"/>
        <w:ind w:firstLine="567"/>
        <w:jc w:val="both"/>
        <w:rPr>
          <w:rFonts w:ascii="Times New Roman" w:hAnsi="Times New Roman"/>
          <w:sz w:val="24"/>
        </w:rPr>
      </w:pPr>
      <w:bookmarkStart w:id="70" w:name="_Toc380393348"/>
      <w:r w:rsidRPr="006C39C5">
        <w:rPr>
          <w:rFonts w:ascii="Times New Roman" w:hAnsi="Times New Roman"/>
          <w:sz w:val="24"/>
        </w:rPr>
        <w:t>Не охваченные централизованной системой водоотведения населенные пункты:</w:t>
      </w:r>
    </w:p>
    <w:p w:rsidR="006C39C5" w:rsidRPr="006C39C5" w:rsidRDefault="006C39C5" w:rsidP="006C39C5">
      <w:pPr>
        <w:numPr>
          <w:ilvl w:val="0"/>
          <w:numId w:val="15"/>
        </w:numPr>
        <w:spacing w:after="0" w:line="240" w:lineRule="auto"/>
        <w:ind w:left="1134" w:hanging="425"/>
        <w:contextualSpacing/>
        <w:jc w:val="both"/>
        <w:rPr>
          <w:rFonts w:ascii="Times New Roman" w:eastAsia="Calibri" w:hAnsi="Times New Roman" w:cs="Times New Roman"/>
          <w:sz w:val="24"/>
          <w:szCs w:val="24"/>
        </w:rPr>
      </w:pPr>
      <w:r w:rsidRPr="006C39C5">
        <w:rPr>
          <w:rFonts w:ascii="Times New Roman" w:eastAsia="Calibri" w:hAnsi="Times New Roman" w:cs="Times New Roman"/>
          <w:sz w:val="24"/>
          <w:szCs w:val="24"/>
        </w:rPr>
        <w:t>с. Новое Дубовое (административный центр сельского поселения).</w:t>
      </w:r>
    </w:p>
    <w:p w:rsidR="006C39C5" w:rsidRPr="006C39C5" w:rsidRDefault="006C39C5" w:rsidP="006C39C5">
      <w:pPr>
        <w:keepLines/>
        <w:widowControl w:val="0"/>
        <w:numPr>
          <w:ilvl w:val="1"/>
          <w:numId w:val="4"/>
        </w:numPr>
        <w:tabs>
          <w:tab w:val="left" w:pos="1701"/>
          <w:tab w:val="left" w:pos="1814"/>
        </w:tabs>
        <w:suppressAutoHyphens/>
        <w:snapToGrid w:val="0"/>
        <w:spacing w:before="360" w:after="240" w:line="240" w:lineRule="auto"/>
        <w:jc w:val="both"/>
        <w:outlineLvl w:val="1"/>
        <w:rPr>
          <w:rFonts w:ascii="Times New Roman" w:eastAsia="Times New Roman" w:hAnsi="Times New Roman" w:cs="Times New Roman"/>
          <w:b/>
          <w:bCs/>
          <w:sz w:val="24"/>
          <w:szCs w:val="24"/>
          <w:lang w:eastAsia="ru-RU"/>
        </w:rPr>
      </w:pPr>
      <w:r w:rsidRPr="006C39C5">
        <w:rPr>
          <w:rFonts w:ascii="Times New Roman" w:eastAsia="Times New Roman" w:hAnsi="Times New Roman" w:cs="Times New Roman"/>
          <w:b/>
          <w:bCs/>
          <w:sz w:val="24"/>
          <w:szCs w:val="24"/>
          <w:lang w:eastAsia="ru-RU"/>
        </w:rPr>
        <w:t>Описание существующих технических и технологических проблем системы водоотведения поселения</w:t>
      </w:r>
      <w:bookmarkEnd w:id="70"/>
    </w:p>
    <w:p w:rsidR="006C39C5" w:rsidRPr="006C39C5" w:rsidRDefault="006C39C5" w:rsidP="006C39C5">
      <w:pPr>
        <w:spacing w:after="0" w:line="240" w:lineRule="auto"/>
        <w:ind w:firstLine="709"/>
        <w:jc w:val="both"/>
        <w:rPr>
          <w:rFonts w:ascii="Times New Roman" w:eastAsia="Times New Roman" w:hAnsi="Times New Roman"/>
          <w:sz w:val="24"/>
          <w:szCs w:val="24"/>
          <w:lang w:eastAsia="ru-RU"/>
        </w:rPr>
      </w:pPr>
      <w:r w:rsidRPr="006C39C5">
        <w:rPr>
          <w:rFonts w:ascii="Times New Roman" w:eastAsia="Times New Roman" w:hAnsi="Times New Roman"/>
          <w:sz w:val="24"/>
          <w:szCs w:val="24"/>
          <w:lang w:eastAsia="ru-RU"/>
        </w:rPr>
        <w:t>Основной технической и технологической проблемой системы водоотведения поселения является ее полное отсутствие.</w:t>
      </w:r>
    </w:p>
    <w:p w:rsidR="006C39C5" w:rsidRPr="006C39C5" w:rsidRDefault="006C39C5" w:rsidP="006C39C5">
      <w:pPr>
        <w:keepLines/>
        <w:widowControl w:val="0"/>
        <w:numPr>
          <w:ilvl w:val="1"/>
          <w:numId w:val="4"/>
        </w:numPr>
        <w:tabs>
          <w:tab w:val="left" w:pos="1701"/>
          <w:tab w:val="left" w:pos="1814"/>
        </w:tabs>
        <w:suppressAutoHyphens/>
        <w:snapToGrid w:val="0"/>
        <w:spacing w:before="360" w:after="240" w:line="240" w:lineRule="auto"/>
        <w:jc w:val="both"/>
        <w:outlineLvl w:val="1"/>
        <w:rPr>
          <w:rFonts w:ascii="Times New Roman" w:eastAsia="Times New Roman" w:hAnsi="Times New Roman" w:cs="Times New Roman"/>
          <w:b/>
          <w:bCs/>
          <w:sz w:val="24"/>
          <w:szCs w:val="24"/>
          <w:lang w:eastAsia="ru-RU"/>
        </w:rPr>
      </w:pPr>
      <w:proofErr w:type="gramStart"/>
      <w:r w:rsidRPr="006C39C5">
        <w:rPr>
          <w:rFonts w:ascii="Times New Roman" w:eastAsia="Times New Roman" w:hAnsi="Times New Roman" w:cs="Times New Roman"/>
          <w:b/>
          <w:bCs/>
          <w:sz w:val="24"/>
          <w:szCs w:val="24"/>
          <w:lang w:eastAsia="ru-RU"/>
        </w:rPr>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w:t>
      </w:r>
      <w:proofErr w:type="gramEnd"/>
      <w:r w:rsidRPr="006C39C5">
        <w:rPr>
          <w:rFonts w:ascii="Times New Roman" w:eastAsia="Times New Roman" w:hAnsi="Times New Roman" w:cs="Times New Roman"/>
          <w:b/>
          <w:bCs/>
          <w:sz w:val="24"/>
          <w:szCs w:val="24"/>
          <w:lang w:eastAsia="ru-RU"/>
        </w:rPr>
        <w:t xml:space="preserve"> них технологиях очистки сточных вод, среднегодовом объеме принимаемых сточных вод</w:t>
      </w:r>
    </w:p>
    <w:p w:rsidR="006C39C5" w:rsidRPr="006C39C5" w:rsidRDefault="006C39C5" w:rsidP="006C39C5">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6C39C5">
        <w:rPr>
          <w:rFonts w:ascii="Times New Roman" w:eastAsia="Times New Roman" w:hAnsi="Times New Roman" w:cs="Times New Roman"/>
          <w:sz w:val="24"/>
          <w:szCs w:val="24"/>
          <w:lang w:eastAsia="ru-RU"/>
        </w:rPr>
        <w:t>Централизованная</w:t>
      </w:r>
      <w:r w:rsidRPr="006C39C5">
        <w:rPr>
          <w:rFonts w:ascii="Times New Roman" w:eastAsia="Times New Roman" w:hAnsi="Times New Roman" w:cs="Times New Roman"/>
          <w:color w:val="000000"/>
          <w:sz w:val="24"/>
          <w:szCs w:val="24"/>
          <w:lang w:eastAsia="ru-RU"/>
        </w:rPr>
        <w:t xml:space="preserve"> система водоотведения в сельском поселении Ново-</w:t>
      </w:r>
      <w:proofErr w:type="spellStart"/>
      <w:r w:rsidRPr="006C39C5">
        <w:rPr>
          <w:rFonts w:ascii="Times New Roman" w:eastAsia="Times New Roman" w:hAnsi="Times New Roman" w:cs="Times New Roman"/>
          <w:color w:val="000000"/>
          <w:sz w:val="24"/>
          <w:szCs w:val="24"/>
          <w:lang w:eastAsia="ru-RU"/>
        </w:rPr>
        <w:t>Дубовский</w:t>
      </w:r>
      <w:proofErr w:type="spellEnd"/>
      <w:r w:rsidRPr="006C39C5">
        <w:rPr>
          <w:rFonts w:ascii="Times New Roman" w:eastAsia="Times New Roman" w:hAnsi="Times New Roman" w:cs="Times New Roman"/>
          <w:color w:val="000000"/>
          <w:sz w:val="24"/>
          <w:szCs w:val="24"/>
          <w:lang w:eastAsia="ru-RU"/>
        </w:rPr>
        <w:t xml:space="preserve"> сельсовет отсутствует. </w:t>
      </w:r>
    </w:p>
    <w:p w:rsidR="006C39C5" w:rsidRPr="006C39C5" w:rsidRDefault="006C39C5" w:rsidP="006C39C5">
      <w:pPr>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keepNext/>
        <w:pageBreakBefore/>
        <w:widowControl w:val="0"/>
        <w:tabs>
          <w:tab w:val="left" w:pos="2098"/>
        </w:tabs>
        <w:suppressAutoHyphens/>
        <w:spacing w:before="360" w:after="360" w:line="240" w:lineRule="auto"/>
        <w:jc w:val="both"/>
        <w:outlineLvl w:val="0"/>
        <w:rPr>
          <w:rFonts w:ascii="Times New Roman" w:eastAsia="Times New Roman" w:hAnsi="Times New Roman" w:cs="Times New Roman"/>
          <w:b/>
          <w:caps/>
          <w:sz w:val="28"/>
          <w:szCs w:val="28"/>
          <w:lang w:eastAsia="ru-RU"/>
        </w:rPr>
      </w:pPr>
      <w:bookmarkStart w:id="71" w:name="_Toc380393349"/>
      <w:r>
        <w:rPr>
          <w:rFonts w:ascii="Times New Roman" w:eastAsia="Times New Roman" w:hAnsi="Times New Roman" w:cs="Times New Roman"/>
          <w:b/>
          <w:caps/>
          <w:sz w:val="28"/>
          <w:szCs w:val="28"/>
          <w:lang w:eastAsia="ru-RU"/>
        </w:rPr>
        <w:lastRenderedPageBreak/>
        <w:t xml:space="preserve">глава 2. </w:t>
      </w:r>
      <w:r w:rsidRPr="006C39C5">
        <w:rPr>
          <w:rFonts w:ascii="Times New Roman" w:eastAsia="Times New Roman" w:hAnsi="Times New Roman" w:cs="Times New Roman"/>
          <w:b/>
          <w:caps/>
          <w:sz w:val="28"/>
          <w:szCs w:val="28"/>
          <w:lang w:eastAsia="ru-RU"/>
        </w:rPr>
        <w:t>Балансы сточных вод в системе водоотведения</w:t>
      </w:r>
      <w:bookmarkEnd w:id="71"/>
    </w:p>
    <w:p w:rsidR="006C39C5" w:rsidRPr="006C39C5" w:rsidRDefault="006C39C5" w:rsidP="006C39C5">
      <w:pPr>
        <w:keepLines/>
        <w:widowControl w:val="0"/>
        <w:numPr>
          <w:ilvl w:val="1"/>
          <w:numId w:val="4"/>
        </w:numPr>
        <w:tabs>
          <w:tab w:val="left" w:pos="1701"/>
          <w:tab w:val="left" w:pos="1814"/>
        </w:tabs>
        <w:suppressAutoHyphens/>
        <w:snapToGrid w:val="0"/>
        <w:spacing w:before="360" w:after="240" w:line="240" w:lineRule="auto"/>
        <w:jc w:val="both"/>
        <w:outlineLvl w:val="1"/>
        <w:rPr>
          <w:rFonts w:ascii="Times New Roman" w:eastAsia="Times New Roman" w:hAnsi="Times New Roman" w:cs="Times New Roman"/>
          <w:b/>
          <w:bCs/>
          <w:sz w:val="24"/>
          <w:szCs w:val="24"/>
          <w:lang w:eastAsia="ru-RU"/>
        </w:rPr>
      </w:pPr>
      <w:bookmarkStart w:id="72" w:name="_Toc380393350"/>
      <w:r w:rsidRPr="006C39C5">
        <w:rPr>
          <w:rFonts w:ascii="Times New Roman" w:eastAsia="Times New Roman" w:hAnsi="Times New Roman" w:cs="Times New Roman"/>
          <w:b/>
          <w:bCs/>
          <w:sz w:val="24"/>
          <w:szCs w:val="24"/>
          <w:lang w:eastAsia="ru-RU"/>
        </w:rPr>
        <w:t>Баланс поступления сточных вод в централизованную систему водоотведения и отведения стоков по технологическим зонам водоотведения</w:t>
      </w:r>
      <w:bookmarkEnd w:id="72"/>
    </w:p>
    <w:p w:rsidR="006C39C5" w:rsidRPr="006C39C5" w:rsidRDefault="006C39C5" w:rsidP="006C39C5">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6C39C5">
        <w:rPr>
          <w:rFonts w:ascii="Times New Roman" w:eastAsia="Times New Roman" w:hAnsi="Times New Roman" w:cs="Times New Roman"/>
          <w:sz w:val="24"/>
          <w:szCs w:val="24"/>
          <w:lang w:eastAsia="ru-RU"/>
        </w:rPr>
        <w:t>Централизованная</w:t>
      </w:r>
      <w:r w:rsidRPr="006C39C5">
        <w:rPr>
          <w:rFonts w:ascii="Times New Roman" w:eastAsia="Times New Roman" w:hAnsi="Times New Roman" w:cs="Times New Roman"/>
          <w:color w:val="000000"/>
          <w:sz w:val="24"/>
          <w:szCs w:val="24"/>
          <w:lang w:eastAsia="ru-RU"/>
        </w:rPr>
        <w:t xml:space="preserve"> система водоотведения в сельском поселении Ново-</w:t>
      </w:r>
      <w:proofErr w:type="spellStart"/>
      <w:r w:rsidRPr="006C39C5">
        <w:rPr>
          <w:rFonts w:ascii="Times New Roman" w:eastAsia="Times New Roman" w:hAnsi="Times New Roman" w:cs="Times New Roman"/>
          <w:color w:val="000000"/>
          <w:sz w:val="24"/>
          <w:szCs w:val="24"/>
          <w:lang w:eastAsia="ru-RU"/>
        </w:rPr>
        <w:t>Дубовский</w:t>
      </w:r>
      <w:proofErr w:type="spellEnd"/>
      <w:r w:rsidRPr="006C39C5">
        <w:rPr>
          <w:rFonts w:ascii="Times New Roman" w:eastAsia="Times New Roman" w:hAnsi="Times New Roman" w:cs="Times New Roman"/>
          <w:color w:val="000000"/>
          <w:sz w:val="24"/>
          <w:szCs w:val="24"/>
          <w:lang w:eastAsia="ru-RU"/>
        </w:rPr>
        <w:t xml:space="preserve"> сельсовет отсутствует. </w:t>
      </w:r>
    </w:p>
    <w:p w:rsidR="006C39C5" w:rsidRPr="006C39C5" w:rsidRDefault="006C39C5" w:rsidP="006C39C5">
      <w:pPr>
        <w:keepLines/>
        <w:widowControl w:val="0"/>
        <w:numPr>
          <w:ilvl w:val="1"/>
          <w:numId w:val="4"/>
        </w:numPr>
        <w:tabs>
          <w:tab w:val="left" w:pos="1701"/>
          <w:tab w:val="left" w:pos="1814"/>
        </w:tabs>
        <w:suppressAutoHyphens/>
        <w:snapToGrid w:val="0"/>
        <w:spacing w:before="360" w:after="240" w:line="240" w:lineRule="auto"/>
        <w:jc w:val="both"/>
        <w:outlineLvl w:val="1"/>
        <w:rPr>
          <w:rFonts w:ascii="Times New Roman" w:eastAsia="Times New Roman" w:hAnsi="Times New Roman" w:cs="Times New Roman"/>
          <w:b/>
          <w:bCs/>
          <w:sz w:val="24"/>
          <w:szCs w:val="24"/>
          <w:lang w:eastAsia="ru-RU"/>
        </w:rPr>
      </w:pPr>
      <w:bookmarkStart w:id="73" w:name="_Toc380393351"/>
      <w:r w:rsidRPr="006C39C5">
        <w:rPr>
          <w:rFonts w:ascii="Times New Roman" w:eastAsia="Times New Roman" w:hAnsi="Times New Roman" w:cs="Times New Roman"/>
          <w:b/>
          <w:bCs/>
          <w:sz w:val="24"/>
          <w:szCs w:val="24"/>
          <w:lang w:eastAsia="ru-RU"/>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73"/>
    </w:p>
    <w:p w:rsidR="006C39C5" w:rsidRPr="006C39C5" w:rsidRDefault="006C39C5" w:rsidP="006C39C5">
      <w:pPr>
        <w:spacing w:after="0" w:line="240" w:lineRule="auto"/>
        <w:ind w:firstLine="709"/>
        <w:jc w:val="both"/>
        <w:rPr>
          <w:rFonts w:ascii="Times New Roman" w:hAnsi="Times New Roman"/>
          <w:sz w:val="24"/>
          <w:szCs w:val="24"/>
        </w:rPr>
      </w:pPr>
      <w:r w:rsidRPr="006C39C5">
        <w:rPr>
          <w:rFonts w:ascii="Times New Roman" w:eastAsia="Times New Roman" w:hAnsi="Times New Roman"/>
          <w:sz w:val="24"/>
          <w:szCs w:val="24"/>
          <w:lang w:eastAsia="ru-RU"/>
        </w:rPr>
        <w:t xml:space="preserve">Ливневая канализация </w:t>
      </w:r>
      <w:r w:rsidRPr="006C39C5">
        <w:rPr>
          <w:rFonts w:ascii="Times New Roman" w:hAnsi="Times New Roman"/>
          <w:sz w:val="24"/>
        </w:rPr>
        <w:t>в сельском поселении Ново-</w:t>
      </w:r>
      <w:proofErr w:type="spellStart"/>
      <w:r w:rsidRPr="006C39C5">
        <w:rPr>
          <w:rFonts w:ascii="Times New Roman" w:hAnsi="Times New Roman"/>
          <w:sz w:val="24"/>
        </w:rPr>
        <w:t>Дубовский</w:t>
      </w:r>
      <w:proofErr w:type="spellEnd"/>
      <w:r w:rsidRPr="006C39C5">
        <w:rPr>
          <w:rFonts w:ascii="Times New Roman" w:hAnsi="Times New Roman"/>
          <w:sz w:val="24"/>
        </w:rPr>
        <w:t xml:space="preserve"> сельсовет отсутствует</w:t>
      </w:r>
      <w:r w:rsidRPr="006C39C5">
        <w:rPr>
          <w:rFonts w:ascii="Times New Roman" w:eastAsia="Times New Roman" w:hAnsi="Times New Roman"/>
          <w:sz w:val="24"/>
          <w:szCs w:val="24"/>
          <w:lang w:eastAsia="ru-RU"/>
        </w:rPr>
        <w:t xml:space="preserve">. Ливневые стоки </w:t>
      </w:r>
      <w:proofErr w:type="spellStart"/>
      <w:r w:rsidRPr="006C39C5">
        <w:rPr>
          <w:rFonts w:ascii="Times New Roman" w:eastAsia="Times New Roman" w:hAnsi="Times New Roman"/>
          <w:sz w:val="24"/>
          <w:szCs w:val="24"/>
          <w:lang w:eastAsia="ru-RU"/>
        </w:rPr>
        <w:t>неорганизованно</w:t>
      </w:r>
      <w:proofErr w:type="spellEnd"/>
      <w:r w:rsidRPr="006C39C5">
        <w:rPr>
          <w:rFonts w:ascii="Times New Roman" w:eastAsia="Times New Roman" w:hAnsi="Times New Roman"/>
          <w:sz w:val="24"/>
          <w:szCs w:val="24"/>
          <w:lang w:eastAsia="ru-RU"/>
        </w:rPr>
        <w:t xml:space="preserve"> поступают по поверхности рельефа в существующие водные объекты, что ведет к их загрязнению. </w:t>
      </w:r>
    </w:p>
    <w:p w:rsidR="006C39C5" w:rsidRPr="006C39C5" w:rsidRDefault="006C39C5" w:rsidP="006C39C5">
      <w:pPr>
        <w:keepLines/>
        <w:widowControl w:val="0"/>
        <w:numPr>
          <w:ilvl w:val="1"/>
          <w:numId w:val="4"/>
        </w:numPr>
        <w:tabs>
          <w:tab w:val="left" w:pos="1701"/>
          <w:tab w:val="left" w:pos="1814"/>
        </w:tabs>
        <w:suppressAutoHyphens/>
        <w:snapToGrid w:val="0"/>
        <w:spacing w:before="360" w:after="240" w:line="240" w:lineRule="auto"/>
        <w:jc w:val="both"/>
        <w:outlineLvl w:val="1"/>
        <w:rPr>
          <w:rFonts w:ascii="Times New Roman" w:eastAsia="Times New Roman" w:hAnsi="Times New Roman" w:cs="Times New Roman"/>
          <w:b/>
          <w:bCs/>
          <w:sz w:val="24"/>
          <w:szCs w:val="24"/>
          <w:lang w:eastAsia="ru-RU"/>
        </w:rPr>
      </w:pPr>
      <w:bookmarkStart w:id="74" w:name="_Toc380393352"/>
      <w:r w:rsidRPr="006C39C5">
        <w:rPr>
          <w:rFonts w:ascii="Times New Roman" w:eastAsia="Times New Roman" w:hAnsi="Times New Roman" w:cs="Times New Roman"/>
          <w:b/>
          <w:bCs/>
          <w:sz w:val="24"/>
          <w:szCs w:val="24"/>
          <w:lang w:eastAsia="ru-RU"/>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74"/>
    </w:p>
    <w:p w:rsidR="006C39C5" w:rsidRPr="006C39C5" w:rsidRDefault="006C39C5" w:rsidP="006C39C5">
      <w:pPr>
        <w:spacing w:before="120" w:after="0" w:line="240" w:lineRule="auto"/>
        <w:ind w:firstLine="709"/>
        <w:jc w:val="both"/>
        <w:rPr>
          <w:rFonts w:ascii="Times New Roman" w:eastAsia="Times New Roman" w:hAnsi="Times New Roman" w:cs="Times New Roman"/>
          <w:sz w:val="24"/>
          <w:szCs w:val="24"/>
          <w:lang w:eastAsia="ru-RU"/>
        </w:rPr>
      </w:pPr>
      <w:r w:rsidRPr="006C39C5">
        <w:rPr>
          <w:rFonts w:ascii="Times New Roman" w:eastAsia="Times New Roman" w:hAnsi="Times New Roman" w:cs="Times New Roman"/>
          <w:sz w:val="24"/>
          <w:szCs w:val="24"/>
          <w:lang w:eastAsia="ru-RU"/>
        </w:rPr>
        <w:t>Учет сточных вод не ведется.</w:t>
      </w:r>
    </w:p>
    <w:p w:rsidR="006C39C5" w:rsidRPr="006C39C5" w:rsidRDefault="006C39C5" w:rsidP="006C39C5">
      <w:pPr>
        <w:keepLines/>
        <w:widowControl w:val="0"/>
        <w:numPr>
          <w:ilvl w:val="1"/>
          <w:numId w:val="4"/>
        </w:numPr>
        <w:tabs>
          <w:tab w:val="left" w:pos="1701"/>
          <w:tab w:val="left" w:pos="1814"/>
        </w:tabs>
        <w:suppressAutoHyphens/>
        <w:snapToGrid w:val="0"/>
        <w:spacing w:before="360" w:after="240" w:line="240" w:lineRule="auto"/>
        <w:jc w:val="both"/>
        <w:outlineLvl w:val="1"/>
        <w:rPr>
          <w:rFonts w:ascii="Times New Roman" w:eastAsia="Times New Roman" w:hAnsi="Times New Roman" w:cs="Times New Roman"/>
          <w:b/>
          <w:bCs/>
          <w:sz w:val="24"/>
          <w:szCs w:val="24"/>
          <w:lang w:eastAsia="ru-RU"/>
        </w:rPr>
      </w:pPr>
      <w:bookmarkStart w:id="75" w:name="_Toc380393353"/>
      <w:r w:rsidRPr="006C39C5">
        <w:rPr>
          <w:rFonts w:ascii="Times New Roman" w:eastAsia="Times New Roman" w:hAnsi="Times New Roman" w:cs="Times New Roman"/>
          <w:b/>
          <w:bCs/>
          <w:sz w:val="24"/>
          <w:szCs w:val="24"/>
          <w:lang w:eastAsia="ru-RU"/>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резервов производственных мощностей</w:t>
      </w:r>
      <w:bookmarkEnd w:id="75"/>
    </w:p>
    <w:p w:rsidR="006C39C5" w:rsidRPr="006C39C5" w:rsidRDefault="006C39C5" w:rsidP="006C39C5">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bookmarkStart w:id="76" w:name="_Toc380393354"/>
      <w:r w:rsidRPr="006C39C5">
        <w:rPr>
          <w:rFonts w:ascii="Times New Roman" w:eastAsia="Times New Roman" w:hAnsi="Times New Roman" w:cs="Times New Roman"/>
          <w:sz w:val="24"/>
          <w:szCs w:val="24"/>
          <w:lang w:eastAsia="ru-RU"/>
        </w:rPr>
        <w:t>Централизованная</w:t>
      </w:r>
      <w:r w:rsidRPr="006C39C5">
        <w:rPr>
          <w:rFonts w:ascii="Times New Roman" w:eastAsia="Times New Roman" w:hAnsi="Times New Roman" w:cs="Times New Roman"/>
          <w:color w:val="000000"/>
          <w:sz w:val="24"/>
          <w:szCs w:val="24"/>
          <w:lang w:eastAsia="ru-RU"/>
        </w:rPr>
        <w:t xml:space="preserve"> система водоотведения в сельском поселении Ново-</w:t>
      </w:r>
      <w:proofErr w:type="spellStart"/>
      <w:r w:rsidRPr="006C39C5">
        <w:rPr>
          <w:rFonts w:ascii="Times New Roman" w:eastAsia="Times New Roman" w:hAnsi="Times New Roman" w:cs="Times New Roman"/>
          <w:color w:val="000000"/>
          <w:sz w:val="24"/>
          <w:szCs w:val="24"/>
          <w:lang w:eastAsia="ru-RU"/>
        </w:rPr>
        <w:t>Дубовский</w:t>
      </w:r>
      <w:proofErr w:type="spellEnd"/>
      <w:r w:rsidRPr="006C39C5">
        <w:rPr>
          <w:rFonts w:ascii="Times New Roman" w:eastAsia="Times New Roman" w:hAnsi="Times New Roman" w:cs="Times New Roman"/>
          <w:color w:val="000000"/>
          <w:sz w:val="24"/>
          <w:szCs w:val="24"/>
          <w:lang w:eastAsia="ru-RU"/>
        </w:rPr>
        <w:t xml:space="preserve"> сельсовет отсутствует. </w:t>
      </w:r>
    </w:p>
    <w:p w:rsidR="006C39C5" w:rsidRPr="006C39C5" w:rsidRDefault="006C39C5" w:rsidP="006C39C5">
      <w:pPr>
        <w:keepLines/>
        <w:widowControl w:val="0"/>
        <w:numPr>
          <w:ilvl w:val="1"/>
          <w:numId w:val="4"/>
        </w:numPr>
        <w:tabs>
          <w:tab w:val="left" w:pos="1701"/>
          <w:tab w:val="left" w:pos="1814"/>
        </w:tabs>
        <w:suppressAutoHyphens/>
        <w:snapToGrid w:val="0"/>
        <w:spacing w:before="360" w:after="240" w:line="240" w:lineRule="auto"/>
        <w:jc w:val="both"/>
        <w:outlineLvl w:val="1"/>
        <w:rPr>
          <w:rFonts w:ascii="Times New Roman" w:eastAsia="Times New Roman" w:hAnsi="Times New Roman" w:cs="Times New Roman"/>
          <w:b/>
          <w:bCs/>
          <w:sz w:val="24"/>
          <w:szCs w:val="24"/>
          <w:lang w:eastAsia="ru-RU"/>
        </w:rPr>
      </w:pPr>
      <w:r w:rsidRPr="006C39C5">
        <w:rPr>
          <w:rFonts w:ascii="Times New Roman" w:eastAsia="Times New Roman" w:hAnsi="Times New Roman" w:cs="Times New Roman"/>
          <w:b/>
          <w:bCs/>
          <w:sz w:val="24"/>
          <w:szCs w:val="24"/>
          <w:lang w:eastAsia="ru-RU"/>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w:t>
      </w:r>
      <w:bookmarkEnd w:id="76"/>
    </w:p>
    <w:p w:rsidR="006C39C5" w:rsidRPr="006C39C5" w:rsidRDefault="006C39C5" w:rsidP="006C39C5">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6C39C5">
        <w:rPr>
          <w:rFonts w:ascii="Times New Roman" w:eastAsia="Times New Roman" w:hAnsi="Times New Roman" w:cs="Times New Roman"/>
          <w:color w:val="000000"/>
          <w:sz w:val="24"/>
          <w:szCs w:val="24"/>
          <w:lang w:eastAsia="ru-RU"/>
        </w:rPr>
        <w:t>В соответствии с п.5.1.1 СП 32.13330.2018 «СНиП 2.04.03-85 Канализация. Наружные сети и сооружения» (далее – СП 32.13330.2018) при проектировании систем водоотведения поселений расчетное удельное среднесуточное (за год) водоотведение бытовых сточных вод от жилых зданий следует принимать равным расчетному удельному среднесуточному (за год) водопотреблению согласно СП 31.13330 без учета расхода воды на полив территорий и зеленых насаждений</w:t>
      </w:r>
    </w:p>
    <w:p w:rsidR="006C39C5" w:rsidRPr="006C39C5" w:rsidRDefault="006C39C5" w:rsidP="006C39C5">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6C39C5">
        <w:rPr>
          <w:rFonts w:ascii="Times New Roman" w:eastAsia="Times New Roman" w:hAnsi="Times New Roman" w:cs="Times New Roman"/>
          <w:color w:val="000000"/>
          <w:sz w:val="24"/>
          <w:szCs w:val="24"/>
          <w:lang w:eastAsia="ru-RU"/>
        </w:rPr>
        <w:t>Количество сточных вод от предприятий местной промышленности, обслуживающих население, а также неучтенные расходы допускается (при обосновании) принимать дополнительно в размере соответственно 6 % − 12 % и 4 % − 8 % суммарного среднесуточного водоотведения поселения или городского округа (при соответствующем обосновании).</w:t>
      </w:r>
    </w:p>
    <w:p w:rsidR="006C39C5" w:rsidRPr="006C39C5" w:rsidRDefault="006C39C5" w:rsidP="006C39C5">
      <w:pPr>
        <w:autoSpaceDE w:val="0"/>
        <w:autoSpaceDN w:val="0"/>
        <w:adjustRightInd w:val="0"/>
        <w:spacing w:after="0" w:line="240" w:lineRule="auto"/>
        <w:ind w:firstLine="709"/>
        <w:jc w:val="both"/>
        <w:rPr>
          <w:rFonts w:ascii="Times New Roman" w:eastAsia="Times New Roman" w:hAnsi="Times New Roman" w:cs="Times New Roman"/>
          <w:b/>
          <w:color w:val="000000"/>
          <w:sz w:val="24"/>
          <w:szCs w:val="24"/>
          <w:lang w:eastAsia="ru-RU"/>
        </w:rPr>
      </w:pPr>
      <w:r w:rsidRPr="006C39C5">
        <w:rPr>
          <w:rFonts w:ascii="Times New Roman" w:eastAsia="Times New Roman" w:hAnsi="Times New Roman" w:cs="Times New Roman"/>
          <w:color w:val="000000"/>
          <w:sz w:val="24"/>
          <w:szCs w:val="24"/>
          <w:lang w:eastAsia="ru-RU"/>
        </w:rPr>
        <w:t>На расчетный срок не планируется строительство централизованной системы водоотведения.</w:t>
      </w:r>
    </w:p>
    <w:p w:rsidR="006C39C5" w:rsidRPr="006C39C5" w:rsidRDefault="006C39C5" w:rsidP="006C39C5">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p>
    <w:p w:rsidR="006C39C5" w:rsidRPr="006C39C5" w:rsidRDefault="006C39C5" w:rsidP="006C39C5">
      <w:pPr>
        <w:spacing w:after="0" w:line="240" w:lineRule="auto"/>
        <w:ind w:firstLine="283"/>
        <w:jc w:val="both"/>
        <w:rPr>
          <w:rFonts w:ascii="Times New Roman" w:eastAsia="Times New Roman" w:hAnsi="Times New Roman" w:cs="Times New Roman"/>
          <w:color w:val="1F497D" w:themeColor="text2"/>
          <w:sz w:val="20"/>
          <w:szCs w:val="20"/>
          <w:lang w:eastAsia="ru-RU"/>
        </w:rPr>
      </w:pPr>
    </w:p>
    <w:p w:rsidR="006C39C5" w:rsidRPr="006C39C5" w:rsidRDefault="006C39C5" w:rsidP="006C39C5">
      <w:pPr>
        <w:keepNext/>
        <w:pageBreakBefore/>
        <w:widowControl w:val="0"/>
        <w:tabs>
          <w:tab w:val="left" w:pos="2098"/>
        </w:tabs>
        <w:suppressAutoHyphens/>
        <w:spacing w:before="360" w:after="360" w:line="240" w:lineRule="auto"/>
        <w:jc w:val="both"/>
        <w:outlineLvl w:val="0"/>
        <w:rPr>
          <w:rFonts w:ascii="Times New Roman" w:eastAsia="Times New Roman" w:hAnsi="Times New Roman" w:cs="Times New Roman"/>
          <w:b/>
          <w:caps/>
          <w:sz w:val="28"/>
          <w:szCs w:val="28"/>
          <w:lang w:eastAsia="ru-RU"/>
        </w:rPr>
      </w:pPr>
      <w:bookmarkStart w:id="77" w:name="_Toc380393355"/>
      <w:r>
        <w:rPr>
          <w:rFonts w:ascii="Times New Roman" w:eastAsia="Times New Roman" w:hAnsi="Times New Roman" w:cs="Times New Roman"/>
          <w:b/>
          <w:caps/>
          <w:sz w:val="28"/>
          <w:szCs w:val="28"/>
          <w:lang w:eastAsia="ru-RU"/>
        </w:rPr>
        <w:lastRenderedPageBreak/>
        <w:t xml:space="preserve">глава 3. </w:t>
      </w:r>
      <w:r w:rsidRPr="006C39C5">
        <w:rPr>
          <w:rFonts w:ascii="Times New Roman" w:eastAsia="Times New Roman" w:hAnsi="Times New Roman" w:cs="Times New Roman"/>
          <w:b/>
          <w:caps/>
          <w:sz w:val="28"/>
          <w:szCs w:val="28"/>
          <w:lang w:eastAsia="ru-RU"/>
        </w:rPr>
        <w:t>Прогноз объема сточных вод</w:t>
      </w:r>
      <w:bookmarkEnd w:id="77"/>
    </w:p>
    <w:p w:rsidR="006C39C5" w:rsidRPr="006C39C5" w:rsidRDefault="006C39C5" w:rsidP="006C39C5">
      <w:pPr>
        <w:keepLines/>
        <w:widowControl w:val="0"/>
        <w:tabs>
          <w:tab w:val="left" w:pos="1701"/>
          <w:tab w:val="left" w:pos="1814"/>
        </w:tabs>
        <w:suppressAutoHyphens/>
        <w:snapToGrid w:val="0"/>
        <w:spacing w:before="360" w:after="240" w:line="240" w:lineRule="auto"/>
        <w:ind w:left="709"/>
        <w:jc w:val="both"/>
        <w:outlineLvl w:val="1"/>
        <w:rPr>
          <w:rFonts w:ascii="Times New Roman" w:eastAsia="Times New Roman" w:hAnsi="Times New Roman" w:cs="Times New Roman"/>
          <w:bCs/>
          <w:sz w:val="24"/>
          <w:szCs w:val="24"/>
          <w:lang w:eastAsia="ru-RU"/>
        </w:rPr>
      </w:pPr>
      <w:r w:rsidRPr="006C39C5">
        <w:rPr>
          <w:rFonts w:ascii="Times New Roman" w:eastAsia="Times New Roman" w:hAnsi="Times New Roman" w:cs="Times New Roman"/>
          <w:bCs/>
          <w:sz w:val="24"/>
          <w:szCs w:val="24"/>
          <w:lang w:eastAsia="ru-RU"/>
        </w:rPr>
        <w:t>На расчетный срок не планируется строительство централизованной системы водоотведения.</w:t>
      </w:r>
    </w:p>
    <w:p w:rsidR="006C39C5" w:rsidRPr="006C39C5" w:rsidRDefault="006C39C5" w:rsidP="006C39C5">
      <w:pPr>
        <w:keepNext/>
        <w:pageBreakBefore/>
        <w:widowControl w:val="0"/>
        <w:tabs>
          <w:tab w:val="left" w:pos="2098"/>
        </w:tabs>
        <w:suppressAutoHyphens/>
        <w:spacing w:before="360" w:after="360" w:line="240" w:lineRule="auto"/>
        <w:jc w:val="both"/>
        <w:outlineLvl w:val="0"/>
        <w:rPr>
          <w:rFonts w:ascii="Times New Roman" w:eastAsia="Times New Roman" w:hAnsi="Times New Roman" w:cs="Times New Roman"/>
          <w:b/>
          <w:caps/>
          <w:sz w:val="28"/>
          <w:szCs w:val="28"/>
          <w:lang w:eastAsia="ru-RU"/>
        </w:rPr>
      </w:pPr>
      <w:bookmarkStart w:id="78" w:name="_Toc380393361"/>
      <w:r>
        <w:rPr>
          <w:rFonts w:ascii="Times New Roman" w:eastAsia="Times New Roman" w:hAnsi="Times New Roman" w:cs="Times New Roman"/>
          <w:b/>
          <w:caps/>
          <w:sz w:val="28"/>
          <w:szCs w:val="28"/>
          <w:lang w:eastAsia="ru-RU"/>
        </w:rPr>
        <w:lastRenderedPageBreak/>
        <w:t xml:space="preserve">глава 4. </w:t>
      </w:r>
      <w:r w:rsidRPr="006C39C5">
        <w:rPr>
          <w:rFonts w:ascii="Times New Roman" w:eastAsia="Times New Roman" w:hAnsi="Times New Roman" w:cs="Times New Roman"/>
          <w:b/>
          <w:caps/>
          <w:sz w:val="28"/>
          <w:szCs w:val="28"/>
          <w:lang w:eastAsia="ru-RU"/>
        </w:rP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78"/>
    </w:p>
    <w:p w:rsidR="006C39C5" w:rsidRPr="006C39C5" w:rsidRDefault="006C39C5" w:rsidP="006C39C5">
      <w:pPr>
        <w:keepLines/>
        <w:widowControl w:val="0"/>
        <w:tabs>
          <w:tab w:val="left" w:pos="1701"/>
          <w:tab w:val="left" w:pos="1814"/>
        </w:tabs>
        <w:suppressAutoHyphens/>
        <w:snapToGrid w:val="0"/>
        <w:spacing w:before="360" w:after="240" w:line="240" w:lineRule="auto"/>
        <w:ind w:left="709"/>
        <w:jc w:val="both"/>
        <w:outlineLvl w:val="1"/>
        <w:rPr>
          <w:rFonts w:ascii="Times New Roman" w:eastAsia="Times New Roman" w:hAnsi="Times New Roman" w:cs="Times New Roman"/>
          <w:bCs/>
          <w:sz w:val="24"/>
          <w:szCs w:val="24"/>
          <w:lang w:eastAsia="ru-RU"/>
        </w:rPr>
      </w:pPr>
      <w:r w:rsidRPr="006C39C5">
        <w:rPr>
          <w:rFonts w:ascii="Times New Roman" w:eastAsia="Times New Roman" w:hAnsi="Times New Roman" w:cs="Times New Roman"/>
          <w:bCs/>
          <w:sz w:val="24"/>
          <w:szCs w:val="24"/>
          <w:lang w:eastAsia="ru-RU"/>
        </w:rPr>
        <w:t>На расчетный срок не планируется строительство централизованной системы водоотведения.</w:t>
      </w:r>
    </w:p>
    <w:p w:rsidR="006C39C5" w:rsidRPr="006C39C5" w:rsidRDefault="006C39C5" w:rsidP="006C39C5">
      <w:pPr>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keepNext/>
        <w:pageBreakBefore/>
        <w:widowControl w:val="0"/>
        <w:tabs>
          <w:tab w:val="left" w:pos="2098"/>
        </w:tabs>
        <w:suppressAutoHyphens/>
        <w:spacing w:before="360" w:after="360" w:line="240" w:lineRule="auto"/>
        <w:jc w:val="both"/>
        <w:outlineLvl w:val="0"/>
        <w:rPr>
          <w:rFonts w:ascii="Times New Roman" w:eastAsia="Times New Roman" w:hAnsi="Times New Roman" w:cs="Times New Roman"/>
          <w:b/>
          <w:caps/>
          <w:sz w:val="28"/>
          <w:szCs w:val="28"/>
          <w:lang w:eastAsia="ru-RU"/>
        </w:rPr>
      </w:pPr>
      <w:bookmarkStart w:id="79" w:name="_Toc380393370"/>
      <w:r>
        <w:rPr>
          <w:rFonts w:ascii="Times New Roman" w:eastAsia="Times New Roman" w:hAnsi="Times New Roman" w:cs="Times New Roman"/>
          <w:b/>
          <w:caps/>
          <w:sz w:val="28"/>
          <w:szCs w:val="28"/>
          <w:lang w:eastAsia="ru-RU"/>
        </w:rPr>
        <w:lastRenderedPageBreak/>
        <w:t xml:space="preserve">глава 5. </w:t>
      </w:r>
      <w:r w:rsidRPr="006C39C5">
        <w:rPr>
          <w:rFonts w:ascii="Times New Roman" w:eastAsia="Times New Roman" w:hAnsi="Times New Roman" w:cs="Times New Roman"/>
          <w:b/>
          <w:caps/>
          <w:sz w:val="28"/>
          <w:szCs w:val="28"/>
          <w:lang w:eastAsia="ru-RU"/>
        </w:rPr>
        <w:t>Экологические аспекты мероприятий по строительству и реконструкции объектов централизованной системы водоотведения</w:t>
      </w:r>
      <w:bookmarkEnd w:id="79"/>
    </w:p>
    <w:p w:rsidR="006C39C5" w:rsidRPr="006C39C5" w:rsidRDefault="006C39C5" w:rsidP="006C39C5">
      <w:pPr>
        <w:keepLines/>
        <w:widowControl w:val="0"/>
        <w:tabs>
          <w:tab w:val="left" w:pos="1701"/>
          <w:tab w:val="left" w:pos="1814"/>
        </w:tabs>
        <w:suppressAutoHyphens/>
        <w:snapToGrid w:val="0"/>
        <w:spacing w:before="360" w:after="240" w:line="240" w:lineRule="auto"/>
        <w:ind w:left="709"/>
        <w:jc w:val="both"/>
        <w:outlineLvl w:val="1"/>
        <w:rPr>
          <w:rFonts w:ascii="Times New Roman" w:eastAsia="Times New Roman" w:hAnsi="Times New Roman" w:cs="Times New Roman"/>
          <w:bCs/>
          <w:sz w:val="24"/>
          <w:szCs w:val="24"/>
          <w:lang w:eastAsia="ru-RU"/>
        </w:rPr>
      </w:pPr>
      <w:r w:rsidRPr="006C39C5">
        <w:rPr>
          <w:rFonts w:ascii="Times New Roman" w:eastAsia="Times New Roman" w:hAnsi="Times New Roman" w:cs="Times New Roman"/>
          <w:bCs/>
          <w:sz w:val="24"/>
          <w:szCs w:val="24"/>
          <w:lang w:eastAsia="ru-RU"/>
        </w:rPr>
        <w:t>На расчетный срок не планируется строительство централизованной системы водоотведения.</w:t>
      </w:r>
    </w:p>
    <w:p w:rsidR="006C39C5" w:rsidRPr="006C39C5" w:rsidRDefault="006C39C5" w:rsidP="006C39C5">
      <w:pPr>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keepNext/>
        <w:pageBreakBefore/>
        <w:widowControl w:val="0"/>
        <w:tabs>
          <w:tab w:val="left" w:pos="2098"/>
        </w:tabs>
        <w:suppressAutoHyphens/>
        <w:spacing w:before="360" w:after="360" w:line="240" w:lineRule="auto"/>
        <w:jc w:val="both"/>
        <w:outlineLvl w:val="0"/>
        <w:rPr>
          <w:rFonts w:ascii="Times New Roman" w:eastAsia="Times New Roman" w:hAnsi="Times New Roman" w:cs="Times New Roman"/>
          <w:b/>
          <w:caps/>
          <w:sz w:val="28"/>
          <w:szCs w:val="28"/>
          <w:lang w:eastAsia="ru-RU"/>
        </w:rPr>
      </w:pPr>
      <w:bookmarkStart w:id="80" w:name="_Toc380393373"/>
      <w:r>
        <w:rPr>
          <w:rFonts w:ascii="Times New Roman" w:eastAsia="Times New Roman" w:hAnsi="Times New Roman" w:cs="Times New Roman"/>
          <w:b/>
          <w:caps/>
          <w:sz w:val="28"/>
          <w:szCs w:val="28"/>
          <w:lang w:eastAsia="ru-RU"/>
        </w:rPr>
        <w:lastRenderedPageBreak/>
        <w:t xml:space="preserve">глава 6. </w:t>
      </w:r>
      <w:r w:rsidRPr="006C39C5">
        <w:rPr>
          <w:rFonts w:ascii="Times New Roman" w:eastAsia="Times New Roman" w:hAnsi="Times New Roman" w:cs="Times New Roman"/>
          <w:b/>
          <w:caps/>
          <w:sz w:val="28"/>
          <w:szCs w:val="28"/>
          <w:lang w:eastAsia="ru-RU"/>
        </w:rP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80"/>
    </w:p>
    <w:p w:rsidR="006C39C5" w:rsidRPr="006C39C5" w:rsidRDefault="006C39C5" w:rsidP="006C39C5">
      <w:pPr>
        <w:keepLines/>
        <w:widowControl w:val="0"/>
        <w:tabs>
          <w:tab w:val="left" w:pos="1701"/>
          <w:tab w:val="left" w:pos="1814"/>
        </w:tabs>
        <w:suppressAutoHyphens/>
        <w:snapToGrid w:val="0"/>
        <w:spacing w:before="360" w:after="240" w:line="240" w:lineRule="auto"/>
        <w:ind w:left="709"/>
        <w:jc w:val="both"/>
        <w:outlineLvl w:val="1"/>
        <w:rPr>
          <w:rFonts w:ascii="Times New Roman" w:eastAsia="Times New Roman" w:hAnsi="Times New Roman" w:cs="Times New Roman"/>
          <w:bCs/>
          <w:sz w:val="24"/>
          <w:szCs w:val="24"/>
          <w:lang w:eastAsia="ru-RU"/>
        </w:rPr>
      </w:pPr>
      <w:r w:rsidRPr="006C39C5">
        <w:rPr>
          <w:rFonts w:ascii="Times New Roman" w:eastAsia="Times New Roman" w:hAnsi="Times New Roman" w:cs="Times New Roman"/>
          <w:bCs/>
          <w:sz w:val="24"/>
          <w:szCs w:val="24"/>
          <w:lang w:eastAsia="ru-RU"/>
        </w:rPr>
        <w:t>На расчетный срок не планируется строительство централизованной системы водоотведения.</w:t>
      </w:r>
    </w:p>
    <w:p w:rsidR="006C39C5" w:rsidRPr="006C39C5" w:rsidRDefault="006C39C5" w:rsidP="006C39C5">
      <w:pPr>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keepNext/>
        <w:pageBreakBefore/>
        <w:widowControl w:val="0"/>
        <w:tabs>
          <w:tab w:val="left" w:pos="2098"/>
        </w:tabs>
        <w:suppressAutoHyphens/>
        <w:spacing w:before="360" w:after="360" w:line="240" w:lineRule="auto"/>
        <w:jc w:val="both"/>
        <w:outlineLvl w:val="0"/>
        <w:rPr>
          <w:rFonts w:ascii="Times New Roman" w:eastAsia="Times New Roman" w:hAnsi="Times New Roman" w:cs="Times New Roman"/>
          <w:b/>
          <w:caps/>
          <w:sz w:val="28"/>
          <w:szCs w:val="28"/>
          <w:lang w:eastAsia="ru-RU"/>
        </w:rPr>
      </w:pPr>
      <w:bookmarkStart w:id="81" w:name="_Toc380393374"/>
      <w:r>
        <w:rPr>
          <w:rFonts w:ascii="Times New Roman" w:eastAsia="Times New Roman" w:hAnsi="Times New Roman" w:cs="Times New Roman"/>
          <w:b/>
          <w:caps/>
          <w:sz w:val="28"/>
          <w:szCs w:val="28"/>
          <w:lang w:eastAsia="ru-RU"/>
        </w:rPr>
        <w:lastRenderedPageBreak/>
        <w:t xml:space="preserve">глава 7. </w:t>
      </w:r>
      <w:r w:rsidRPr="006C39C5">
        <w:rPr>
          <w:rFonts w:ascii="Times New Roman" w:eastAsia="Times New Roman" w:hAnsi="Times New Roman" w:cs="Times New Roman"/>
          <w:b/>
          <w:caps/>
          <w:sz w:val="28"/>
          <w:szCs w:val="28"/>
          <w:lang w:eastAsia="ru-RU"/>
        </w:rPr>
        <w:t>ПЛАНОВЫЕ ЗНАЧЕНИЯ ПОКАЗАТЕЛЕЙ развития централизованной системы водоотведения</w:t>
      </w:r>
      <w:bookmarkEnd w:id="81"/>
    </w:p>
    <w:p w:rsidR="006C39C5" w:rsidRPr="006C39C5" w:rsidRDefault="006C39C5" w:rsidP="006C39C5">
      <w:pPr>
        <w:keepLines/>
        <w:widowControl w:val="0"/>
        <w:tabs>
          <w:tab w:val="left" w:pos="1701"/>
          <w:tab w:val="left" w:pos="1814"/>
        </w:tabs>
        <w:suppressAutoHyphens/>
        <w:snapToGrid w:val="0"/>
        <w:spacing w:before="360" w:after="240" w:line="240" w:lineRule="auto"/>
        <w:ind w:left="709"/>
        <w:jc w:val="both"/>
        <w:outlineLvl w:val="1"/>
        <w:rPr>
          <w:rFonts w:ascii="Times New Roman" w:eastAsia="Times New Roman" w:hAnsi="Times New Roman" w:cs="Times New Roman"/>
          <w:bCs/>
          <w:sz w:val="24"/>
          <w:szCs w:val="24"/>
          <w:lang w:eastAsia="ru-RU"/>
        </w:rPr>
      </w:pPr>
      <w:r w:rsidRPr="006C39C5">
        <w:rPr>
          <w:rFonts w:ascii="Times New Roman" w:eastAsia="Times New Roman" w:hAnsi="Times New Roman" w:cs="Times New Roman"/>
          <w:bCs/>
          <w:sz w:val="24"/>
          <w:szCs w:val="24"/>
          <w:lang w:eastAsia="ru-RU"/>
        </w:rPr>
        <w:t>На расчетный срок не планируется строительство централизованной системы водоотведения.</w:t>
      </w:r>
    </w:p>
    <w:p w:rsidR="006C39C5" w:rsidRPr="006C39C5" w:rsidRDefault="006C39C5" w:rsidP="006C39C5">
      <w:pPr>
        <w:keepLines/>
        <w:widowControl w:val="0"/>
        <w:tabs>
          <w:tab w:val="left" w:pos="1701"/>
          <w:tab w:val="left" w:pos="1814"/>
        </w:tabs>
        <w:suppressAutoHyphens/>
        <w:snapToGrid w:val="0"/>
        <w:spacing w:before="360" w:after="240" w:line="240" w:lineRule="auto"/>
        <w:ind w:left="709"/>
        <w:jc w:val="both"/>
        <w:outlineLvl w:val="1"/>
        <w:rPr>
          <w:rFonts w:ascii="Times New Roman" w:eastAsia="Times New Roman" w:hAnsi="Times New Roman" w:cs="Times New Roman"/>
          <w:b/>
          <w:bCs/>
          <w:sz w:val="24"/>
          <w:szCs w:val="24"/>
          <w:lang w:eastAsia="ru-RU"/>
        </w:rPr>
      </w:pPr>
    </w:p>
    <w:p w:rsidR="006C39C5" w:rsidRPr="006C39C5" w:rsidRDefault="006C39C5" w:rsidP="006C39C5">
      <w:pPr>
        <w:keepNext/>
        <w:pageBreakBefore/>
        <w:widowControl w:val="0"/>
        <w:tabs>
          <w:tab w:val="left" w:pos="2098"/>
        </w:tabs>
        <w:suppressAutoHyphens/>
        <w:spacing w:before="360" w:after="360" w:line="240" w:lineRule="auto"/>
        <w:jc w:val="both"/>
        <w:outlineLvl w:val="0"/>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lastRenderedPageBreak/>
        <w:t xml:space="preserve">глава 8. </w:t>
      </w:r>
      <w:r w:rsidRPr="006C39C5">
        <w:rPr>
          <w:rFonts w:ascii="Times New Roman" w:eastAsia="Times New Roman" w:hAnsi="Times New Roman" w:cs="Times New Roman"/>
          <w:b/>
          <w:caps/>
          <w:sz w:val="28"/>
          <w:szCs w:val="28"/>
          <w:lang w:eastAsia="ru-RU"/>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p>
    <w:p w:rsidR="006C39C5" w:rsidRPr="006C39C5" w:rsidRDefault="006C39C5" w:rsidP="006C39C5">
      <w:pPr>
        <w:suppressAutoHyphens/>
        <w:spacing w:after="0" w:line="240" w:lineRule="auto"/>
        <w:ind w:firstLine="567"/>
        <w:jc w:val="both"/>
        <w:rPr>
          <w:rFonts w:ascii="Times New Roman" w:eastAsia="Calibri" w:hAnsi="Times New Roman" w:cs="Times New Roman"/>
          <w:sz w:val="24"/>
          <w:szCs w:val="24"/>
        </w:rPr>
      </w:pPr>
      <w:r w:rsidRPr="006C39C5">
        <w:rPr>
          <w:rFonts w:ascii="Times New Roman" w:eastAsia="Calibri" w:hAnsi="Times New Roman" w:cs="Times New Roman"/>
          <w:sz w:val="24"/>
          <w:szCs w:val="24"/>
        </w:rPr>
        <w:t>Организацией, уполномоченной на эксплуатацию бесхозяйных объектов централизованных систем водоотведения (в случае их выявления), является Муниципальное Унитарное Предприятие «</w:t>
      </w:r>
      <w:proofErr w:type="spellStart"/>
      <w:r w:rsidRPr="006C39C5">
        <w:rPr>
          <w:rFonts w:ascii="Times New Roman" w:eastAsia="Calibri" w:hAnsi="Times New Roman" w:cs="Times New Roman"/>
          <w:sz w:val="24"/>
          <w:szCs w:val="24"/>
        </w:rPr>
        <w:t>Хлевенский</w:t>
      </w:r>
      <w:proofErr w:type="spellEnd"/>
      <w:r w:rsidRPr="006C39C5">
        <w:rPr>
          <w:rFonts w:ascii="Times New Roman" w:eastAsia="Calibri" w:hAnsi="Times New Roman" w:cs="Times New Roman"/>
          <w:sz w:val="24"/>
          <w:szCs w:val="24"/>
        </w:rPr>
        <w:t xml:space="preserve"> водоканал» (МУП «</w:t>
      </w:r>
      <w:proofErr w:type="spellStart"/>
      <w:r w:rsidRPr="006C39C5">
        <w:rPr>
          <w:rFonts w:ascii="Times New Roman" w:eastAsia="Calibri" w:hAnsi="Times New Roman" w:cs="Times New Roman"/>
          <w:sz w:val="24"/>
          <w:szCs w:val="24"/>
        </w:rPr>
        <w:t>Хлевенский</w:t>
      </w:r>
      <w:proofErr w:type="spellEnd"/>
      <w:r w:rsidRPr="006C39C5">
        <w:rPr>
          <w:rFonts w:ascii="Times New Roman" w:eastAsia="Calibri" w:hAnsi="Times New Roman" w:cs="Times New Roman"/>
          <w:sz w:val="24"/>
          <w:szCs w:val="24"/>
        </w:rPr>
        <w:t xml:space="preserve"> водоканал»). </w:t>
      </w:r>
    </w:p>
    <w:p w:rsidR="006C39C5" w:rsidRPr="006C39C5" w:rsidRDefault="006C39C5" w:rsidP="006C39C5">
      <w:pPr>
        <w:suppressAutoHyphens/>
        <w:spacing w:after="0" w:line="240" w:lineRule="auto"/>
        <w:ind w:firstLine="567"/>
        <w:jc w:val="both"/>
        <w:rPr>
          <w:rFonts w:ascii="Times New Roman" w:eastAsia="Calibri" w:hAnsi="Times New Roman" w:cs="Times New Roman"/>
          <w:sz w:val="24"/>
          <w:szCs w:val="24"/>
        </w:rPr>
      </w:pPr>
      <w:r w:rsidRPr="006C39C5">
        <w:rPr>
          <w:rFonts w:ascii="Times New Roman" w:eastAsia="Calibri" w:hAnsi="Times New Roman" w:cs="Times New Roman"/>
          <w:sz w:val="24"/>
          <w:szCs w:val="24"/>
        </w:rPr>
        <w:t>На территории сельского поселения бесхозяйные объекты централизованной системы водоотведения не выявлены.</w:t>
      </w:r>
    </w:p>
    <w:p w:rsidR="006C39C5" w:rsidRPr="006C39C5" w:rsidRDefault="006C39C5" w:rsidP="006C39C5">
      <w:pPr>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keepLines/>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keepLines/>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keepLines/>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keepLines/>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keepLines/>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keepLines/>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keepLines/>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keepLines/>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keepLines/>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keepLines/>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keepLines/>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keepLines/>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keepLines/>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keepLines/>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keepLines/>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keepLines/>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keepLines/>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keepLines/>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keepLines/>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keepLines/>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keepLines/>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keepLines/>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keepLines/>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keepLines/>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keepLines/>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keepNext/>
        <w:pageBreakBefore/>
        <w:widowControl w:val="0"/>
        <w:tabs>
          <w:tab w:val="left" w:pos="2098"/>
        </w:tabs>
        <w:suppressAutoHyphens/>
        <w:spacing w:before="360" w:after="360" w:line="240" w:lineRule="auto"/>
        <w:outlineLvl w:val="0"/>
        <w:rPr>
          <w:rFonts w:ascii="Times New Roman" w:eastAsia="Times New Roman" w:hAnsi="Times New Roman" w:cs="Times New Roman"/>
          <w:b/>
          <w:caps/>
          <w:sz w:val="28"/>
          <w:szCs w:val="28"/>
          <w:lang w:eastAsia="ru-RU"/>
        </w:rPr>
      </w:pPr>
      <w:r w:rsidRPr="006C39C5">
        <w:rPr>
          <w:rFonts w:ascii="Times New Roman" w:eastAsia="Times New Roman" w:hAnsi="Times New Roman" w:cs="Times New Roman"/>
          <w:b/>
          <w:caps/>
          <w:sz w:val="28"/>
          <w:szCs w:val="28"/>
          <w:lang w:eastAsia="ru-RU"/>
        </w:rPr>
        <w:lastRenderedPageBreak/>
        <w:t>Нормативно-техническая (ссылочная) литература</w:t>
      </w:r>
    </w:p>
    <w:p w:rsidR="006C39C5" w:rsidRPr="006C39C5" w:rsidRDefault="006C39C5" w:rsidP="006C39C5">
      <w:pPr>
        <w:pStyle w:val="123"/>
      </w:pPr>
      <w:r w:rsidRPr="006C39C5">
        <w:t>Постановление Правительства РФ от 05.09.2013 N 782 "О схемах водоснабжения и водоотведения".</w:t>
      </w:r>
    </w:p>
    <w:p w:rsidR="006C39C5" w:rsidRPr="006C39C5" w:rsidRDefault="006C39C5" w:rsidP="006C39C5">
      <w:pPr>
        <w:numPr>
          <w:ilvl w:val="1"/>
          <w:numId w:val="4"/>
        </w:numPr>
        <w:tabs>
          <w:tab w:val="left" w:pos="1134"/>
        </w:tabs>
        <w:suppressAutoHyphens/>
        <w:spacing w:before="120" w:after="0" w:line="240" w:lineRule="auto"/>
        <w:jc w:val="both"/>
        <w:rPr>
          <w:rFonts w:ascii="Times New Roman" w:hAnsi="Times New Roman"/>
          <w:sz w:val="24"/>
        </w:rPr>
      </w:pPr>
      <w:r w:rsidRPr="006C39C5">
        <w:rPr>
          <w:rFonts w:ascii="Times New Roman" w:hAnsi="Times New Roman"/>
          <w:sz w:val="24"/>
        </w:rPr>
        <w:t>Федеральный закон от 07.12.2011 № 416-ФЗ «О водоснабжении и водоотведении» (ст. 37-41).</w:t>
      </w:r>
    </w:p>
    <w:p w:rsidR="006C39C5" w:rsidRPr="006C39C5" w:rsidRDefault="006C39C5" w:rsidP="006C39C5">
      <w:pPr>
        <w:numPr>
          <w:ilvl w:val="1"/>
          <w:numId w:val="4"/>
        </w:numPr>
        <w:tabs>
          <w:tab w:val="left" w:pos="1134"/>
        </w:tabs>
        <w:suppressAutoHyphens/>
        <w:spacing w:before="120" w:after="0" w:line="240" w:lineRule="auto"/>
        <w:jc w:val="both"/>
        <w:rPr>
          <w:rFonts w:ascii="Times New Roman" w:hAnsi="Times New Roman"/>
          <w:sz w:val="24"/>
        </w:rPr>
      </w:pPr>
      <w:r w:rsidRPr="006C39C5">
        <w:rPr>
          <w:rFonts w:ascii="Times New Roman" w:hAnsi="Times New Roman"/>
          <w:sz w:val="24"/>
        </w:rPr>
        <w:t xml:space="preserve">Генеральный план </w:t>
      </w:r>
      <w:r w:rsidRPr="006C39C5">
        <w:rPr>
          <w:rFonts w:ascii="Times New Roman" w:hAnsi="Times New Roman" w:cs="Times New Roman"/>
          <w:sz w:val="24"/>
          <w:szCs w:val="28"/>
        </w:rPr>
        <w:t xml:space="preserve">сельского поселения </w:t>
      </w:r>
      <w:r w:rsidRPr="006C39C5">
        <w:rPr>
          <w:rFonts w:ascii="Times New Roman" w:hAnsi="Times New Roman"/>
          <w:sz w:val="24"/>
        </w:rPr>
        <w:t>Ново-</w:t>
      </w:r>
      <w:proofErr w:type="spellStart"/>
      <w:r w:rsidRPr="006C39C5">
        <w:rPr>
          <w:rFonts w:ascii="Times New Roman" w:hAnsi="Times New Roman"/>
          <w:sz w:val="24"/>
        </w:rPr>
        <w:t>Дубовский</w:t>
      </w:r>
      <w:proofErr w:type="spellEnd"/>
      <w:r w:rsidRPr="006C39C5">
        <w:rPr>
          <w:rFonts w:ascii="Times New Roman" w:hAnsi="Times New Roman" w:cs="Times New Roman"/>
          <w:sz w:val="24"/>
          <w:szCs w:val="28"/>
        </w:rPr>
        <w:t xml:space="preserve"> сельсовет </w:t>
      </w:r>
      <w:proofErr w:type="spellStart"/>
      <w:r w:rsidRPr="006C39C5">
        <w:rPr>
          <w:rFonts w:ascii="Times New Roman" w:hAnsi="Times New Roman" w:cs="Times New Roman"/>
          <w:sz w:val="24"/>
          <w:szCs w:val="28"/>
        </w:rPr>
        <w:t>Хлевенского</w:t>
      </w:r>
      <w:proofErr w:type="spellEnd"/>
      <w:r w:rsidRPr="006C39C5">
        <w:rPr>
          <w:rFonts w:ascii="Times New Roman" w:hAnsi="Times New Roman" w:cs="Times New Roman"/>
          <w:sz w:val="24"/>
          <w:szCs w:val="28"/>
        </w:rPr>
        <w:t xml:space="preserve"> муниципального района Липецкой области РФ.</w:t>
      </w:r>
    </w:p>
    <w:p w:rsidR="006C39C5" w:rsidRPr="006C39C5" w:rsidRDefault="006C39C5" w:rsidP="006C39C5">
      <w:pPr>
        <w:numPr>
          <w:ilvl w:val="1"/>
          <w:numId w:val="4"/>
        </w:numPr>
        <w:tabs>
          <w:tab w:val="left" w:pos="1134"/>
        </w:tabs>
        <w:suppressAutoHyphens/>
        <w:spacing w:before="120" w:after="0" w:line="240" w:lineRule="auto"/>
        <w:jc w:val="both"/>
        <w:rPr>
          <w:rFonts w:ascii="Times New Roman" w:hAnsi="Times New Roman"/>
          <w:sz w:val="24"/>
        </w:rPr>
      </w:pPr>
      <w:r w:rsidRPr="006C39C5">
        <w:rPr>
          <w:rFonts w:ascii="Times New Roman" w:hAnsi="Times New Roman"/>
          <w:sz w:val="24"/>
        </w:rPr>
        <w:t>СП 32.13330.2018 «СНиП 2.04.03-85 Канализация. Наружные сети и сооружения».</w:t>
      </w:r>
    </w:p>
    <w:p w:rsidR="006C39C5" w:rsidRPr="006C39C5" w:rsidRDefault="006C39C5" w:rsidP="006C39C5">
      <w:pPr>
        <w:keepLines/>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keepLines/>
        <w:spacing w:before="120" w:after="0" w:line="240" w:lineRule="auto"/>
        <w:ind w:firstLine="709"/>
        <w:jc w:val="both"/>
        <w:rPr>
          <w:rFonts w:ascii="Times New Roman" w:eastAsia="Times New Roman" w:hAnsi="Times New Roman" w:cs="Times New Roman"/>
          <w:sz w:val="24"/>
          <w:szCs w:val="24"/>
          <w:lang w:eastAsia="ru-RU"/>
        </w:rPr>
      </w:pPr>
    </w:p>
    <w:p w:rsidR="006C39C5" w:rsidRPr="006C39C5" w:rsidRDefault="006C39C5" w:rsidP="006C39C5">
      <w:pPr>
        <w:rPr>
          <w:rFonts w:ascii="Times New Roman" w:hAnsi="Times New Roman" w:cs="Times New Roman"/>
          <w:sz w:val="28"/>
          <w:szCs w:val="28"/>
        </w:rPr>
      </w:pPr>
    </w:p>
    <w:sectPr w:rsidR="006C39C5" w:rsidRPr="006C39C5" w:rsidSect="008E6AE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5826" w:rsidRDefault="00DC5826" w:rsidP="006A1353">
      <w:pPr>
        <w:spacing w:after="0" w:line="240" w:lineRule="auto"/>
      </w:pPr>
      <w:r>
        <w:separator/>
      </w:r>
    </w:p>
  </w:endnote>
  <w:endnote w:type="continuationSeparator" w:id="0">
    <w:p w:rsidR="00DC5826" w:rsidRDefault="00DC5826" w:rsidP="006A13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Roboto">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5826" w:rsidRDefault="00DC5826" w:rsidP="006A1353">
      <w:pPr>
        <w:spacing w:after="0" w:line="240" w:lineRule="auto"/>
      </w:pPr>
      <w:r>
        <w:separator/>
      </w:r>
    </w:p>
  </w:footnote>
  <w:footnote w:type="continuationSeparator" w:id="0">
    <w:p w:rsidR="00DC5826" w:rsidRDefault="00DC5826" w:rsidP="006A13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singleLevel"/>
    <w:tmpl w:val="00000005"/>
    <w:lvl w:ilvl="0">
      <w:start w:val="1"/>
      <w:numFmt w:val="bullet"/>
      <w:lvlText w:val="-"/>
      <w:lvlJc w:val="left"/>
      <w:pPr>
        <w:tabs>
          <w:tab w:val="num" w:pos="1070"/>
        </w:tabs>
        <w:ind w:left="1070" w:hanging="360"/>
      </w:pPr>
      <w:rPr>
        <w:rFonts w:ascii="Times New Roman" w:hAnsi="Times New Roman" w:cs="Times New Roman"/>
        <w:b/>
        <w:i w:val="0"/>
      </w:rPr>
    </w:lvl>
  </w:abstractNum>
  <w:abstractNum w:abstractNumId="1">
    <w:nsid w:val="03F02AAA"/>
    <w:multiLevelType w:val="hybridMultilevel"/>
    <w:tmpl w:val="DD2EE4A8"/>
    <w:lvl w:ilvl="0" w:tplc="DB085F64">
      <w:start w:val="1"/>
      <w:numFmt w:val="bullet"/>
      <w:pStyle w:val="a"/>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95230DD"/>
    <w:multiLevelType w:val="hybridMultilevel"/>
    <w:tmpl w:val="A014A488"/>
    <w:lvl w:ilvl="0" w:tplc="F2B25650">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
    <w:nsid w:val="0EDD7977"/>
    <w:multiLevelType w:val="hybridMultilevel"/>
    <w:tmpl w:val="433234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EEF1F55"/>
    <w:multiLevelType w:val="hybridMultilevel"/>
    <w:tmpl w:val="187A480A"/>
    <w:lvl w:ilvl="0" w:tplc="00000003">
      <w:start w:val="1"/>
      <w:numFmt w:val="bullet"/>
      <w:lvlText w:val=""/>
      <w:lvlJc w:val="left"/>
      <w:pPr>
        <w:tabs>
          <w:tab w:val="num" w:pos="824"/>
        </w:tabs>
        <w:ind w:left="824" w:hanging="284"/>
      </w:pPr>
      <w:rPr>
        <w:rFonts w:ascii="Symbol" w:hAnsi="Symbol"/>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19B43C19"/>
    <w:multiLevelType w:val="hybridMultilevel"/>
    <w:tmpl w:val="7324A60C"/>
    <w:lvl w:ilvl="0" w:tplc="00000005">
      <w:start w:val="1"/>
      <w:numFmt w:val="bullet"/>
      <w:lvlText w:val="-"/>
      <w:lvlJc w:val="left"/>
      <w:pPr>
        <w:ind w:left="1429" w:hanging="360"/>
      </w:pPr>
      <w:rPr>
        <w:rFonts w:ascii="Times New Roman" w:hAnsi="Times New Roman" w:cs="Times New Roman"/>
        <w:b/>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DAD3E66"/>
    <w:multiLevelType w:val="multilevel"/>
    <w:tmpl w:val="F8F8F328"/>
    <w:styleLink w:val="2"/>
    <w:lvl w:ilvl="0">
      <w:start w:val="1"/>
      <w:numFmt w:val="decimal"/>
      <w:pStyle w:val="1"/>
      <w:lvlText w:val="Глава %1."/>
      <w:lvlJc w:val="left"/>
      <w:pPr>
        <w:tabs>
          <w:tab w:val="num" w:pos="1021"/>
        </w:tabs>
        <w:ind w:left="709" w:firstLine="0"/>
      </w:pPr>
      <w:rPr>
        <w:rFonts w:ascii="Times New Roman" w:hAnsi="Times New Roman" w:cs="Times New Roman" w:hint="default"/>
        <w:b/>
        <w:i w:val="0"/>
        <w:caps w:val="0"/>
        <w:strike w:val="0"/>
        <w:dstrike w:val="0"/>
        <w:vanish w:val="0"/>
        <w:color w:val="auto"/>
        <w:kern w:val="0"/>
        <w:sz w:val="28"/>
        <w:szCs w:val="28"/>
        <w:u w:val="none"/>
        <w:vertAlign w:val="baseline"/>
      </w:rPr>
    </w:lvl>
    <w:lvl w:ilvl="1">
      <w:start w:val="1"/>
      <w:numFmt w:val="decimal"/>
      <w:pStyle w:val="20"/>
      <w:lvlText w:val="Часть %2."/>
      <w:lvlJc w:val="left"/>
      <w:pPr>
        <w:tabs>
          <w:tab w:val="num" w:pos="1134"/>
        </w:tabs>
        <w:ind w:left="709"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russianLower"/>
      <w:pStyle w:val="3"/>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 w:ilvl="3">
      <w:start w:val="1"/>
      <w:numFmt w:val="decimal"/>
      <w:lvlText w:val="%1.%2.%3.%4."/>
      <w:lvlJc w:val="left"/>
      <w:pPr>
        <w:tabs>
          <w:tab w:val="num" w:pos="1474"/>
        </w:tabs>
        <w:ind w:left="709" w:firstLine="0"/>
      </w:pPr>
      <w:rPr>
        <w:rFonts w:hint="default"/>
      </w:rPr>
    </w:lvl>
    <w:lvl w:ilvl="4">
      <w:start w:val="1"/>
      <w:numFmt w:val="decimal"/>
      <w:lvlText w:val="%1.%2.%3.%4.%5."/>
      <w:lvlJc w:val="left"/>
      <w:pPr>
        <w:tabs>
          <w:tab w:val="num" w:pos="1871"/>
        </w:tabs>
        <w:ind w:left="900" w:firstLine="0"/>
      </w:pPr>
      <w:rPr>
        <w:rFonts w:ascii="Times New Roman" w:hAnsi="Times New Roman" w:hint="default"/>
        <w:b w:val="0"/>
        <w:i/>
        <w:caps w:val="0"/>
        <w:strike w:val="0"/>
        <w:dstrike w:val="0"/>
        <w:vanish w:val="0"/>
        <w:color w:val="auto"/>
        <w:sz w:val="24"/>
        <w:szCs w:val="24"/>
        <w:u w:val="none"/>
        <w:vertAlign w:val="baseline"/>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7">
    <w:nsid w:val="21D76F2C"/>
    <w:multiLevelType w:val="multilevel"/>
    <w:tmpl w:val="04190023"/>
    <w:styleLink w:val="a0"/>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nsid w:val="24B8541C"/>
    <w:multiLevelType w:val="multilevel"/>
    <w:tmpl w:val="DD2EE4A8"/>
    <w:styleLink w:val="-"/>
    <w:lvl w:ilvl="0">
      <w:start w:val="1"/>
      <w:numFmt w:val="bullet"/>
      <w:lvlText w:val="–"/>
      <w:lvlJc w:val="left"/>
      <w:pPr>
        <w:ind w:left="1429" w:hanging="360"/>
      </w:pPr>
      <w:rPr>
        <w:rFonts w:ascii="Times New Roman" w:hAnsi="Times New Roman" w:cs="Times New Roman"/>
        <w:sz w:val="24"/>
      </w:rPr>
    </w:lvl>
    <w:lvl w:ilvl="1">
      <w:start w:val="1"/>
      <w:numFmt w:val="bullet"/>
      <w:lvlText w:val="–"/>
      <w:lvlJc w:val="left"/>
      <w:pPr>
        <w:ind w:left="2149" w:hanging="360"/>
      </w:pPr>
      <w:rPr>
        <w:rFonts w:ascii="Times New Roman" w:hAnsi="Times New Roman" w:cs="Times New Roman" w:hint="default"/>
      </w:rPr>
    </w:lvl>
    <w:lvl w:ilvl="2">
      <w:start w:val="1"/>
      <w:numFmt w:val="bullet"/>
      <w:lvlText w:val="–"/>
      <w:lvlJc w:val="left"/>
      <w:pPr>
        <w:ind w:left="2869" w:hanging="360"/>
      </w:pPr>
      <w:rPr>
        <w:rFonts w:ascii="Times New Roman" w:hAnsi="Times New Roman" w:cs="Times New Roman"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
    <w:nsid w:val="3AFB68B4"/>
    <w:multiLevelType w:val="hybridMultilevel"/>
    <w:tmpl w:val="D96A5DD4"/>
    <w:lvl w:ilvl="0" w:tplc="072094EA">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0">
    <w:nsid w:val="40E5443E"/>
    <w:multiLevelType w:val="multilevel"/>
    <w:tmpl w:val="F8F8F328"/>
    <w:numStyleLink w:val="2"/>
  </w:abstractNum>
  <w:abstractNum w:abstractNumId="11">
    <w:nsid w:val="418013A5"/>
    <w:multiLevelType w:val="multilevel"/>
    <w:tmpl w:val="B07C042C"/>
    <w:lvl w:ilvl="0">
      <w:start w:val="1110"/>
      <w:numFmt w:val="decimal"/>
      <w:lvlText w:val="2.1.4.%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E0441E2"/>
    <w:multiLevelType w:val="multilevel"/>
    <w:tmpl w:val="80F6D824"/>
    <w:lvl w:ilvl="0">
      <w:start w:val="1"/>
      <w:numFmt w:val="decimal"/>
      <w:lvlText w:val="ГЛАВА %1."/>
      <w:lvlJc w:val="left"/>
      <w:pPr>
        <w:tabs>
          <w:tab w:val="num" w:pos="1021"/>
        </w:tabs>
        <w:ind w:left="709" w:firstLine="0"/>
      </w:pPr>
      <w:rPr>
        <w:rFonts w:ascii="Times New Roman" w:hAnsi="Times New Roman" w:cs="Times New Roman" w:hint="default"/>
        <w:b/>
        <w:i w:val="0"/>
        <w:caps w:val="0"/>
        <w:strike w:val="0"/>
        <w:dstrike w:val="0"/>
        <w:vanish w:val="0"/>
        <w:color w:val="auto"/>
        <w:kern w:val="0"/>
        <w:sz w:val="28"/>
        <w:szCs w:val="28"/>
        <w:u w:val="none"/>
        <w:vertAlign w:val="baseline"/>
      </w:rPr>
    </w:lvl>
    <w:lvl w:ilvl="1">
      <w:start w:val="1"/>
      <w:numFmt w:val="decimal"/>
      <w:lvlText w:val="Часть %2."/>
      <w:lvlJc w:val="left"/>
      <w:pPr>
        <w:tabs>
          <w:tab w:val="num" w:pos="1134"/>
        </w:tabs>
        <w:ind w:left="709"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russianLower"/>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 w:ilvl="3">
      <w:start w:val="1"/>
      <w:numFmt w:val="decimal"/>
      <w:lvlText w:val="%1.%2.%3.%4."/>
      <w:lvlJc w:val="left"/>
      <w:pPr>
        <w:tabs>
          <w:tab w:val="num" w:pos="1474"/>
        </w:tabs>
        <w:ind w:left="709" w:firstLine="0"/>
      </w:pPr>
      <w:rPr>
        <w:rFonts w:hint="default"/>
      </w:rPr>
    </w:lvl>
    <w:lvl w:ilvl="4">
      <w:start w:val="1"/>
      <w:numFmt w:val="decimal"/>
      <w:lvlText w:val="%1.%2.%3.%4.%5."/>
      <w:lvlJc w:val="left"/>
      <w:pPr>
        <w:tabs>
          <w:tab w:val="num" w:pos="1871"/>
        </w:tabs>
        <w:ind w:left="900" w:firstLine="0"/>
      </w:pPr>
      <w:rPr>
        <w:rFonts w:ascii="Times New Roman" w:hAnsi="Times New Roman" w:hint="default"/>
        <w:b w:val="0"/>
        <w:i/>
        <w:caps w:val="0"/>
        <w:strike w:val="0"/>
        <w:dstrike w:val="0"/>
        <w:vanish w:val="0"/>
        <w:color w:val="auto"/>
        <w:sz w:val="24"/>
        <w:szCs w:val="24"/>
        <w:u w:val="none"/>
        <w:vertAlign w:val="baseline"/>
      </w:rPr>
    </w:lvl>
    <w:lvl w:ilvl="5">
      <w:start w:val="1"/>
      <w:numFmt w:val="decimal"/>
      <w:pStyle w:val="6"/>
      <w:lvlText w:val="%1.%2.%3.%4.%5.%6."/>
      <w:lvlJc w:val="left"/>
      <w:pPr>
        <w:tabs>
          <w:tab w:val="num" w:pos="1861"/>
        </w:tabs>
        <w:ind w:left="1861" w:hanging="1152"/>
      </w:pPr>
      <w:rPr>
        <w:rFonts w:hint="default"/>
      </w:rPr>
    </w:lvl>
    <w:lvl w:ilvl="6">
      <w:start w:val="1"/>
      <w:numFmt w:val="decimal"/>
      <w:pStyle w:val="7"/>
      <w:lvlText w:val="%1.%2.%3.%4.%5.%6.%7."/>
      <w:lvlJc w:val="left"/>
      <w:pPr>
        <w:tabs>
          <w:tab w:val="num" w:pos="2005"/>
        </w:tabs>
        <w:ind w:left="2005" w:hanging="1296"/>
      </w:pPr>
      <w:rPr>
        <w:rFonts w:hint="default"/>
      </w:rPr>
    </w:lvl>
    <w:lvl w:ilvl="7">
      <w:start w:val="1"/>
      <w:numFmt w:val="decimal"/>
      <w:pStyle w:val="8"/>
      <w:lvlText w:val="%1.%2.%3.%4.%5.%6.%7.%8."/>
      <w:lvlJc w:val="left"/>
      <w:pPr>
        <w:tabs>
          <w:tab w:val="num" w:pos="2149"/>
        </w:tabs>
        <w:ind w:left="2149" w:hanging="1440"/>
      </w:pPr>
      <w:rPr>
        <w:rFonts w:hint="default"/>
      </w:rPr>
    </w:lvl>
    <w:lvl w:ilvl="8">
      <w:start w:val="1"/>
      <w:numFmt w:val="decimal"/>
      <w:pStyle w:val="9"/>
      <w:lvlText w:val="%1.%2.%3.%4.%5.%6.%7.%8.%9."/>
      <w:lvlJc w:val="left"/>
      <w:pPr>
        <w:tabs>
          <w:tab w:val="num" w:pos="2293"/>
        </w:tabs>
        <w:ind w:left="2293" w:hanging="1584"/>
      </w:pPr>
      <w:rPr>
        <w:rFonts w:hint="default"/>
      </w:rPr>
    </w:lvl>
  </w:abstractNum>
  <w:abstractNum w:abstractNumId="13">
    <w:nsid w:val="50854667"/>
    <w:multiLevelType w:val="multilevel"/>
    <w:tmpl w:val="AF200852"/>
    <w:lvl w:ilvl="0">
      <w:start w:val="2"/>
      <w:numFmt w:val="decimal"/>
      <w:lvlText w:val="Статья %1."/>
      <w:lvlJc w:val="left"/>
      <w:pPr>
        <w:ind w:left="0" w:firstLine="0"/>
      </w:pPr>
      <w:rPr>
        <w:rFonts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pStyle w:val="123"/>
      <w:lvlText w:val="%2."/>
      <w:lvlJc w:val="left"/>
      <w:pPr>
        <w:ind w:left="0" w:firstLine="0"/>
      </w:pPr>
      <w:rPr>
        <w:rFonts w:hint="default"/>
        <w:b/>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4">
    <w:nsid w:val="5264034B"/>
    <w:multiLevelType w:val="hybridMultilevel"/>
    <w:tmpl w:val="2266F5A0"/>
    <w:lvl w:ilvl="0" w:tplc="04190001">
      <w:start w:val="1"/>
      <w:numFmt w:val="bullet"/>
      <w:lvlText w:val=""/>
      <w:lvlJc w:val="left"/>
      <w:pPr>
        <w:tabs>
          <w:tab w:val="num" w:pos="502"/>
        </w:tabs>
        <w:ind w:left="502" w:hanging="360"/>
      </w:pPr>
      <w:rPr>
        <w:rFonts w:ascii="Symbol" w:hAnsi="Symbol" w:hint="default"/>
      </w:rPr>
    </w:lvl>
    <w:lvl w:ilvl="1" w:tplc="04190003" w:tentative="1">
      <w:start w:val="1"/>
      <w:numFmt w:val="bullet"/>
      <w:lvlText w:val="o"/>
      <w:lvlJc w:val="left"/>
      <w:pPr>
        <w:tabs>
          <w:tab w:val="num" w:pos="1222"/>
        </w:tabs>
        <w:ind w:left="1222" w:hanging="360"/>
      </w:pPr>
      <w:rPr>
        <w:rFonts w:ascii="Courier New" w:hAnsi="Courier New" w:cs="Courier New" w:hint="default"/>
      </w:rPr>
    </w:lvl>
    <w:lvl w:ilvl="2" w:tplc="04190005" w:tentative="1">
      <w:start w:val="1"/>
      <w:numFmt w:val="bullet"/>
      <w:lvlText w:val=""/>
      <w:lvlJc w:val="left"/>
      <w:pPr>
        <w:tabs>
          <w:tab w:val="num" w:pos="1942"/>
        </w:tabs>
        <w:ind w:left="1942" w:hanging="360"/>
      </w:pPr>
      <w:rPr>
        <w:rFonts w:ascii="Wingdings" w:hAnsi="Wingdings" w:hint="default"/>
      </w:rPr>
    </w:lvl>
    <w:lvl w:ilvl="3" w:tplc="04190001" w:tentative="1">
      <w:start w:val="1"/>
      <w:numFmt w:val="bullet"/>
      <w:lvlText w:val=""/>
      <w:lvlJc w:val="left"/>
      <w:pPr>
        <w:tabs>
          <w:tab w:val="num" w:pos="2662"/>
        </w:tabs>
        <w:ind w:left="2662" w:hanging="360"/>
      </w:pPr>
      <w:rPr>
        <w:rFonts w:ascii="Symbol" w:hAnsi="Symbol" w:hint="default"/>
      </w:rPr>
    </w:lvl>
    <w:lvl w:ilvl="4" w:tplc="04190003" w:tentative="1">
      <w:start w:val="1"/>
      <w:numFmt w:val="bullet"/>
      <w:lvlText w:val="o"/>
      <w:lvlJc w:val="left"/>
      <w:pPr>
        <w:tabs>
          <w:tab w:val="num" w:pos="3382"/>
        </w:tabs>
        <w:ind w:left="3382" w:hanging="360"/>
      </w:pPr>
      <w:rPr>
        <w:rFonts w:ascii="Courier New" w:hAnsi="Courier New" w:cs="Courier New" w:hint="default"/>
      </w:rPr>
    </w:lvl>
    <w:lvl w:ilvl="5" w:tplc="04190005" w:tentative="1">
      <w:start w:val="1"/>
      <w:numFmt w:val="bullet"/>
      <w:lvlText w:val=""/>
      <w:lvlJc w:val="left"/>
      <w:pPr>
        <w:tabs>
          <w:tab w:val="num" w:pos="4102"/>
        </w:tabs>
        <w:ind w:left="4102" w:hanging="360"/>
      </w:pPr>
      <w:rPr>
        <w:rFonts w:ascii="Wingdings" w:hAnsi="Wingdings" w:hint="default"/>
      </w:rPr>
    </w:lvl>
    <w:lvl w:ilvl="6" w:tplc="04190001" w:tentative="1">
      <w:start w:val="1"/>
      <w:numFmt w:val="bullet"/>
      <w:lvlText w:val=""/>
      <w:lvlJc w:val="left"/>
      <w:pPr>
        <w:tabs>
          <w:tab w:val="num" w:pos="4822"/>
        </w:tabs>
        <w:ind w:left="4822" w:hanging="360"/>
      </w:pPr>
      <w:rPr>
        <w:rFonts w:ascii="Symbol" w:hAnsi="Symbol" w:hint="default"/>
      </w:rPr>
    </w:lvl>
    <w:lvl w:ilvl="7" w:tplc="04190003" w:tentative="1">
      <w:start w:val="1"/>
      <w:numFmt w:val="bullet"/>
      <w:lvlText w:val="o"/>
      <w:lvlJc w:val="left"/>
      <w:pPr>
        <w:tabs>
          <w:tab w:val="num" w:pos="5542"/>
        </w:tabs>
        <w:ind w:left="5542" w:hanging="360"/>
      </w:pPr>
      <w:rPr>
        <w:rFonts w:ascii="Courier New" w:hAnsi="Courier New" w:cs="Courier New" w:hint="default"/>
      </w:rPr>
    </w:lvl>
    <w:lvl w:ilvl="8" w:tplc="04190005" w:tentative="1">
      <w:start w:val="1"/>
      <w:numFmt w:val="bullet"/>
      <w:lvlText w:val=""/>
      <w:lvlJc w:val="left"/>
      <w:pPr>
        <w:tabs>
          <w:tab w:val="num" w:pos="6262"/>
        </w:tabs>
        <w:ind w:left="6262" w:hanging="360"/>
      </w:pPr>
      <w:rPr>
        <w:rFonts w:ascii="Wingdings" w:hAnsi="Wingdings" w:hint="default"/>
      </w:rPr>
    </w:lvl>
  </w:abstractNum>
  <w:abstractNum w:abstractNumId="15">
    <w:nsid w:val="5D6A6852"/>
    <w:multiLevelType w:val="hybridMultilevel"/>
    <w:tmpl w:val="5990583C"/>
    <w:lvl w:ilvl="0" w:tplc="B5F6101C">
      <w:start w:val="2024"/>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DAB3640"/>
    <w:multiLevelType w:val="multilevel"/>
    <w:tmpl w:val="0758110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0765E3C"/>
    <w:multiLevelType w:val="multilevel"/>
    <w:tmpl w:val="04190023"/>
    <w:styleLink w:val="10"/>
    <w:lvl w:ilvl="0">
      <w:start w:val="1"/>
      <w:numFmt w:val="decimal"/>
      <w:lvlText w:val="Статья %1."/>
      <w:lvlJc w:val="left"/>
      <w:pPr>
        <w:ind w:left="0" w:firstLine="0"/>
      </w:pPr>
      <w:rPr>
        <w:b w:val="0"/>
        <w:bCs w:val="0"/>
        <w:i w:val="0"/>
        <w:iCs w:val="0"/>
        <w:caps w:val="0"/>
        <w:smallCaps w:val="0"/>
        <w:strike w:val="0"/>
        <w:dstrike w:val="0"/>
        <w:outline w:val="0"/>
        <w:shadow w:val="0"/>
        <w:emboss w:val="0"/>
        <w:imprint w:val="0"/>
        <w:snapToGrid w:val="0"/>
        <w:vanish w:val="0"/>
        <w:color w:val="auto"/>
        <w:spacing w:val="0"/>
        <w:w w:val="0"/>
        <w:kern w:val="0"/>
        <w:position w:val="0"/>
        <w:sz w:val="0"/>
        <w:szCs w:val="0"/>
        <w:u w:val="none" w:color="000000"/>
        <w:effect w:val="none"/>
        <w:vertAlign w:val="baseline"/>
        <w:em w:val="none"/>
      </w:r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8">
    <w:nsid w:val="751D1CCE"/>
    <w:multiLevelType w:val="hybridMultilevel"/>
    <w:tmpl w:val="76EA8870"/>
    <w:lvl w:ilvl="0" w:tplc="00000005">
      <w:start w:val="1"/>
      <w:numFmt w:val="bullet"/>
      <w:lvlText w:val=""/>
      <w:lvlJc w:val="left"/>
      <w:pPr>
        <w:tabs>
          <w:tab w:val="num" w:pos="1277"/>
        </w:tabs>
        <w:ind w:left="1277" w:hanging="284"/>
      </w:pPr>
      <w:rPr>
        <w:rFonts w:ascii="Symbol" w:hAnsi="Symbol"/>
      </w:rPr>
    </w:lvl>
    <w:lvl w:ilvl="1" w:tplc="04190003">
      <w:start w:val="1"/>
      <w:numFmt w:val="decimal"/>
      <w:lvlText w:val="%2."/>
      <w:lvlJc w:val="left"/>
      <w:pPr>
        <w:tabs>
          <w:tab w:val="num" w:pos="1354"/>
        </w:tabs>
        <w:ind w:left="1354" w:hanging="360"/>
      </w:pPr>
    </w:lvl>
    <w:lvl w:ilvl="2" w:tplc="04190005">
      <w:start w:val="1"/>
      <w:numFmt w:val="decimal"/>
      <w:lvlText w:val="%3."/>
      <w:lvlJc w:val="left"/>
      <w:pPr>
        <w:tabs>
          <w:tab w:val="num" w:pos="2074"/>
        </w:tabs>
        <w:ind w:left="2074" w:hanging="360"/>
      </w:pPr>
    </w:lvl>
    <w:lvl w:ilvl="3" w:tplc="04190001">
      <w:start w:val="1"/>
      <w:numFmt w:val="decimal"/>
      <w:lvlText w:val="%4."/>
      <w:lvlJc w:val="left"/>
      <w:pPr>
        <w:tabs>
          <w:tab w:val="num" w:pos="2794"/>
        </w:tabs>
        <w:ind w:left="2794" w:hanging="360"/>
      </w:pPr>
    </w:lvl>
    <w:lvl w:ilvl="4" w:tplc="04190003">
      <w:start w:val="1"/>
      <w:numFmt w:val="decimal"/>
      <w:lvlText w:val="%5."/>
      <w:lvlJc w:val="left"/>
      <w:pPr>
        <w:tabs>
          <w:tab w:val="num" w:pos="3514"/>
        </w:tabs>
        <w:ind w:left="3514" w:hanging="360"/>
      </w:pPr>
    </w:lvl>
    <w:lvl w:ilvl="5" w:tplc="04190005">
      <w:start w:val="1"/>
      <w:numFmt w:val="decimal"/>
      <w:lvlText w:val="%6."/>
      <w:lvlJc w:val="left"/>
      <w:pPr>
        <w:tabs>
          <w:tab w:val="num" w:pos="4234"/>
        </w:tabs>
        <w:ind w:left="4234" w:hanging="360"/>
      </w:pPr>
    </w:lvl>
    <w:lvl w:ilvl="6" w:tplc="04190001">
      <w:start w:val="1"/>
      <w:numFmt w:val="decimal"/>
      <w:lvlText w:val="%7."/>
      <w:lvlJc w:val="left"/>
      <w:pPr>
        <w:tabs>
          <w:tab w:val="num" w:pos="4954"/>
        </w:tabs>
        <w:ind w:left="4954" w:hanging="360"/>
      </w:pPr>
    </w:lvl>
    <w:lvl w:ilvl="7" w:tplc="04190003">
      <w:start w:val="1"/>
      <w:numFmt w:val="decimal"/>
      <w:lvlText w:val="%8."/>
      <w:lvlJc w:val="left"/>
      <w:pPr>
        <w:tabs>
          <w:tab w:val="num" w:pos="5674"/>
        </w:tabs>
        <w:ind w:left="5674" w:hanging="360"/>
      </w:pPr>
    </w:lvl>
    <w:lvl w:ilvl="8" w:tplc="04190005">
      <w:start w:val="1"/>
      <w:numFmt w:val="decimal"/>
      <w:lvlText w:val="%9."/>
      <w:lvlJc w:val="left"/>
      <w:pPr>
        <w:tabs>
          <w:tab w:val="num" w:pos="6394"/>
        </w:tabs>
        <w:ind w:left="6394" w:hanging="360"/>
      </w:pPr>
    </w:lvl>
  </w:abstractNum>
  <w:num w:numId="1">
    <w:abstractNumId w:val="6"/>
  </w:num>
  <w:num w:numId="2">
    <w:abstractNumId w:val="10"/>
    <w:lvlOverride w:ilvl="0">
      <w:lvl w:ilvl="0">
        <w:start w:val="1"/>
        <w:numFmt w:val="decimal"/>
        <w:pStyle w:val="1"/>
        <w:lvlText w:val="Глава %1."/>
        <w:lvlJc w:val="left"/>
        <w:pPr>
          <w:tabs>
            <w:tab w:val="num" w:pos="1021"/>
          </w:tabs>
          <w:ind w:left="709" w:firstLine="0"/>
        </w:pPr>
        <w:rPr>
          <w:rFonts w:ascii="Times New Roman" w:hAnsi="Times New Roman" w:cs="Times New Roman" w:hint="default"/>
          <w:b/>
          <w:i w:val="0"/>
          <w:caps w:val="0"/>
          <w:strike w:val="0"/>
          <w:dstrike w:val="0"/>
          <w:vanish w:val="0"/>
          <w:color w:val="auto"/>
          <w:kern w:val="0"/>
          <w:sz w:val="28"/>
          <w:szCs w:val="28"/>
          <w:u w:val="none"/>
          <w:vertAlign w:val="baseline"/>
        </w:rPr>
      </w:lvl>
    </w:lvlOverride>
    <w:lvlOverride w:ilvl="1">
      <w:lvl w:ilvl="1">
        <w:start w:val="1"/>
        <w:numFmt w:val="decimal"/>
        <w:pStyle w:val="20"/>
        <w:lvlText w:val="Часть %2."/>
        <w:lvlJc w:val="left"/>
        <w:pPr>
          <w:tabs>
            <w:tab w:val="num" w:pos="1134"/>
          </w:tabs>
          <w:ind w:left="709"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Override>
    <w:lvlOverride w:ilvl="2">
      <w:lvl w:ilvl="2">
        <w:start w:val="1"/>
        <w:numFmt w:val="russianLower"/>
        <w:pStyle w:val="3"/>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Override>
    <w:lvlOverride w:ilvl="3">
      <w:lvl w:ilvl="3">
        <w:start w:val="1"/>
        <w:numFmt w:val="decimal"/>
        <w:lvlText w:val="%1.%2.%3.%4."/>
        <w:lvlJc w:val="left"/>
        <w:pPr>
          <w:tabs>
            <w:tab w:val="num" w:pos="1474"/>
          </w:tabs>
          <w:ind w:left="709" w:firstLine="0"/>
        </w:pPr>
        <w:rPr>
          <w:rFonts w:hint="default"/>
        </w:rPr>
      </w:lvl>
    </w:lvlOverride>
    <w:lvlOverride w:ilvl="4">
      <w:lvl w:ilvl="4">
        <w:start w:val="1"/>
        <w:numFmt w:val="decimal"/>
        <w:lvlText w:val="%1.%2.%3.%4.%5."/>
        <w:lvlJc w:val="left"/>
        <w:pPr>
          <w:tabs>
            <w:tab w:val="num" w:pos="1871"/>
          </w:tabs>
          <w:ind w:left="900" w:firstLine="0"/>
        </w:pPr>
        <w:rPr>
          <w:rFonts w:ascii="Times New Roman" w:hAnsi="Times New Roman" w:hint="default"/>
          <w:b w:val="0"/>
          <w:i/>
          <w:caps w:val="0"/>
          <w:strike w:val="0"/>
          <w:dstrike w:val="0"/>
          <w:vanish w:val="0"/>
          <w:color w:val="auto"/>
          <w:sz w:val="24"/>
          <w:szCs w:val="24"/>
          <w:u w:val="none"/>
          <w:vertAlign w:val="baseline"/>
        </w:rPr>
      </w:lvl>
    </w:lvlOverride>
    <w:lvlOverride w:ilvl="5">
      <w:lvl w:ilvl="5">
        <w:start w:val="1"/>
        <w:numFmt w:val="decimal"/>
        <w:lvlText w:val="%1.%2.%3.%4.%5.%6."/>
        <w:lvlJc w:val="left"/>
        <w:pPr>
          <w:tabs>
            <w:tab w:val="num" w:pos="1861"/>
          </w:tabs>
          <w:ind w:left="1861" w:hanging="1152"/>
        </w:pPr>
        <w:rPr>
          <w:rFonts w:hint="default"/>
        </w:rPr>
      </w:lvl>
    </w:lvlOverride>
    <w:lvlOverride w:ilvl="6">
      <w:lvl w:ilvl="6">
        <w:start w:val="1"/>
        <w:numFmt w:val="decimal"/>
        <w:lvlText w:val="%1.%2.%3.%4.%5.%6.%7."/>
        <w:lvlJc w:val="left"/>
        <w:pPr>
          <w:tabs>
            <w:tab w:val="num" w:pos="2005"/>
          </w:tabs>
          <w:ind w:left="2005" w:hanging="1296"/>
        </w:pPr>
        <w:rPr>
          <w:rFonts w:hint="default"/>
        </w:rPr>
      </w:lvl>
    </w:lvlOverride>
    <w:lvlOverride w:ilvl="7">
      <w:lvl w:ilvl="7">
        <w:start w:val="1"/>
        <w:numFmt w:val="decimal"/>
        <w:lvlText w:val="%1.%2.%3.%4.%5.%6.%7.%8."/>
        <w:lvlJc w:val="left"/>
        <w:pPr>
          <w:tabs>
            <w:tab w:val="num" w:pos="2149"/>
          </w:tabs>
          <w:ind w:left="2149" w:hanging="1440"/>
        </w:pPr>
        <w:rPr>
          <w:rFonts w:hint="default"/>
        </w:rPr>
      </w:lvl>
    </w:lvlOverride>
    <w:lvlOverride w:ilvl="8">
      <w:lvl w:ilvl="8">
        <w:start w:val="1"/>
        <w:numFmt w:val="decimal"/>
        <w:lvlText w:val="%1.%2.%3.%4.%5.%6.%7.%8.%9."/>
        <w:lvlJc w:val="left"/>
        <w:pPr>
          <w:tabs>
            <w:tab w:val="num" w:pos="2293"/>
          </w:tabs>
          <w:ind w:left="2293" w:hanging="1584"/>
        </w:pPr>
        <w:rPr>
          <w:rFonts w:hint="default"/>
        </w:rPr>
      </w:lvl>
    </w:lvlOverride>
  </w:num>
  <w:num w:numId="3">
    <w:abstractNumId w:val="10"/>
    <w:lvlOverride w:ilvl="0">
      <w:startOverride w:val="1"/>
      <w:lvl w:ilvl="0">
        <w:start w:val="1"/>
        <w:numFmt w:val="decimal"/>
        <w:pStyle w:val="1"/>
        <w:lvlText w:val="Глава %1."/>
        <w:lvlJc w:val="left"/>
        <w:pPr>
          <w:tabs>
            <w:tab w:val="num" w:pos="1021"/>
          </w:tabs>
          <w:ind w:left="709" w:firstLine="0"/>
        </w:pPr>
        <w:rPr>
          <w:rFonts w:ascii="Times New Roman" w:hAnsi="Times New Roman" w:cs="Times New Roman" w:hint="default"/>
          <w:b/>
          <w:i w:val="0"/>
          <w:caps w:val="0"/>
          <w:strike w:val="0"/>
          <w:dstrike w:val="0"/>
          <w:vanish w:val="0"/>
          <w:color w:val="auto"/>
          <w:kern w:val="0"/>
          <w:sz w:val="28"/>
          <w:szCs w:val="28"/>
          <w:u w:val="none"/>
          <w:vertAlign w:val="baseline"/>
        </w:rPr>
      </w:lvl>
    </w:lvlOverride>
    <w:lvlOverride w:ilvl="1">
      <w:startOverride w:val="1"/>
      <w:lvl w:ilvl="1">
        <w:start w:val="1"/>
        <w:numFmt w:val="decimal"/>
        <w:pStyle w:val="20"/>
        <w:lvlText w:val="Часть %2."/>
        <w:lvlJc w:val="left"/>
        <w:pPr>
          <w:tabs>
            <w:tab w:val="num" w:pos="1134"/>
          </w:tabs>
          <w:ind w:left="709"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Override>
    <w:lvlOverride w:ilvl="2">
      <w:startOverride w:val="1"/>
      <w:lvl w:ilvl="2">
        <w:start w:val="1"/>
        <w:numFmt w:val="russianLower"/>
        <w:pStyle w:val="3"/>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Override>
    <w:lvlOverride w:ilvl="3">
      <w:startOverride w:val="1"/>
      <w:lvl w:ilvl="3">
        <w:start w:val="1"/>
        <w:numFmt w:val="decimal"/>
        <w:lvlText w:val="%1.%2.%3.%4."/>
        <w:lvlJc w:val="left"/>
        <w:pPr>
          <w:tabs>
            <w:tab w:val="num" w:pos="1474"/>
          </w:tabs>
          <w:ind w:left="709" w:firstLine="0"/>
        </w:pPr>
        <w:rPr>
          <w:rFonts w:hint="default"/>
        </w:rPr>
      </w:lvl>
    </w:lvlOverride>
    <w:lvlOverride w:ilvl="4">
      <w:startOverride w:val="1"/>
      <w:lvl w:ilvl="4">
        <w:start w:val="1"/>
        <w:numFmt w:val="decimal"/>
        <w:lvlText w:val="%1.%2.%3.%4.%5."/>
        <w:lvlJc w:val="left"/>
        <w:pPr>
          <w:tabs>
            <w:tab w:val="num" w:pos="1871"/>
          </w:tabs>
          <w:ind w:left="900" w:firstLine="0"/>
        </w:pPr>
        <w:rPr>
          <w:rFonts w:ascii="Times New Roman" w:hAnsi="Times New Roman" w:hint="default"/>
          <w:b w:val="0"/>
          <w:i/>
          <w:caps w:val="0"/>
          <w:strike w:val="0"/>
          <w:dstrike w:val="0"/>
          <w:vanish w:val="0"/>
          <w:color w:val="auto"/>
          <w:sz w:val="24"/>
          <w:szCs w:val="24"/>
          <w:u w:val="none"/>
          <w:vertAlign w:val="baseline"/>
        </w:rPr>
      </w:lvl>
    </w:lvlOverride>
    <w:lvlOverride w:ilvl="5">
      <w:startOverride w:val="1"/>
      <w:lvl w:ilvl="5">
        <w:start w:val="1"/>
        <w:numFmt w:val="decimal"/>
        <w:lvlText w:val="%1.%2.%3.%4.%5.%6."/>
        <w:lvlJc w:val="left"/>
        <w:pPr>
          <w:tabs>
            <w:tab w:val="num" w:pos="1861"/>
          </w:tabs>
          <w:ind w:left="1861" w:hanging="1152"/>
        </w:pPr>
        <w:rPr>
          <w:rFonts w:hint="default"/>
        </w:rPr>
      </w:lvl>
    </w:lvlOverride>
    <w:lvlOverride w:ilvl="6">
      <w:startOverride w:val="1"/>
      <w:lvl w:ilvl="6">
        <w:start w:val="1"/>
        <w:numFmt w:val="decimal"/>
        <w:lvlText w:val="%1.%2.%3.%4.%5.%6.%7."/>
        <w:lvlJc w:val="left"/>
        <w:pPr>
          <w:tabs>
            <w:tab w:val="num" w:pos="2005"/>
          </w:tabs>
          <w:ind w:left="2005" w:hanging="1296"/>
        </w:pPr>
        <w:rPr>
          <w:rFonts w:hint="default"/>
        </w:rPr>
      </w:lvl>
    </w:lvlOverride>
    <w:lvlOverride w:ilvl="7">
      <w:startOverride w:val="1"/>
      <w:lvl w:ilvl="7">
        <w:start w:val="1"/>
        <w:numFmt w:val="decimal"/>
        <w:lvlText w:val="%1.%2.%3.%4.%5.%6.%7.%8."/>
        <w:lvlJc w:val="left"/>
        <w:pPr>
          <w:tabs>
            <w:tab w:val="num" w:pos="2149"/>
          </w:tabs>
          <w:ind w:left="2149" w:hanging="1440"/>
        </w:pPr>
        <w:rPr>
          <w:rFonts w:hint="default"/>
        </w:rPr>
      </w:lvl>
    </w:lvlOverride>
    <w:lvlOverride w:ilvl="8">
      <w:startOverride w:val="1"/>
      <w:lvl w:ilvl="8">
        <w:start w:val="1"/>
        <w:numFmt w:val="decimal"/>
        <w:lvlText w:val="%1.%2.%3.%4.%5.%6.%7.%8.%9."/>
        <w:lvlJc w:val="left"/>
        <w:pPr>
          <w:tabs>
            <w:tab w:val="num" w:pos="2293"/>
          </w:tabs>
          <w:ind w:left="2293" w:hanging="1584"/>
        </w:pPr>
        <w:rPr>
          <w:rFonts w:hint="default"/>
        </w:rPr>
      </w:lvl>
    </w:lvlOverride>
  </w:num>
  <w:num w:numId="4">
    <w:abstractNumId w:val="13"/>
  </w:num>
  <w:num w:numId="5">
    <w:abstractNumId w:val="18"/>
  </w:num>
  <w:num w:numId="6">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12"/>
  </w:num>
  <w:num w:numId="9">
    <w:abstractNumId w:val="1"/>
  </w:num>
  <w:num w:numId="10">
    <w:abstractNumId w:val="8"/>
  </w:num>
  <w:num w:numId="11">
    <w:abstractNumId w:val="17"/>
  </w:num>
  <w:num w:numId="12">
    <w:abstractNumId w:val="10"/>
    <w:lvlOverride w:ilvl="0">
      <w:lvl w:ilvl="0">
        <w:start w:val="1"/>
        <w:numFmt w:val="decimal"/>
        <w:pStyle w:val="1"/>
        <w:lvlText w:val="Глава %1."/>
        <w:lvlJc w:val="left"/>
        <w:pPr>
          <w:tabs>
            <w:tab w:val="num" w:pos="312"/>
          </w:tabs>
          <w:ind w:left="0" w:firstLine="0"/>
        </w:pPr>
        <w:rPr>
          <w:rFonts w:ascii="Times New Roman" w:hAnsi="Times New Roman" w:cs="Times New Roman" w:hint="default"/>
          <w:b/>
          <w:i w:val="0"/>
          <w:caps w:val="0"/>
          <w:strike w:val="0"/>
          <w:dstrike w:val="0"/>
          <w:vanish w:val="0"/>
          <w:color w:val="auto"/>
          <w:kern w:val="0"/>
          <w:sz w:val="28"/>
          <w:szCs w:val="28"/>
          <w:u w:val="none"/>
          <w:vertAlign w:val="baseline"/>
        </w:rPr>
      </w:lvl>
    </w:lvlOverride>
    <w:lvlOverride w:ilvl="1">
      <w:lvl w:ilvl="1">
        <w:start w:val="1"/>
        <w:numFmt w:val="decimal"/>
        <w:pStyle w:val="20"/>
        <w:lvlText w:val="Часть %2."/>
        <w:lvlJc w:val="left"/>
        <w:pPr>
          <w:tabs>
            <w:tab w:val="num" w:pos="709"/>
          </w:tabs>
          <w:ind w:left="284"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Override>
    <w:lvlOverride w:ilvl="2">
      <w:lvl w:ilvl="2">
        <w:start w:val="1"/>
        <w:numFmt w:val="russianLower"/>
        <w:pStyle w:val="3"/>
        <w:lvlText w:val="%3)"/>
        <w:lvlJc w:val="left"/>
        <w:pPr>
          <w:tabs>
            <w:tab w:val="num" w:pos="595"/>
          </w:tabs>
          <w:ind w:left="1" w:firstLine="0"/>
        </w:pPr>
        <w:rPr>
          <w:rFonts w:ascii="Times New Roman" w:hAnsi="Times New Roman" w:cs="Times New Roman" w:hint="default"/>
          <w:b w:val="0"/>
          <w:i/>
          <w:caps w:val="0"/>
          <w:strike w:val="0"/>
          <w:dstrike w:val="0"/>
          <w:vanish w:val="0"/>
          <w:color w:val="auto"/>
          <w:sz w:val="24"/>
          <w:szCs w:val="24"/>
          <w:u w:val="none"/>
          <w:vertAlign w:val="baseline"/>
        </w:rPr>
      </w:lvl>
    </w:lvlOverride>
    <w:lvlOverride w:ilvl="3">
      <w:lvl w:ilvl="3">
        <w:start w:val="1"/>
        <w:numFmt w:val="decimal"/>
        <w:lvlText w:val="%1.%2.%3.%4."/>
        <w:lvlJc w:val="left"/>
        <w:pPr>
          <w:tabs>
            <w:tab w:val="num" w:pos="765"/>
          </w:tabs>
          <w:ind w:left="0" w:firstLine="0"/>
        </w:pPr>
        <w:rPr>
          <w:rFonts w:hint="default"/>
        </w:rPr>
      </w:lvl>
    </w:lvlOverride>
    <w:lvlOverride w:ilvl="4">
      <w:lvl w:ilvl="4">
        <w:start w:val="1"/>
        <w:numFmt w:val="decimal"/>
        <w:lvlText w:val="%1.%2.%3.%4.%5."/>
        <w:lvlJc w:val="left"/>
        <w:pPr>
          <w:tabs>
            <w:tab w:val="num" w:pos="1162"/>
          </w:tabs>
          <w:ind w:left="191" w:firstLine="0"/>
        </w:pPr>
        <w:rPr>
          <w:rFonts w:ascii="Times New Roman" w:hAnsi="Times New Roman" w:hint="default"/>
          <w:b w:val="0"/>
          <w:i/>
          <w:caps w:val="0"/>
          <w:strike w:val="0"/>
          <w:dstrike w:val="0"/>
          <w:vanish w:val="0"/>
          <w:color w:val="auto"/>
          <w:sz w:val="24"/>
          <w:szCs w:val="24"/>
          <w:u w:val="none"/>
          <w:vertAlign w:val="baseline"/>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13">
    <w:abstractNumId w:val="2"/>
  </w:num>
  <w:num w:numId="14">
    <w:abstractNumId w:val="0"/>
  </w:num>
  <w:num w:numId="15">
    <w:abstractNumId w:val="5"/>
  </w:num>
  <w:num w:numId="16">
    <w:abstractNumId w:val="10"/>
    <w:lvlOverride w:ilvl="0">
      <w:lvl w:ilvl="0">
        <w:start w:val="1"/>
        <w:numFmt w:val="decimal"/>
        <w:pStyle w:val="1"/>
        <w:lvlText w:val="Глава %1."/>
        <w:lvlJc w:val="left"/>
        <w:pPr>
          <w:tabs>
            <w:tab w:val="num" w:pos="1021"/>
          </w:tabs>
          <w:ind w:left="709" w:firstLine="0"/>
        </w:pPr>
        <w:rPr>
          <w:rFonts w:ascii="Times New Roman" w:hAnsi="Times New Roman" w:cs="Times New Roman" w:hint="default"/>
          <w:b/>
          <w:i w:val="0"/>
          <w:caps/>
          <w:strike w:val="0"/>
          <w:dstrike w:val="0"/>
          <w:vanish w:val="0"/>
          <w:color w:val="auto"/>
          <w:kern w:val="0"/>
          <w:sz w:val="28"/>
          <w:szCs w:val="28"/>
          <w:u w:val="none"/>
          <w:vertAlign w:val="baseline"/>
        </w:rPr>
      </w:lvl>
    </w:lvlOverride>
  </w:num>
  <w:num w:numId="17">
    <w:abstractNumId w:val="10"/>
    <w:lvlOverride w:ilvl="0">
      <w:lvl w:ilvl="0">
        <w:start w:val="1"/>
        <w:numFmt w:val="decimal"/>
        <w:pStyle w:val="1"/>
        <w:lvlText w:val="Глава %1."/>
        <w:lvlJc w:val="left"/>
        <w:pPr>
          <w:tabs>
            <w:tab w:val="num" w:pos="1021"/>
          </w:tabs>
          <w:ind w:left="709" w:firstLine="0"/>
        </w:pPr>
        <w:rPr>
          <w:rFonts w:ascii="Times New Roman" w:hAnsi="Times New Roman" w:cs="Times New Roman" w:hint="default"/>
          <w:b/>
          <w:i w:val="0"/>
          <w:caps/>
          <w:strike w:val="0"/>
          <w:dstrike w:val="0"/>
          <w:vanish w:val="0"/>
          <w:color w:val="auto"/>
          <w:kern w:val="0"/>
          <w:sz w:val="28"/>
          <w:szCs w:val="28"/>
          <w:u w:val="none"/>
          <w:vertAlign w:val="baseline"/>
        </w:rPr>
      </w:lvl>
    </w:lvlOverride>
  </w:num>
  <w:num w:numId="18">
    <w:abstractNumId w:val="9"/>
  </w:num>
  <w:num w:numId="19">
    <w:abstractNumId w:val="10"/>
    <w:lvlOverride w:ilvl="0">
      <w:lvl w:ilvl="0">
        <w:start w:val="1"/>
        <w:numFmt w:val="decimal"/>
        <w:pStyle w:val="1"/>
        <w:lvlText w:val="Глава %1."/>
        <w:lvlJc w:val="left"/>
        <w:pPr>
          <w:tabs>
            <w:tab w:val="num" w:pos="1021"/>
          </w:tabs>
          <w:ind w:left="709" w:firstLine="0"/>
        </w:pPr>
        <w:rPr>
          <w:rFonts w:ascii="Times New Roman" w:hAnsi="Times New Roman" w:cs="Times New Roman" w:hint="default"/>
          <w:b/>
          <w:i w:val="0"/>
          <w:caps w:val="0"/>
          <w:strike w:val="0"/>
          <w:dstrike w:val="0"/>
          <w:vanish w:val="0"/>
          <w:color w:val="auto"/>
          <w:kern w:val="0"/>
          <w:sz w:val="28"/>
          <w:szCs w:val="28"/>
          <w:u w:val="none"/>
          <w:vertAlign w:val="baseline"/>
        </w:rPr>
      </w:lvl>
    </w:lvlOverride>
    <w:lvlOverride w:ilvl="1">
      <w:lvl w:ilvl="1">
        <w:start w:val="1"/>
        <w:numFmt w:val="decimal"/>
        <w:pStyle w:val="20"/>
        <w:lvlText w:val="Часть %2."/>
        <w:lvlJc w:val="left"/>
        <w:pPr>
          <w:tabs>
            <w:tab w:val="num" w:pos="1418"/>
          </w:tabs>
          <w:ind w:left="993"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Override>
    <w:lvlOverride w:ilvl="2">
      <w:lvl w:ilvl="2">
        <w:start w:val="1"/>
        <w:numFmt w:val="russianLower"/>
        <w:pStyle w:val="3"/>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Override>
    <w:lvlOverride w:ilvl="3">
      <w:lvl w:ilvl="3">
        <w:start w:val="1"/>
        <w:numFmt w:val="decimal"/>
        <w:lvlText w:val="%1.%2.%3.%4."/>
        <w:lvlJc w:val="left"/>
        <w:pPr>
          <w:tabs>
            <w:tab w:val="num" w:pos="1474"/>
          </w:tabs>
          <w:ind w:left="709" w:firstLine="0"/>
        </w:pPr>
        <w:rPr>
          <w:rFonts w:hint="default"/>
        </w:rPr>
      </w:lvl>
    </w:lvlOverride>
    <w:lvlOverride w:ilvl="4">
      <w:lvl w:ilvl="4">
        <w:start w:val="1"/>
        <w:numFmt w:val="decimal"/>
        <w:lvlText w:val="%1.%2.%3.%4.%5."/>
        <w:lvlJc w:val="left"/>
        <w:pPr>
          <w:tabs>
            <w:tab w:val="num" w:pos="1871"/>
          </w:tabs>
          <w:ind w:left="900" w:firstLine="0"/>
        </w:pPr>
        <w:rPr>
          <w:rFonts w:ascii="Times New Roman" w:hAnsi="Times New Roman" w:hint="default"/>
          <w:b w:val="0"/>
          <w:i/>
          <w:caps w:val="0"/>
          <w:strike w:val="0"/>
          <w:dstrike w:val="0"/>
          <w:vanish w:val="0"/>
          <w:color w:val="auto"/>
          <w:sz w:val="24"/>
          <w:szCs w:val="24"/>
          <w:u w:val="none"/>
          <w:vertAlign w:val="baseline"/>
        </w:rPr>
      </w:lvl>
    </w:lvlOverride>
    <w:lvlOverride w:ilvl="5">
      <w:lvl w:ilvl="5">
        <w:start w:val="1"/>
        <w:numFmt w:val="decimal"/>
        <w:lvlText w:val="%1.%2.%3.%4.%5.%6."/>
        <w:lvlJc w:val="left"/>
        <w:pPr>
          <w:tabs>
            <w:tab w:val="num" w:pos="1861"/>
          </w:tabs>
          <w:ind w:left="1861" w:hanging="1152"/>
        </w:pPr>
        <w:rPr>
          <w:rFonts w:hint="default"/>
        </w:rPr>
      </w:lvl>
    </w:lvlOverride>
    <w:lvlOverride w:ilvl="6">
      <w:lvl w:ilvl="6">
        <w:start w:val="1"/>
        <w:numFmt w:val="decimal"/>
        <w:lvlText w:val="%1.%2.%3.%4.%5.%6.%7."/>
        <w:lvlJc w:val="left"/>
        <w:pPr>
          <w:tabs>
            <w:tab w:val="num" w:pos="2005"/>
          </w:tabs>
          <w:ind w:left="2005" w:hanging="1296"/>
        </w:pPr>
        <w:rPr>
          <w:rFonts w:hint="default"/>
        </w:rPr>
      </w:lvl>
    </w:lvlOverride>
    <w:lvlOverride w:ilvl="7">
      <w:lvl w:ilvl="7">
        <w:start w:val="1"/>
        <w:numFmt w:val="decimal"/>
        <w:lvlText w:val="%1.%2.%3.%4.%5.%6.%7.%8."/>
        <w:lvlJc w:val="left"/>
        <w:pPr>
          <w:tabs>
            <w:tab w:val="num" w:pos="2149"/>
          </w:tabs>
          <w:ind w:left="2149" w:hanging="1440"/>
        </w:pPr>
        <w:rPr>
          <w:rFonts w:hint="default"/>
        </w:rPr>
      </w:lvl>
    </w:lvlOverride>
    <w:lvlOverride w:ilvl="8">
      <w:lvl w:ilvl="8">
        <w:start w:val="1"/>
        <w:numFmt w:val="decimal"/>
        <w:lvlText w:val="%1.%2.%3.%4.%5.%6.%7.%8.%9."/>
        <w:lvlJc w:val="left"/>
        <w:pPr>
          <w:tabs>
            <w:tab w:val="num" w:pos="2293"/>
          </w:tabs>
          <w:ind w:left="2293" w:hanging="1584"/>
        </w:pPr>
        <w:rPr>
          <w:rFonts w:hint="default"/>
        </w:rPr>
      </w:lvl>
    </w:lvlOverride>
  </w:num>
  <w:num w:numId="20">
    <w:abstractNumId w:val="10"/>
    <w:lvlOverride w:ilvl="0">
      <w:lvl w:ilvl="0">
        <w:start w:val="1"/>
        <w:numFmt w:val="decimal"/>
        <w:pStyle w:val="1"/>
        <w:lvlText w:val="Глава %1."/>
        <w:lvlJc w:val="left"/>
        <w:pPr>
          <w:tabs>
            <w:tab w:val="num" w:pos="1021"/>
          </w:tabs>
          <w:ind w:left="709" w:firstLine="0"/>
        </w:pPr>
        <w:rPr>
          <w:rFonts w:ascii="Times New Roman" w:hAnsi="Times New Roman" w:cs="Times New Roman" w:hint="default"/>
          <w:b/>
          <w:i w:val="0"/>
          <w:caps w:val="0"/>
          <w:strike w:val="0"/>
          <w:dstrike w:val="0"/>
          <w:vanish w:val="0"/>
          <w:color w:val="auto"/>
          <w:kern w:val="0"/>
          <w:sz w:val="28"/>
          <w:szCs w:val="28"/>
          <w:u w:val="none"/>
          <w:vertAlign w:val="baseline"/>
        </w:rPr>
      </w:lvl>
    </w:lvlOverride>
    <w:lvlOverride w:ilvl="1">
      <w:lvl w:ilvl="1">
        <w:start w:val="1"/>
        <w:numFmt w:val="decimal"/>
        <w:pStyle w:val="20"/>
        <w:lvlText w:val="Часть %2."/>
        <w:lvlJc w:val="left"/>
        <w:pPr>
          <w:tabs>
            <w:tab w:val="num" w:pos="1418"/>
          </w:tabs>
          <w:ind w:left="993"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Override>
    <w:lvlOverride w:ilvl="2">
      <w:lvl w:ilvl="2">
        <w:start w:val="1"/>
        <w:numFmt w:val="russianLower"/>
        <w:pStyle w:val="3"/>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Override>
    <w:lvlOverride w:ilvl="3">
      <w:lvl w:ilvl="3">
        <w:start w:val="1"/>
        <w:numFmt w:val="decimal"/>
        <w:lvlText w:val="%1.%2.%3.%4."/>
        <w:lvlJc w:val="left"/>
        <w:pPr>
          <w:tabs>
            <w:tab w:val="num" w:pos="1474"/>
          </w:tabs>
          <w:ind w:left="709" w:firstLine="0"/>
        </w:pPr>
        <w:rPr>
          <w:rFonts w:hint="default"/>
        </w:rPr>
      </w:lvl>
    </w:lvlOverride>
    <w:lvlOverride w:ilvl="4">
      <w:lvl w:ilvl="4">
        <w:start w:val="1"/>
        <w:numFmt w:val="decimal"/>
        <w:lvlText w:val="%1.%2.%3.%4.%5."/>
        <w:lvlJc w:val="left"/>
        <w:pPr>
          <w:tabs>
            <w:tab w:val="num" w:pos="1871"/>
          </w:tabs>
          <w:ind w:left="900" w:firstLine="0"/>
        </w:pPr>
        <w:rPr>
          <w:rFonts w:ascii="Times New Roman" w:hAnsi="Times New Roman" w:hint="default"/>
          <w:b w:val="0"/>
          <w:i/>
          <w:caps w:val="0"/>
          <w:strike w:val="0"/>
          <w:dstrike w:val="0"/>
          <w:vanish w:val="0"/>
          <w:color w:val="auto"/>
          <w:sz w:val="24"/>
          <w:szCs w:val="24"/>
          <w:u w:val="none"/>
          <w:vertAlign w:val="baseline"/>
        </w:rPr>
      </w:lvl>
    </w:lvlOverride>
    <w:lvlOverride w:ilvl="5">
      <w:lvl w:ilvl="5">
        <w:start w:val="1"/>
        <w:numFmt w:val="decimal"/>
        <w:lvlText w:val="%1.%2.%3.%4.%5.%6."/>
        <w:lvlJc w:val="left"/>
        <w:pPr>
          <w:tabs>
            <w:tab w:val="num" w:pos="1861"/>
          </w:tabs>
          <w:ind w:left="1861" w:hanging="1152"/>
        </w:pPr>
        <w:rPr>
          <w:rFonts w:hint="default"/>
        </w:rPr>
      </w:lvl>
    </w:lvlOverride>
    <w:lvlOverride w:ilvl="6">
      <w:lvl w:ilvl="6">
        <w:start w:val="1"/>
        <w:numFmt w:val="decimal"/>
        <w:lvlText w:val="%1.%2.%3.%4.%5.%6.%7."/>
        <w:lvlJc w:val="left"/>
        <w:pPr>
          <w:tabs>
            <w:tab w:val="num" w:pos="2005"/>
          </w:tabs>
          <w:ind w:left="2005" w:hanging="1296"/>
        </w:pPr>
        <w:rPr>
          <w:rFonts w:hint="default"/>
        </w:rPr>
      </w:lvl>
    </w:lvlOverride>
    <w:lvlOverride w:ilvl="7">
      <w:lvl w:ilvl="7">
        <w:start w:val="1"/>
        <w:numFmt w:val="decimal"/>
        <w:lvlText w:val="%1.%2.%3.%4.%5.%6.%7.%8."/>
        <w:lvlJc w:val="left"/>
        <w:pPr>
          <w:tabs>
            <w:tab w:val="num" w:pos="2149"/>
          </w:tabs>
          <w:ind w:left="2149" w:hanging="1440"/>
        </w:pPr>
        <w:rPr>
          <w:rFonts w:hint="default"/>
        </w:rPr>
      </w:lvl>
    </w:lvlOverride>
    <w:lvlOverride w:ilvl="8">
      <w:lvl w:ilvl="8">
        <w:start w:val="1"/>
        <w:numFmt w:val="decimal"/>
        <w:lvlText w:val="%1.%2.%3.%4.%5.%6.%7.%8.%9."/>
        <w:lvlJc w:val="left"/>
        <w:pPr>
          <w:tabs>
            <w:tab w:val="num" w:pos="2293"/>
          </w:tabs>
          <w:ind w:left="2293" w:hanging="1584"/>
        </w:pPr>
        <w:rPr>
          <w:rFonts w:hint="default"/>
        </w:rPr>
      </w:lvl>
    </w:lvlOverride>
  </w:num>
  <w:num w:numId="21">
    <w:abstractNumId w:val="3"/>
  </w:num>
  <w:num w:numId="22">
    <w:abstractNumId w:val="11"/>
  </w:num>
  <w:num w:numId="23">
    <w:abstractNumId w:val="16"/>
  </w:num>
  <w:num w:numId="24">
    <w:abstractNumId w:val="14"/>
  </w:num>
  <w:num w:numId="25">
    <w:abstractNumId w:val="7"/>
  </w:num>
  <w:num w:numId="26">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683C"/>
    <w:rsid w:val="00013346"/>
    <w:rsid w:val="00044307"/>
    <w:rsid w:val="000E3D64"/>
    <w:rsid w:val="000F3AEB"/>
    <w:rsid w:val="00104C8B"/>
    <w:rsid w:val="001B77A8"/>
    <w:rsid w:val="002704A4"/>
    <w:rsid w:val="002D40AD"/>
    <w:rsid w:val="003B0370"/>
    <w:rsid w:val="003D69BE"/>
    <w:rsid w:val="003E2604"/>
    <w:rsid w:val="003F2D2D"/>
    <w:rsid w:val="00451FCC"/>
    <w:rsid w:val="004C3734"/>
    <w:rsid w:val="004F62DA"/>
    <w:rsid w:val="00555608"/>
    <w:rsid w:val="005E42C0"/>
    <w:rsid w:val="00633E9E"/>
    <w:rsid w:val="006645E4"/>
    <w:rsid w:val="006A1353"/>
    <w:rsid w:val="006C39C5"/>
    <w:rsid w:val="006C5FA3"/>
    <w:rsid w:val="007F7E67"/>
    <w:rsid w:val="00833FF0"/>
    <w:rsid w:val="0085274E"/>
    <w:rsid w:val="008E6AE3"/>
    <w:rsid w:val="008F2BFB"/>
    <w:rsid w:val="00931351"/>
    <w:rsid w:val="00AC7E22"/>
    <w:rsid w:val="00B11ADC"/>
    <w:rsid w:val="00B97C6F"/>
    <w:rsid w:val="00BC2A77"/>
    <w:rsid w:val="00BD683C"/>
    <w:rsid w:val="00D02724"/>
    <w:rsid w:val="00DC5826"/>
    <w:rsid w:val="00E71AF4"/>
    <w:rsid w:val="00EE7A80"/>
    <w:rsid w:val="00FE12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3"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
    <w:name w:val="heading 1"/>
    <w:next w:val="20"/>
    <w:link w:val="11"/>
    <w:qFormat/>
    <w:rsid w:val="00B11ADC"/>
    <w:pPr>
      <w:keepNext/>
      <w:pageBreakBefore/>
      <w:widowControl w:val="0"/>
      <w:numPr>
        <w:numId w:val="2"/>
      </w:numPr>
      <w:tabs>
        <w:tab w:val="left" w:pos="2098"/>
      </w:tabs>
      <w:suppressAutoHyphens/>
      <w:spacing w:before="360" w:after="360" w:line="240" w:lineRule="auto"/>
      <w:outlineLvl w:val="0"/>
    </w:pPr>
    <w:rPr>
      <w:rFonts w:ascii="Times New Roman" w:eastAsia="Times New Roman" w:hAnsi="Times New Roman" w:cs="Times New Roman"/>
      <w:b/>
      <w:caps/>
      <w:sz w:val="28"/>
      <w:szCs w:val="28"/>
      <w:lang w:eastAsia="ru-RU"/>
    </w:rPr>
  </w:style>
  <w:style w:type="paragraph" w:styleId="20">
    <w:name w:val="heading 2"/>
    <w:next w:val="a1"/>
    <w:link w:val="21"/>
    <w:qFormat/>
    <w:rsid w:val="00B11ADC"/>
    <w:pPr>
      <w:keepLines/>
      <w:widowControl w:val="0"/>
      <w:numPr>
        <w:ilvl w:val="1"/>
        <w:numId w:val="2"/>
      </w:numPr>
      <w:tabs>
        <w:tab w:val="left" w:pos="1701"/>
        <w:tab w:val="left" w:pos="1814"/>
      </w:tabs>
      <w:suppressAutoHyphens/>
      <w:snapToGrid w:val="0"/>
      <w:spacing w:before="360" w:after="240" w:line="240" w:lineRule="auto"/>
      <w:jc w:val="both"/>
      <w:outlineLvl w:val="1"/>
    </w:pPr>
    <w:rPr>
      <w:rFonts w:ascii="Times New Roman" w:eastAsia="Times New Roman" w:hAnsi="Times New Roman" w:cs="Times New Roman"/>
      <w:b/>
      <w:bCs/>
      <w:sz w:val="24"/>
      <w:szCs w:val="24"/>
      <w:lang w:eastAsia="ru-RU"/>
    </w:rPr>
  </w:style>
  <w:style w:type="paragraph" w:styleId="3">
    <w:name w:val="heading 3"/>
    <w:next w:val="a1"/>
    <w:link w:val="30"/>
    <w:qFormat/>
    <w:rsid w:val="00B11ADC"/>
    <w:pPr>
      <w:numPr>
        <w:ilvl w:val="2"/>
        <w:numId w:val="2"/>
      </w:numPr>
      <w:tabs>
        <w:tab w:val="left" w:pos="1077"/>
      </w:tabs>
      <w:spacing w:before="360" w:after="120" w:line="240" w:lineRule="auto"/>
      <w:jc w:val="both"/>
      <w:outlineLvl w:val="2"/>
    </w:pPr>
    <w:rPr>
      <w:rFonts w:ascii="Times New Roman" w:eastAsia="Times New Roman" w:hAnsi="Times New Roman" w:cs="Times New Roman"/>
      <w:bCs/>
      <w:i/>
      <w:sz w:val="24"/>
      <w:szCs w:val="24"/>
      <w:lang w:eastAsia="ru-RU"/>
    </w:rPr>
  </w:style>
  <w:style w:type="paragraph" w:styleId="4">
    <w:name w:val="heading 4"/>
    <w:basedOn w:val="3"/>
    <w:next w:val="a1"/>
    <w:link w:val="40"/>
    <w:uiPriority w:val="9"/>
    <w:semiHidden/>
    <w:unhideWhenUsed/>
    <w:qFormat/>
    <w:rsid w:val="005E42C0"/>
    <w:pPr>
      <w:keepLines/>
      <w:numPr>
        <w:ilvl w:val="0"/>
        <w:numId w:val="0"/>
      </w:numPr>
      <w:tabs>
        <w:tab w:val="left" w:pos="1531"/>
      </w:tabs>
      <w:spacing w:before="200"/>
      <w:ind w:left="709"/>
      <w:outlineLvl w:val="3"/>
    </w:pPr>
    <w:rPr>
      <w:rFonts w:eastAsiaTheme="majorEastAsia" w:cstheme="majorBidi"/>
      <w:bCs w:val="0"/>
      <w:i w:val="0"/>
      <w:iCs/>
    </w:rPr>
  </w:style>
  <w:style w:type="paragraph" w:styleId="5">
    <w:name w:val="heading 5"/>
    <w:basedOn w:val="4"/>
    <w:next w:val="a1"/>
    <w:link w:val="50"/>
    <w:unhideWhenUsed/>
    <w:qFormat/>
    <w:rsid w:val="005E42C0"/>
    <w:pPr>
      <w:numPr>
        <w:ilvl w:val="4"/>
      </w:numPr>
      <w:ind w:left="680"/>
      <w:outlineLvl w:val="4"/>
    </w:pPr>
    <w:rPr>
      <w:u w:val="single"/>
    </w:rPr>
  </w:style>
  <w:style w:type="paragraph" w:styleId="6">
    <w:name w:val="heading 6"/>
    <w:next w:val="a1"/>
    <w:link w:val="60"/>
    <w:autoRedefine/>
    <w:qFormat/>
    <w:rsid w:val="005E42C0"/>
    <w:pPr>
      <w:numPr>
        <w:ilvl w:val="5"/>
        <w:numId w:val="8"/>
      </w:numPr>
      <w:spacing w:before="240" w:after="60" w:line="240" w:lineRule="auto"/>
      <w:jc w:val="both"/>
      <w:outlineLvl w:val="5"/>
    </w:pPr>
    <w:rPr>
      <w:rFonts w:ascii="Times New Roman" w:eastAsia="Times New Roman" w:hAnsi="Times New Roman" w:cs="Times New Roman"/>
      <w:b/>
      <w:bCs/>
      <w:lang w:eastAsia="ru-RU"/>
    </w:rPr>
  </w:style>
  <w:style w:type="paragraph" w:styleId="7">
    <w:name w:val="heading 7"/>
    <w:next w:val="a1"/>
    <w:link w:val="70"/>
    <w:autoRedefine/>
    <w:qFormat/>
    <w:rsid w:val="005E42C0"/>
    <w:pPr>
      <w:numPr>
        <w:ilvl w:val="6"/>
        <w:numId w:val="8"/>
      </w:numPr>
      <w:spacing w:before="240" w:after="60" w:line="240" w:lineRule="auto"/>
      <w:jc w:val="both"/>
      <w:outlineLvl w:val="6"/>
    </w:pPr>
    <w:rPr>
      <w:rFonts w:ascii="Times New Roman" w:eastAsia="Times New Roman" w:hAnsi="Times New Roman" w:cs="Times New Roman"/>
      <w:sz w:val="24"/>
      <w:szCs w:val="24"/>
      <w:lang w:eastAsia="ru-RU"/>
    </w:rPr>
  </w:style>
  <w:style w:type="paragraph" w:styleId="8">
    <w:name w:val="heading 8"/>
    <w:next w:val="a1"/>
    <w:link w:val="80"/>
    <w:autoRedefine/>
    <w:qFormat/>
    <w:rsid w:val="005E42C0"/>
    <w:pPr>
      <w:numPr>
        <w:ilvl w:val="7"/>
        <w:numId w:val="8"/>
      </w:numPr>
      <w:spacing w:before="240" w:after="60" w:line="240" w:lineRule="auto"/>
      <w:jc w:val="both"/>
      <w:outlineLvl w:val="7"/>
    </w:pPr>
    <w:rPr>
      <w:rFonts w:ascii="Times New Roman" w:eastAsia="Times New Roman" w:hAnsi="Times New Roman" w:cs="Times New Roman"/>
      <w:i/>
      <w:iCs/>
      <w:sz w:val="24"/>
      <w:szCs w:val="24"/>
      <w:lang w:eastAsia="ru-RU"/>
    </w:rPr>
  </w:style>
  <w:style w:type="paragraph" w:styleId="9">
    <w:name w:val="heading 9"/>
    <w:next w:val="a1"/>
    <w:link w:val="90"/>
    <w:autoRedefine/>
    <w:qFormat/>
    <w:rsid w:val="005E42C0"/>
    <w:pPr>
      <w:numPr>
        <w:ilvl w:val="8"/>
        <w:numId w:val="8"/>
      </w:numPr>
      <w:spacing w:before="240" w:after="60" w:line="240" w:lineRule="auto"/>
      <w:jc w:val="both"/>
      <w:outlineLvl w:val="8"/>
    </w:pPr>
    <w:rPr>
      <w:rFonts w:ascii="Times New Roman" w:eastAsia="Times New Roman" w:hAnsi="Times New Roman" w:cs="Arial"/>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a6"/>
    <w:uiPriority w:val="99"/>
    <w:semiHidden/>
    <w:unhideWhenUsed/>
    <w:rsid w:val="00BD683C"/>
    <w:pPr>
      <w:spacing w:after="0" w:line="240" w:lineRule="auto"/>
    </w:pPr>
    <w:rPr>
      <w:rFonts w:ascii="Tahoma" w:hAnsi="Tahoma" w:cs="Tahoma"/>
      <w:sz w:val="16"/>
      <w:szCs w:val="16"/>
    </w:rPr>
  </w:style>
  <w:style w:type="character" w:customStyle="1" w:styleId="a6">
    <w:name w:val="Текст выноски Знак"/>
    <w:basedOn w:val="a2"/>
    <w:link w:val="a5"/>
    <w:uiPriority w:val="99"/>
    <w:semiHidden/>
    <w:rsid w:val="00BD683C"/>
    <w:rPr>
      <w:rFonts w:ascii="Tahoma" w:hAnsi="Tahoma" w:cs="Tahoma"/>
      <w:sz w:val="16"/>
      <w:szCs w:val="16"/>
    </w:rPr>
  </w:style>
  <w:style w:type="character" w:styleId="a7">
    <w:name w:val="Hyperlink"/>
    <w:basedOn w:val="a2"/>
    <w:uiPriority w:val="99"/>
    <w:unhideWhenUsed/>
    <w:rsid w:val="004F62DA"/>
    <w:rPr>
      <w:color w:val="0000FF" w:themeColor="hyperlink"/>
      <w:u w:val="single"/>
    </w:rPr>
  </w:style>
  <w:style w:type="character" w:customStyle="1" w:styleId="11">
    <w:name w:val="Заголовок 1 Знак"/>
    <w:basedOn w:val="a2"/>
    <w:link w:val="1"/>
    <w:rsid w:val="00B11ADC"/>
    <w:rPr>
      <w:rFonts w:ascii="Times New Roman" w:eastAsia="Times New Roman" w:hAnsi="Times New Roman" w:cs="Times New Roman"/>
      <w:b/>
      <w:caps/>
      <w:sz w:val="28"/>
      <w:szCs w:val="28"/>
      <w:lang w:eastAsia="ru-RU"/>
    </w:rPr>
  </w:style>
  <w:style w:type="character" w:customStyle="1" w:styleId="21">
    <w:name w:val="Заголовок 2 Знак"/>
    <w:basedOn w:val="a2"/>
    <w:link w:val="20"/>
    <w:rsid w:val="00B11ADC"/>
    <w:rPr>
      <w:rFonts w:ascii="Times New Roman" w:eastAsia="Times New Roman" w:hAnsi="Times New Roman" w:cs="Times New Roman"/>
      <w:b/>
      <w:bCs/>
      <w:sz w:val="24"/>
      <w:szCs w:val="24"/>
      <w:lang w:eastAsia="ru-RU"/>
    </w:rPr>
  </w:style>
  <w:style w:type="character" w:customStyle="1" w:styleId="30">
    <w:name w:val="Заголовок 3 Знак"/>
    <w:basedOn w:val="a2"/>
    <w:link w:val="3"/>
    <w:rsid w:val="00B11ADC"/>
    <w:rPr>
      <w:rFonts w:ascii="Times New Roman" w:eastAsia="Times New Roman" w:hAnsi="Times New Roman" w:cs="Times New Roman"/>
      <w:bCs/>
      <w:i/>
      <w:sz w:val="24"/>
      <w:szCs w:val="24"/>
      <w:lang w:eastAsia="ru-RU"/>
    </w:rPr>
  </w:style>
  <w:style w:type="numbering" w:customStyle="1" w:styleId="2">
    <w:name w:val="Стиль2"/>
    <w:uiPriority w:val="99"/>
    <w:rsid w:val="00B11ADC"/>
    <w:pPr>
      <w:numPr>
        <w:numId w:val="1"/>
      </w:numPr>
    </w:pPr>
  </w:style>
  <w:style w:type="numbering" w:customStyle="1" w:styleId="210">
    <w:name w:val="Стиль21"/>
    <w:uiPriority w:val="99"/>
    <w:rsid w:val="00451FCC"/>
  </w:style>
  <w:style w:type="paragraph" w:customStyle="1" w:styleId="123">
    <w:name w:val="Список нумерованный 1. 2. 3."/>
    <w:basedOn w:val="a1"/>
    <w:rsid w:val="00451FCC"/>
    <w:pPr>
      <w:keepLines/>
      <w:numPr>
        <w:ilvl w:val="1"/>
        <w:numId w:val="4"/>
      </w:numPr>
      <w:spacing w:before="120" w:after="0" w:line="240" w:lineRule="auto"/>
      <w:jc w:val="both"/>
    </w:pPr>
    <w:rPr>
      <w:rFonts w:ascii="Times New Roman" w:eastAsia="Times New Roman" w:hAnsi="Times New Roman" w:cs="Times New Roman"/>
      <w:sz w:val="24"/>
      <w:szCs w:val="24"/>
      <w:lang w:eastAsia="ru-RU"/>
    </w:rPr>
  </w:style>
  <w:style w:type="paragraph" w:styleId="a8">
    <w:name w:val="List Paragraph"/>
    <w:basedOn w:val="a1"/>
    <w:uiPriority w:val="34"/>
    <w:qFormat/>
    <w:rsid w:val="005E42C0"/>
    <w:pPr>
      <w:ind w:left="720"/>
      <w:contextualSpacing/>
    </w:pPr>
  </w:style>
  <w:style w:type="character" w:customStyle="1" w:styleId="40">
    <w:name w:val="Заголовок 4 Знак"/>
    <w:basedOn w:val="a2"/>
    <w:link w:val="4"/>
    <w:uiPriority w:val="9"/>
    <w:semiHidden/>
    <w:rsid w:val="005E42C0"/>
    <w:rPr>
      <w:rFonts w:ascii="Times New Roman" w:eastAsiaTheme="majorEastAsia" w:hAnsi="Times New Roman" w:cstheme="majorBidi"/>
      <w:iCs/>
      <w:sz w:val="24"/>
      <w:szCs w:val="24"/>
      <w:lang w:eastAsia="ru-RU"/>
    </w:rPr>
  </w:style>
  <w:style w:type="character" w:customStyle="1" w:styleId="50">
    <w:name w:val="Заголовок 5 Знак"/>
    <w:basedOn w:val="a2"/>
    <w:link w:val="5"/>
    <w:rsid w:val="005E42C0"/>
    <w:rPr>
      <w:rFonts w:ascii="Times New Roman" w:eastAsiaTheme="majorEastAsia" w:hAnsi="Times New Roman" w:cstheme="majorBidi"/>
      <w:iCs/>
      <w:sz w:val="24"/>
      <w:szCs w:val="24"/>
      <w:u w:val="single"/>
      <w:lang w:eastAsia="ru-RU"/>
    </w:rPr>
  </w:style>
  <w:style w:type="character" w:customStyle="1" w:styleId="60">
    <w:name w:val="Заголовок 6 Знак"/>
    <w:basedOn w:val="a2"/>
    <w:link w:val="6"/>
    <w:rsid w:val="005E42C0"/>
    <w:rPr>
      <w:rFonts w:ascii="Times New Roman" w:eastAsia="Times New Roman" w:hAnsi="Times New Roman" w:cs="Times New Roman"/>
      <w:b/>
      <w:bCs/>
      <w:lang w:eastAsia="ru-RU"/>
    </w:rPr>
  </w:style>
  <w:style w:type="character" w:customStyle="1" w:styleId="70">
    <w:name w:val="Заголовок 7 Знак"/>
    <w:basedOn w:val="a2"/>
    <w:link w:val="7"/>
    <w:rsid w:val="005E42C0"/>
    <w:rPr>
      <w:rFonts w:ascii="Times New Roman" w:eastAsia="Times New Roman" w:hAnsi="Times New Roman" w:cs="Times New Roman"/>
      <w:sz w:val="24"/>
      <w:szCs w:val="24"/>
      <w:lang w:eastAsia="ru-RU"/>
    </w:rPr>
  </w:style>
  <w:style w:type="character" w:customStyle="1" w:styleId="80">
    <w:name w:val="Заголовок 8 Знак"/>
    <w:basedOn w:val="a2"/>
    <w:link w:val="8"/>
    <w:rsid w:val="005E42C0"/>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rsid w:val="005E42C0"/>
    <w:rPr>
      <w:rFonts w:ascii="Times New Roman" w:eastAsia="Times New Roman" w:hAnsi="Times New Roman" w:cs="Arial"/>
      <w:lang w:eastAsia="ru-RU"/>
    </w:rPr>
  </w:style>
  <w:style w:type="numbering" w:customStyle="1" w:styleId="12">
    <w:name w:val="Нет списка1"/>
    <w:next w:val="a4"/>
    <w:uiPriority w:val="99"/>
    <w:semiHidden/>
    <w:unhideWhenUsed/>
    <w:rsid w:val="005E42C0"/>
  </w:style>
  <w:style w:type="paragraph" w:customStyle="1" w:styleId="e">
    <w:name w:val="Основной тeкст"/>
    <w:link w:val="e0"/>
    <w:rsid w:val="005E42C0"/>
    <w:pPr>
      <w:keepLines/>
      <w:spacing w:before="120" w:after="0" w:line="240" w:lineRule="auto"/>
      <w:ind w:firstLine="709"/>
      <w:jc w:val="both"/>
    </w:pPr>
    <w:rPr>
      <w:rFonts w:ascii="Times New Roman" w:eastAsia="Times New Roman" w:hAnsi="Times New Roman" w:cs="Times New Roman"/>
      <w:sz w:val="24"/>
      <w:szCs w:val="24"/>
      <w:lang w:eastAsia="ru-RU"/>
    </w:rPr>
  </w:style>
  <w:style w:type="paragraph" w:customStyle="1" w:styleId="a9">
    <w:name w:val="Объект"/>
    <w:rsid w:val="005E42C0"/>
    <w:pPr>
      <w:widowControl w:val="0"/>
      <w:suppressAutoHyphens/>
      <w:spacing w:before="2400" w:after="840" w:line="240" w:lineRule="auto"/>
      <w:jc w:val="center"/>
    </w:pPr>
    <w:rPr>
      <w:rFonts w:ascii="Times New Roman" w:eastAsia="Times New Roman" w:hAnsi="Times New Roman" w:cs="Times New Roman"/>
      <w:b/>
      <w:caps/>
      <w:sz w:val="36"/>
      <w:szCs w:val="36"/>
      <w:lang w:eastAsia="ru-RU"/>
    </w:rPr>
  </w:style>
  <w:style w:type="paragraph" w:customStyle="1" w:styleId="aa">
    <w:name w:val="Том"/>
    <w:aliases w:val="книга"/>
    <w:next w:val="e"/>
    <w:rsid w:val="005E42C0"/>
    <w:pPr>
      <w:spacing w:before="120" w:after="360" w:line="240" w:lineRule="auto"/>
      <w:ind w:left="1134" w:right="1134"/>
      <w:jc w:val="center"/>
    </w:pPr>
    <w:rPr>
      <w:rFonts w:ascii="Times New Roman" w:eastAsia="Times New Roman" w:hAnsi="Times New Roman" w:cs="Times New Roman"/>
      <w:sz w:val="28"/>
      <w:szCs w:val="36"/>
      <w:lang w:eastAsia="ru-RU"/>
    </w:rPr>
  </w:style>
  <w:style w:type="paragraph" w:customStyle="1" w:styleId="ab">
    <w:name w:val="Шифр"/>
    <w:next w:val="a1"/>
    <w:rsid w:val="005E42C0"/>
    <w:pPr>
      <w:spacing w:before="600" w:after="0" w:line="240" w:lineRule="auto"/>
      <w:jc w:val="center"/>
    </w:pPr>
    <w:rPr>
      <w:rFonts w:ascii="Times New Roman" w:eastAsia="Times New Roman" w:hAnsi="Times New Roman" w:cs="Times New Roman"/>
      <w:bCs/>
      <w:kern w:val="28"/>
      <w:sz w:val="28"/>
      <w:szCs w:val="24"/>
      <w:lang w:eastAsia="ru-RU"/>
    </w:rPr>
  </w:style>
  <w:style w:type="paragraph" w:customStyle="1" w:styleId="ac">
    <w:name w:val="Стадия"/>
    <w:next w:val="e"/>
    <w:link w:val="ad"/>
    <w:rsid w:val="005E42C0"/>
    <w:pPr>
      <w:keepNext/>
      <w:suppressAutoHyphens/>
      <w:spacing w:after="480" w:line="240" w:lineRule="auto"/>
      <w:ind w:left="851" w:right="851"/>
      <w:jc w:val="center"/>
    </w:pPr>
    <w:rPr>
      <w:rFonts w:ascii="Times New Roman" w:eastAsia="Times New Roman" w:hAnsi="Times New Roman" w:cs="Times New Roman"/>
      <w:b/>
      <w:bCs/>
      <w:kern w:val="28"/>
      <w:sz w:val="28"/>
      <w:szCs w:val="28"/>
      <w:lang w:eastAsia="ru-RU"/>
    </w:rPr>
  </w:style>
  <w:style w:type="character" w:customStyle="1" w:styleId="ad">
    <w:name w:val="Стадия Знак"/>
    <w:basedOn w:val="a2"/>
    <w:link w:val="ac"/>
    <w:rsid w:val="005E42C0"/>
    <w:rPr>
      <w:rFonts w:ascii="Times New Roman" w:eastAsia="Times New Roman" w:hAnsi="Times New Roman" w:cs="Times New Roman"/>
      <w:b/>
      <w:bCs/>
      <w:kern w:val="28"/>
      <w:sz w:val="28"/>
      <w:szCs w:val="28"/>
      <w:lang w:eastAsia="ru-RU"/>
    </w:rPr>
  </w:style>
  <w:style w:type="paragraph" w:customStyle="1" w:styleId="ae">
    <w:name w:val="Раздел"/>
    <w:next w:val="e"/>
    <w:rsid w:val="005E42C0"/>
    <w:pPr>
      <w:spacing w:after="120" w:line="240" w:lineRule="auto"/>
      <w:jc w:val="center"/>
    </w:pPr>
    <w:rPr>
      <w:rFonts w:ascii="Times New Roman" w:eastAsia="Times New Roman" w:hAnsi="Times New Roman" w:cs="Times New Roman"/>
      <w:b/>
      <w:sz w:val="28"/>
      <w:szCs w:val="28"/>
      <w:lang w:eastAsia="ru-RU"/>
    </w:rPr>
  </w:style>
  <w:style w:type="paragraph" w:styleId="af">
    <w:name w:val="header"/>
    <w:basedOn w:val="a1"/>
    <w:link w:val="af0"/>
    <w:uiPriority w:val="99"/>
    <w:unhideWhenUsed/>
    <w:rsid w:val="005E42C0"/>
    <w:pPr>
      <w:spacing w:after="0" w:line="240" w:lineRule="auto"/>
      <w:jc w:val="both"/>
    </w:pPr>
    <w:rPr>
      <w:rFonts w:ascii="Times New Roman" w:hAnsi="Times New Roman"/>
      <w:sz w:val="24"/>
    </w:rPr>
  </w:style>
  <w:style w:type="character" w:customStyle="1" w:styleId="af0">
    <w:name w:val="Верхний колонтитул Знак"/>
    <w:basedOn w:val="a2"/>
    <w:link w:val="af"/>
    <w:uiPriority w:val="99"/>
    <w:rsid w:val="005E42C0"/>
    <w:rPr>
      <w:rFonts w:ascii="Times New Roman" w:hAnsi="Times New Roman"/>
      <w:sz w:val="24"/>
    </w:rPr>
  </w:style>
  <w:style w:type="paragraph" w:styleId="af1">
    <w:name w:val="footer"/>
    <w:basedOn w:val="a1"/>
    <w:link w:val="af2"/>
    <w:unhideWhenUsed/>
    <w:rsid w:val="005E42C0"/>
    <w:pPr>
      <w:spacing w:after="0" w:line="240" w:lineRule="auto"/>
      <w:jc w:val="center"/>
    </w:pPr>
    <w:rPr>
      <w:rFonts w:ascii="Times New Roman" w:hAnsi="Times New Roman"/>
      <w:sz w:val="24"/>
    </w:rPr>
  </w:style>
  <w:style w:type="character" w:customStyle="1" w:styleId="af2">
    <w:name w:val="Нижний колонтитул Знак"/>
    <w:basedOn w:val="a2"/>
    <w:link w:val="af1"/>
    <w:rsid w:val="005E42C0"/>
    <w:rPr>
      <w:rFonts w:ascii="Times New Roman" w:hAnsi="Times New Roman"/>
      <w:sz w:val="24"/>
    </w:rPr>
  </w:style>
  <w:style w:type="paragraph" w:customStyle="1" w:styleId="af3">
    <w:name w:val="Подписи"/>
    <w:next w:val="e"/>
    <w:rsid w:val="005E42C0"/>
    <w:pPr>
      <w:tabs>
        <w:tab w:val="left" w:pos="6660"/>
        <w:tab w:val="right" w:pos="9356"/>
      </w:tabs>
      <w:spacing w:before="360" w:after="0" w:line="240" w:lineRule="auto"/>
      <w:ind w:left="709" w:right="4598"/>
      <w:jc w:val="both"/>
    </w:pPr>
    <w:rPr>
      <w:rFonts w:ascii="Times New Roman" w:eastAsia="Times New Roman" w:hAnsi="Times New Roman" w:cs="Times New Roman"/>
      <w:sz w:val="24"/>
      <w:szCs w:val="24"/>
      <w:lang w:eastAsia="ru-RU"/>
    </w:rPr>
  </w:style>
  <w:style w:type="table" w:styleId="af4">
    <w:name w:val="Table Grid"/>
    <w:basedOn w:val="a3"/>
    <w:uiPriority w:val="39"/>
    <w:rsid w:val="005E42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5">
    <w:name w:val="Заголовок раздела"/>
    <w:next w:val="e"/>
    <w:rsid w:val="005E42C0"/>
    <w:pPr>
      <w:keepNext/>
      <w:widowControl w:val="0"/>
      <w:suppressAutoHyphens/>
      <w:spacing w:before="360" w:after="360" w:line="240" w:lineRule="auto"/>
      <w:jc w:val="center"/>
    </w:pPr>
    <w:rPr>
      <w:rFonts w:ascii="Times New Roman" w:eastAsia="Times New Roman" w:hAnsi="Times New Roman" w:cs="Times New Roman"/>
      <w:b/>
      <w:caps/>
      <w:sz w:val="28"/>
      <w:szCs w:val="28"/>
      <w:lang w:eastAsia="ru-RU"/>
    </w:rPr>
  </w:style>
  <w:style w:type="paragraph" w:customStyle="1" w:styleId="af6">
    <w:name w:val="Заголовок таблицы"/>
    <w:link w:val="af7"/>
    <w:rsid w:val="005E42C0"/>
    <w:pPr>
      <w:keepNext/>
      <w:suppressAutoHyphens/>
      <w:spacing w:before="120" w:after="120" w:line="240" w:lineRule="auto"/>
      <w:jc w:val="center"/>
    </w:pPr>
    <w:rPr>
      <w:rFonts w:ascii="Times New Roman" w:eastAsia="Times New Roman" w:hAnsi="Times New Roman" w:cs="Times New Roman"/>
      <w:b/>
      <w:sz w:val="24"/>
      <w:szCs w:val="24"/>
      <w:lang w:eastAsia="ru-RU"/>
    </w:rPr>
  </w:style>
  <w:style w:type="character" w:customStyle="1" w:styleId="af7">
    <w:name w:val="Заголовок таблицы Знак"/>
    <w:basedOn w:val="a2"/>
    <w:link w:val="af6"/>
    <w:rsid w:val="005E42C0"/>
    <w:rPr>
      <w:rFonts w:ascii="Times New Roman" w:eastAsia="Times New Roman" w:hAnsi="Times New Roman" w:cs="Times New Roman"/>
      <w:b/>
      <w:sz w:val="24"/>
      <w:szCs w:val="24"/>
      <w:lang w:eastAsia="ru-RU"/>
    </w:rPr>
  </w:style>
  <w:style w:type="paragraph" w:customStyle="1" w:styleId="af8">
    <w:name w:val="Пункт состава проекта"/>
    <w:basedOn w:val="a1"/>
    <w:qFormat/>
    <w:rsid w:val="005E42C0"/>
    <w:pPr>
      <w:suppressAutoHyphens/>
      <w:spacing w:after="0" w:line="240" w:lineRule="auto"/>
    </w:pPr>
    <w:rPr>
      <w:rFonts w:ascii="Times New Roman" w:eastAsia="Times New Roman" w:hAnsi="Times New Roman" w:cs="Times New Roman"/>
      <w:sz w:val="20"/>
      <w:szCs w:val="20"/>
      <w:lang w:eastAsia="ru-RU"/>
    </w:rPr>
  </w:style>
  <w:style w:type="paragraph" w:styleId="13">
    <w:name w:val="toc 1"/>
    <w:next w:val="22"/>
    <w:uiPriority w:val="39"/>
    <w:rsid w:val="005E42C0"/>
    <w:pPr>
      <w:keepLines/>
      <w:tabs>
        <w:tab w:val="left" w:pos="907"/>
        <w:tab w:val="right" w:leader="dot" w:pos="9809"/>
      </w:tabs>
      <w:spacing w:before="120" w:after="0" w:line="240" w:lineRule="auto"/>
      <w:ind w:left="907" w:right="454" w:hanging="907"/>
      <w:jc w:val="both"/>
    </w:pPr>
    <w:rPr>
      <w:rFonts w:ascii="Times New Roman" w:eastAsia="Times New Roman" w:hAnsi="Times New Roman" w:cs="Times New Roman"/>
      <w:bCs/>
      <w:sz w:val="24"/>
      <w:szCs w:val="28"/>
      <w:lang w:eastAsia="ru-RU"/>
    </w:rPr>
  </w:style>
  <w:style w:type="paragraph" w:styleId="22">
    <w:name w:val="toc 2"/>
    <w:basedOn w:val="13"/>
    <w:next w:val="31"/>
    <w:uiPriority w:val="39"/>
    <w:rsid w:val="005E42C0"/>
    <w:pPr>
      <w:tabs>
        <w:tab w:val="left" w:pos="1361"/>
      </w:tabs>
      <w:ind w:left="1248" w:hanging="1021"/>
    </w:pPr>
    <w:rPr>
      <w:noProof/>
      <w:snapToGrid w:val="0"/>
      <w:szCs w:val="24"/>
    </w:rPr>
  </w:style>
  <w:style w:type="paragraph" w:styleId="31">
    <w:name w:val="toc 3"/>
    <w:basedOn w:val="22"/>
    <w:next w:val="a1"/>
    <w:uiPriority w:val="39"/>
    <w:rsid w:val="005E42C0"/>
    <w:pPr>
      <w:tabs>
        <w:tab w:val="left" w:pos="1474"/>
      </w:tabs>
      <w:ind w:left="1191"/>
    </w:pPr>
    <w:rPr>
      <w:iCs/>
    </w:rPr>
  </w:style>
  <w:style w:type="numbering" w:customStyle="1" w:styleId="10">
    <w:name w:val="Стиль1"/>
    <w:uiPriority w:val="99"/>
    <w:rsid w:val="005E42C0"/>
    <w:pPr>
      <w:numPr>
        <w:numId w:val="11"/>
      </w:numPr>
    </w:pPr>
  </w:style>
  <w:style w:type="paragraph" w:customStyle="1" w:styleId="af9">
    <w:name w:val="Список нумерованный а) б) в)"/>
    <w:rsid w:val="005E42C0"/>
    <w:pPr>
      <w:spacing w:after="0" w:line="240" w:lineRule="auto"/>
      <w:ind w:left="1378" w:hanging="357"/>
    </w:pPr>
    <w:rPr>
      <w:rFonts w:ascii="Times New Roman" w:eastAsia="Times New Roman" w:hAnsi="Times New Roman" w:cs="Times New Roman"/>
      <w:snapToGrid w:val="0"/>
      <w:sz w:val="24"/>
      <w:lang w:eastAsia="ru-RU"/>
    </w:rPr>
  </w:style>
  <w:style w:type="paragraph" w:customStyle="1" w:styleId="afa">
    <w:name w:val="Формула"/>
    <w:next w:val="e"/>
    <w:rsid w:val="005E42C0"/>
    <w:pPr>
      <w:tabs>
        <w:tab w:val="center" w:pos="4678"/>
        <w:tab w:val="right" w:pos="9923"/>
      </w:tabs>
      <w:spacing w:before="120" w:after="0" w:line="240" w:lineRule="auto"/>
      <w:jc w:val="both"/>
    </w:pPr>
    <w:rPr>
      <w:rFonts w:ascii="Times New Roman" w:eastAsia="Times New Roman" w:hAnsi="Times New Roman" w:cs="Times New Roman"/>
      <w:sz w:val="24"/>
      <w:szCs w:val="20"/>
      <w:lang w:eastAsia="ru-RU"/>
    </w:rPr>
  </w:style>
  <w:style w:type="paragraph" w:styleId="afb">
    <w:name w:val="footnote text"/>
    <w:link w:val="afc"/>
    <w:rsid w:val="005E42C0"/>
    <w:pPr>
      <w:spacing w:after="0" w:line="240" w:lineRule="auto"/>
      <w:ind w:left="108" w:hanging="108"/>
    </w:pPr>
    <w:rPr>
      <w:rFonts w:ascii="Times New Roman" w:eastAsia="Times New Roman" w:hAnsi="Times New Roman" w:cs="Times New Roman"/>
      <w:sz w:val="18"/>
      <w:szCs w:val="20"/>
      <w:lang w:eastAsia="ru-RU"/>
    </w:rPr>
  </w:style>
  <w:style w:type="character" w:customStyle="1" w:styleId="afc">
    <w:name w:val="Текст сноски Знак"/>
    <w:basedOn w:val="a2"/>
    <w:link w:val="afb"/>
    <w:rsid w:val="005E42C0"/>
    <w:rPr>
      <w:rFonts w:ascii="Times New Roman" w:eastAsia="Times New Roman" w:hAnsi="Times New Roman" w:cs="Times New Roman"/>
      <w:sz w:val="18"/>
      <w:szCs w:val="20"/>
      <w:lang w:eastAsia="ru-RU"/>
    </w:rPr>
  </w:style>
  <w:style w:type="character" w:styleId="afd">
    <w:name w:val="footnote reference"/>
    <w:basedOn w:val="a2"/>
    <w:rsid w:val="005E42C0"/>
    <w:rPr>
      <w:vertAlign w:val="superscript"/>
    </w:rPr>
  </w:style>
  <w:style w:type="paragraph" w:customStyle="1" w:styleId="a">
    <w:name w:val="Список маркированый"/>
    <w:rsid w:val="005E42C0"/>
    <w:pPr>
      <w:numPr>
        <w:numId w:val="9"/>
      </w:numPr>
      <w:spacing w:before="120" w:after="120" w:line="240" w:lineRule="auto"/>
      <w:ind w:left="1066" w:right="284" w:hanging="357"/>
      <w:jc w:val="both"/>
    </w:pPr>
    <w:rPr>
      <w:rFonts w:ascii="Times New Roman" w:eastAsia="Times New Roman" w:hAnsi="Times New Roman" w:cs="Times New Roman"/>
      <w:sz w:val="24"/>
      <w:szCs w:val="24"/>
      <w:lang w:eastAsia="ru-RU"/>
    </w:rPr>
  </w:style>
  <w:style w:type="paragraph" w:customStyle="1" w:styleId="afe">
    <w:name w:val="Номер рисунка"/>
    <w:basedOn w:val="a1"/>
    <w:next w:val="e"/>
    <w:rsid w:val="005E42C0"/>
    <w:pPr>
      <w:spacing w:before="240" w:after="240" w:line="240" w:lineRule="auto"/>
      <w:ind w:left="284" w:right="284"/>
      <w:jc w:val="center"/>
    </w:pPr>
    <w:rPr>
      <w:rFonts w:ascii="Times New Roman" w:eastAsia="Times New Roman" w:hAnsi="Times New Roman" w:cs="Times New Roman"/>
      <w:b/>
      <w:bCs/>
      <w:i/>
      <w:iCs/>
      <w:sz w:val="24"/>
      <w:szCs w:val="24"/>
      <w:lang w:eastAsia="ru-RU"/>
    </w:rPr>
  </w:style>
  <w:style w:type="paragraph" w:customStyle="1" w:styleId="aff">
    <w:name w:val="Рисунок"/>
    <w:rsid w:val="005E42C0"/>
    <w:pPr>
      <w:keepNext/>
      <w:spacing w:before="120" w:after="0" w:line="240" w:lineRule="auto"/>
      <w:jc w:val="center"/>
    </w:pPr>
    <w:rPr>
      <w:rFonts w:ascii="Times New Roman" w:eastAsia="Times New Roman" w:hAnsi="Times New Roman" w:cs="Times New Roman"/>
      <w:sz w:val="24"/>
      <w:szCs w:val="24"/>
      <w:lang w:eastAsia="ru-RU"/>
    </w:rPr>
  </w:style>
  <w:style w:type="numbering" w:customStyle="1" w:styleId="-">
    <w:name w:val="Список многоуровневый (-)"/>
    <w:uiPriority w:val="99"/>
    <w:rsid w:val="005E42C0"/>
    <w:pPr>
      <w:numPr>
        <w:numId w:val="10"/>
      </w:numPr>
    </w:pPr>
  </w:style>
  <w:style w:type="paragraph" w:customStyle="1" w:styleId="aff0">
    <w:name w:val="Текст таблицы"/>
    <w:link w:val="aff1"/>
    <w:rsid w:val="005E42C0"/>
    <w:pPr>
      <w:spacing w:before="60" w:after="60" w:line="240" w:lineRule="auto"/>
      <w:jc w:val="both"/>
    </w:pPr>
    <w:rPr>
      <w:rFonts w:ascii="Times New Roman" w:eastAsia="Times New Roman" w:hAnsi="Times New Roman" w:cs="Times New Roman"/>
      <w:sz w:val="24"/>
      <w:szCs w:val="24"/>
      <w:lang w:eastAsia="ru-RU"/>
    </w:rPr>
  </w:style>
  <w:style w:type="character" w:customStyle="1" w:styleId="aff1">
    <w:name w:val="Текст таблицы Знак"/>
    <w:basedOn w:val="a2"/>
    <w:link w:val="aff0"/>
    <w:rsid w:val="005E42C0"/>
    <w:rPr>
      <w:rFonts w:ascii="Times New Roman" w:eastAsia="Times New Roman" w:hAnsi="Times New Roman" w:cs="Times New Roman"/>
      <w:sz w:val="24"/>
      <w:szCs w:val="24"/>
      <w:lang w:eastAsia="ru-RU"/>
    </w:rPr>
  </w:style>
  <w:style w:type="paragraph" w:customStyle="1" w:styleId="aff2">
    <w:name w:val="Название таблицы"/>
    <w:rsid w:val="005E42C0"/>
    <w:pPr>
      <w:keepNext/>
      <w:spacing w:after="120" w:line="240" w:lineRule="auto"/>
      <w:ind w:left="284" w:right="284"/>
      <w:jc w:val="center"/>
    </w:pPr>
    <w:rPr>
      <w:rFonts w:ascii="Times New Roman" w:eastAsia="Times New Roman" w:hAnsi="Times New Roman" w:cs="Times New Roman"/>
      <w:b/>
      <w:i/>
      <w:iCs/>
      <w:snapToGrid w:val="0"/>
      <w:sz w:val="24"/>
      <w:szCs w:val="24"/>
    </w:rPr>
  </w:style>
  <w:style w:type="paragraph" w:customStyle="1" w:styleId="aff3">
    <w:name w:val="Название приложения"/>
    <w:next w:val="e"/>
    <w:rsid w:val="005E42C0"/>
    <w:pPr>
      <w:keepNext/>
      <w:pageBreakBefore/>
      <w:widowControl w:val="0"/>
      <w:suppressAutoHyphens/>
      <w:spacing w:before="360" w:after="120" w:line="240" w:lineRule="auto"/>
      <w:ind w:left="284" w:right="284"/>
      <w:jc w:val="center"/>
      <w:outlineLvl w:val="0"/>
    </w:pPr>
    <w:rPr>
      <w:rFonts w:ascii="Times New Roman" w:eastAsia="Times New Roman" w:hAnsi="Times New Roman" w:cs="Times New Roman"/>
      <w:b/>
      <w:sz w:val="28"/>
      <w:szCs w:val="28"/>
      <w:lang w:eastAsia="ru-RU"/>
    </w:rPr>
  </w:style>
  <w:style w:type="character" w:customStyle="1" w:styleId="e0">
    <w:name w:val="Основной тeкст Знак"/>
    <w:basedOn w:val="a2"/>
    <w:link w:val="e"/>
    <w:rsid w:val="005E42C0"/>
    <w:rPr>
      <w:rFonts w:ascii="Times New Roman" w:eastAsia="Times New Roman" w:hAnsi="Times New Roman" w:cs="Times New Roman"/>
      <w:sz w:val="24"/>
      <w:szCs w:val="24"/>
      <w:lang w:eastAsia="ru-RU"/>
    </w:rPr>
  </w:style>
  <w:style w:type="paragraph" w:styleId="41">
    <w:name w:val="toc 4"/>
    <w:basedOn w:val="a1"/>
    <w:next w:val="a1"/>
    <w:autoRedefine/>
    <w:uiPriority w:val="39"/>
    <w:unhideWhenUsed/>
    <w:rsid w:val="005E42C0"/>
    <w:pPr>
      <w:spacing w:after="100"/>
      <w:ind w:left="660"/>
    </w:pPr>
    <w:rPr>
      <w:rFonts w:eastAsiaTheme="minorEastAsia"/>
      <w:lang w:eastAsia="ru-RU"/>
    </w:rPr>
  </w:style>
  <w:style w:type="numbering" w:customStyle="1" w:styleId="220">
    <w:name w:val="Стиль22"/>
    <w:uiPriority w:val="99"/>
    <w:rsid w:val="005E42C0"/>
  </w:style>
  <w:style w:type="paragraph" w:customStyle="1" w:styleId="Default">
    <w:name w:val="Default"/>
    <w:rsid w:val="005E42C0"/>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CM7">
    <w:name w:val="CM7"/>
    <w:basedOn w:val="Default"/>
    <w:next w:val="Default"/>
    <w:uiPriority w:val="99"/>
    <w:rsid w:val="005E42C0"/>
    <w:pPr>
      <w:spacing w:line="323" w:lineRule="atLeast"/>
    </w:pPr>
    <w:rPr>
      <w:color w:val="auto"/>
    </w:rPr>
  </w:style>
  <w:style w:type="character" w:customStyle="1" w:styleId="FontStyle158">
    <w:name w:val="Font Style158"/>
    <w:rsid w:val="005E42C0"/>
    <w:rPr>
      <w:rFonts w:eastAsia="Times New Roman"/>
      <w:color w:val="auto"/>
      <w:sz w:val="26"/>
      <w:lang w:val="ru-RU"/>
    </w:rPr>
  </w:style>
  <w:style w:type="paragraph" w:customStyle="1" w:styleId="Style8">
    <w:name w:val="Style8"/>
    <w:basedOn w:val="a1"/>
    <w:rsid w:val="005E42C0"/>
    <w:pPr>
      <w:widowControl w:val="0"/>
      <w:suppressAutoHyphens/>
      <w:autoSpaceDE w:val="0"/>
      <w:spacing w:after="0" w:line="240" w:lineRule="auto"/>
      <w:textAlignment w:val="baseline"/>
    </w:pPr>
    <w:rPr>
      <w:rFonts w:ascii="Times New Roman" w:eastAsia="Arial Unicode MS" w:hAnsi="Times New Roman" w:cs="Times New Roman"/>
      <w:kern w:val="1"/>
      <w:sz w:val="24"/>
      <w:szCs w:val="24"/>
      <w:lang w:eastAsia="hi-IN" w:bidi="hi-IN"/>
    </w:rPr>
  </w:style>
  <w:style w:type="paragraph" w:customStyle="1" w:styleId="Style59">
    <w:name w:val="Style59"/>
    <w:basedOn w:val="a1"/>
    <w:rsid w:val="005E42C0"/>
    <w:pPr>
      <w:widowControl w:val="0"/>
      <w:suppressAutoHyphens/>
      <w:autoSpaceDE w:val="0"/>
      <w:spacing w:after="0" w:line="240" w:lineRule="auto"/>
      <w:textAlignment w:val="baseline"/>
    </w:pPr>
    <w:rPr>
      <w:rFonts w:ascii="Times New Roman" w:eastAsia="Arial Unicode MS" w:hAnsi="Times New Roman" w:cs="Times New Roman"/>
      <w:kern w:val="1"/>
      <w:sz w:val="24"/>
      <w:szCs w:val="24"/>
      <w:lang w:eastAsia="hi-IN" w:bidi="hi-IN"/>
    </w:rPr>
  </w:style>
  <w:style w:type="paragraph" w:styleId="aff4">
    <w:name w:val="Normal (Web)"/>
    <w:basedOn w:val="a1"/>
    <w:uiPriority w:val="99"/>
    <w:unhideWhenUsed/>
    <w:rsid w:val="005E42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5E42C0"/>
    <w:pPr>
      <w:widowControl w:val="0"/>
      <w:suppressAutoHyphens/>
      <w:autoSpaceDE w:val="0"/>
      <w:spacing w:after="0" w:line="240" w:lineRule="auto"/>
      <w:textAlignment w:val="baseline"/>
    </w:pPr>
    <w:rPr>
      <w:rFonts w:ascii="Times New Roman" w:eastAsia="Arial Unicode MS" w:hAnsi="Times New Roman" w:cs="Times New Roman"/>
      <w:kern w:val="1"/>
      <w:sz w:val="24"/>
      <w:szCs w:val="24"/>
      <w:lang w:eastAsia="hi-IN" w:bidi="hi-IN"/>
    </w:rPr>
  </w:style>
  <w:style w:type="table" w:customStyle="1" w:styleId="14">
    <w:name w:val="Сетка таблицы1"/>
    <w:basedOn w:val="a3"/>
    <w:next w:val="af4"/>
    <w:uiPriority w:val="59"/>
    <w:rsid w:val="005E42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7">
    <w:name w:val="Font Style157"/>
    <w:rsid w:val="005E42C0"/>
    <w:rPr>
      <w:rFonts w:eastAsia="Times New Roman"/>
      <w:b/>
      <w:color w:val="auto"/>
      <w:sz w:val="26"/>
      <w:lang w:val="ru-RU"/>
    </w:rPr>
  </w:style>
  <w:style w:type="character" w:customStyle="1" w:styleId="15">
    <w:name w:val="Заголовок №1_"/>
    <w:basedOn w:val="a2"/>
    <w:link w:val="16"/>
    <w:uiPriority w:val="99"/>
    <w:locked/>
    <w:rsid w:val="005E42C0"/>
    <w:rPr>
      <w:rFonts w:ascii="Times New Roman" w:hAnsi="Times New Roman" w:cs="Times New Roman"/>
      <w:b/>
      <w:bCs/>
      <w:sz w:val="28"/>
      <w:szCs w:val="28"/>
      <w:shd w:val="clear" w:color="auto" w:fill="FFFFFF"/>
    </w:rPr>
  </w:style>
  <w:style w:type="paragraph" w:customStyle="1" w:styleId="16">
    <w:name w:val="Заголовок №1"/>
    <w:basedOn w:val="a1"/>
    <w:link w:val="15"/>
    <w:uiPriority w:val="99"/>
    <w:rsid w:val="005E42C0"/>
    <w:pPr>
      <w:widowControl w:val="0"/>
      <w:shd w:val="clear" w:color="auto" w:fill="FFFFFF"/>
      <w:spacing w:after="0" w:line="240" w:lineRule="atLeast"/>
      <w:jc w:val="center"/>
      <w:outlineLvl w:val="0"/>
    </w:pPr>
    <w:rPr>
      <w:rFonts w:ascii="Times New Roman" w:hAnsi="Times New Roman" w:cs="Times New Roman"/>
      <w:b/>
      <w:bCs/>
      <w:sz w:val="28"/>
      <w:szCs w:val="28"/>
    </w:rPr>
  </w:style>
  <w:style w:type="character" w:customStyle="1" w:styleId="17">
    <w:name w:val="Основной текст Знак1"/>
    <w:basedOn w:val="a2"/>
    <w:link w:val="aff5"/>
    <w:uiPriority w:val="99"/>
    <w:locked/>
    <w:rsid w:val="005E42C0"/>
    <w:rPr>
      <w:rFonts w:ascii="Times New Roman" w:hAnsi="Times New Roman" w:cs="Times New Roman"/>
      <w:sz w:val="23"/>
      <w:szCs w:val="23"/>
      <w:shd w:val="clear" w:color="auto" w:fill="FFFFFF"/>
    </w:rPr>
  </w:style>
  <w:style w:type="paragraph" w:styleId="aff5">
    <w:name w:val="Body Text"/>
    <w:basedOn w:val="a1"/>
    <w:link w:val="17"/>
    <w:uiPriority w:val="99"/>
    <w:rsid w:val="005E42C0"/>
    <w:pPr>
      <w:widowControl w:val="0"/>
      <w:shd w:val="clear" w:color="auto" w:fill="FFFFFF"/>
      <w:spacing w:after="0" w:line="240" w:lineRule="atLeast"/>
      <w:jc w:val="both"/>
    </w:pPr>
    <w:rPr>
      <w:rFonts w:ascii="Times New Roman" w:hAnsi="Times New Roman" w:cs="Times New Roman"/>
      <w:sz w:val="23"/>
      <w:szCs w:val="23"/>
    </w:rPr>
  </w:style>
  <w:style w:type="character" w:customStyle="1" w:styleId="aff6">
    <w:name w:val="Основной текст Знак"/>
    <w:basedOn w:val="a2"/>
    <w:uiPriority w:val="99"/>
    <w:semiHidden/>
    <w:rsid w:val="005E42C0"/>
  </w:style>
  <w:style w:type="character" w:customStyle="1" w:styleId="Bodytext">
    <w:name w:val="Body text_"/>
    <w:basedOn w:val="a2"/>
    <w:link w:val="18"/>
    <w:uiPriority w:val="99"/>
    <w:rsid w:val="005E42C0"/>
    <w:rPr>
      <w:rFonts w:ascii="Times New Roman" w:hAnsi="Times New Roman" w:cs="Times New Roman"/>
      <w:sz w:val="26"/>
      <w:szCs w:val="26"/>
      <w:shd w:val="clear" w:color="auto" w:fill="FFFFFF"/>
    </w:rPr>
  </w:style>
  <w:style w:type="character" w:customStyle="1" w:styleId="Bodytext11pt">
    <w:name w:val="Body text + 11 pt"/>
    <w:aliases w:val="Bold"/>
    <w:basedOn w:val="Bodytext"/>
    <w:uiPriority w:val="99"/>
    <w:rsid w:val="005E42C0"/>
    <w:rPr>
      <w:rFonts w:ascii="Times New Roman" w:hAnsi="Times New Roman" w:cs="Times New Roman"/>
      <w:b/>
      <w:bCs/>
      <w:sz w:val="22"/>
      <w:szCs w:val="22"/>
      <w:shd w:val="clear" w:color="auto" w:fill="FFFFFF"/>
    </w:rPr>
  </w:style>
  <w:style w:type="character" w:customStyle="1" w:styleId="Bodytext5pt">
    <w:name w:val="Body text + 5 pt"/>
    <w:basedOn w:val="Bodytext"/>
    <w:uiPriority w:val="99"/>
    <w:rsid w:val="005E42C0"/>
    <w:rPr>
      <w:rFonts w:ascii="Times New Roman" w:hAnsi="Times New Roman" w:cs="Times New Roman"/>
      <w:sz w:val="10"/>
      <w:szCs w:val="10"/>
      <w:shd w:val="clear" w:color="auto" w:fill="FFFFFF"/>
    </w:rPr>
  </w:style>
  <w:style w:type="character" w:customStyle="1" w:styleId="Bodytext14pt">
    <w:name w:val="Body text + 14 pt"/>
    <w:aliases w:val="Spacing 1 pt"/>
    <w:basedOn w:val="Bodytext"/>
    <w:uiPriority w:val="99"/>
    <w:rsid w:val="005E42C0"/>
    <w:rPr>
      <w:rFonts w:ascii="Times New Roman" w:hAnsi="Times New Roman" w:cs="Times New Roman"/>
      <w:spacing w:val="20"/>
      <w:sz w:val="28"/>
      <w:szCs w:val="28"/>
      <w:shd w:val="clear" w:color="auto" w:fill="FFFFFF"/>
    </w:rPr>
  </w:style>
  <w:style w:type="paragraph" w:customStyle="1" w:styleId="18">
    <w:name w:val="Основной текст1"/>
    <w:basedOn w:val="a1"/>
    <w:link w:val="Bodytext"/>
    <w:uiPriority w:val="99"/>
    <w:rsid w:val="005E42C0"/>
    <w:pPr>
      <w:widowControl w:val="0"/>
      <w:shd w:val="clear" w:color="auto" w:fill="FFFFFF"/>
      <w:spacing w:before="300" w:after="0" w:line="322" w:lineRule="exact"/>
      <w:jc w:val="both"/>
    </w:pPr>
    <w:rPr>
      <w:rFonts w:ascii="Times New Roman" w:hAnsi="Times New Roman" w:cs="Times New Roman"/>
      <w:sz w:val="26"/>
      <w:szCs w:val="26"/>
    </w:rPr>
  </w:style>
  <w:style w:type="character" w:styleId="aff7">
    <w:name w:val="FollowedHyperlink"/>
    <w:basedOn w:val="a2"/>
    <w:uiPriority w:val="99"/>
    <w:semiHidden/>
    <w:unhideWhenUsed/>
    <w:rsid w:val="005E42C0"/>
    <w:rPr>
      <w:color w:val="800080"/>
      <w:u w:val="single"/>
    </w:rPr>
  </w:style>
  <w:style w:type="paragraph" w:customStyle="1" w:styleId="xl67">
    <w:name w:val="xl67"/>
    <w:basedOn w:val="a1"/>
    <w:rsid w:val="005E42C0"/>
    <w:pPr>
      <w:spacing w:before="100" w:beforeAutospacing="1" w:after="100" w:afterAutospacing="1" w:line="240" w:lineRule="auto"/>
    </w:pPr>
    <w:rPr>
      <w:rFonts w:ascii="Times New Roman" w:eastAsia="Times New Roman" w:hAnsi="Times New Roman" w:cs="Times New Roman"/>
      <w:b/>
      <w:bCs/>
      <w:color w:val="000000"/>
      <w:sz w:val="28"/>
      <w:szCs w:val="28"/>
      <w:lang w:eastAsia="ru-RU"/>
    </w:rPr>
  </w:style>
  <w:style w:type="paragraph" w:customStyle="1" w:styleId="xl68">
    <w:name w:val="xl68"/>
    <w:basedOn w:val="a1"/>
    <w:rsid w:val="005E42C0"/>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69">
    <w:name w:val="xl69"/>
    <w:basedOn w:val="a1"/>
    <w:rsid w:val="005E42C0"/>
    <w:pPr>
      <w:spacing w:before="100" w:beforeAutospacing="1" w:after="100" w:afterAutospacing="1" w:line="240" w:lineRule="auto"/>
    </w:pPr>
    <w:rPr>
      <w:rFonts w:ascii="Times New Roman" w:eastAsia="Times New Roman" w:hAnsi="Times New Roman" w:cs="Times New Roman"/>
      <w:color w:val="000000"/>
      <w:sz w:val="28"/>
      <w:szCs w:val="28"/>
      <w:lang w:eastAsia="ru-RU"/>
    </w:rPr>
  </w:style>
  <w:style w:type="paragraph" w:customStyle="1" w:styleId="xl70">
    <w:name w:val="xl70"/>
    <w:basedOn w:val="a1"/>
    <w:rsid w:val="005E42C0"/>
    <w:pPr>
      <w:spacing w:before="100" w:beforeAutospacing="1" w:after="100" w:afterAutospacing="1" w:line="240" w:lineRule="auto"/>
    </w:pPr>
    <w:rPr>
      <w:rFonts w:ascii="Times New Roman" w:eastAsia="Times New Roman" w:hAnsi="Times New Roman" w:cs="Times New Roman"/>
      <w:color w:val="000000"/>
      <w:sz w:val="28"/>
      <w:szCs w:val="28"/>
      <w:lang w:eastAsia="ru-RU"/>
    </w:rPr>
  </w:style>
  <w:style w:type="paragraph" w:customStyle="1" w:styleId="xl71">
    <w:name w:val="xl71"/>
    <w:basedOn w:val="a1"/>
    <w:rsid w:val="005E42C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72">
    <w:name w:val="xl72"/>
    <w:basedOn w:val="a1"/>
    <w:rsid w:val="005E42C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73">
    <w:name w:val="xl73"/>
    <w:basedOn w:val="a1"/>
    <w:rsid w:val="005E42C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74">
    <w:name w:val="xl74"/>
    <w:basedOn w:val="a1"/>
    <w:rsid w:val="005E42C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5">
    <w:name w:val="xl75"/>
    <w:basedOn w:val="a1"/>
    <w:rsid w:val="005E42C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76">
    <w:name w:val="xl76"/>
    <w:basedOn w:val="a1"/>
    <w:rsid w:val="005E42C0"/>
    <w:pPr>
      <w:pBdr>
        <w:top w:val="single" w:sz="4" w:space="0" w:color="000000"/>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77">
    <w:name w:val="xl77"/>
    <w:basedOn w:val="a1"/>
    <w:rsid w:val="005E42C0"/>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8">
    <w:name w:val="xl78"/>
    <w:basedOn w:val="a1"/>
    <w:rsid w:val="005E4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1"/>
    <w:rsid w:val="005E4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0">
    <w:name w:val="xl80"/>
    <w:basedOn w:val="a1"/>
    <w:rsid w:val="005E42C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1">
    <w:name w:val="xl81"/>
    <w:basedOn w:val="a1"/>
    <w:rsid w:val="005E42C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2">
    <w:name w:val="xl82"/>
    <w:basedOn w:val="a1"/>
    <w:rsid w:val="005E42C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83">
    <w:name w:val="xl83"/>
    <w:basedOn w:val="a1"/>
    <w:rsid w:val="005E42C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1"/>
    <w:rsid w:val="005E42C0"/>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1"/>
    <w:rsid w:val="005E42C0"/>
    <w:pPr>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E42C0"/>
    <w:pPr>
      <w:pBdr>
        <w:top w:val="single" w:sz="4" w:space="0" w:color="000000"/>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E42C0"/>
    <w:pPr>
      <w:pBdr>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8">
    <w:name w:val="xl88"/>
    <w:basedOn w:val="a1"/>
    <w:rsid w:val="005E42C0"/>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9">
    <w:name w:val="xl89"/>
    <w:basedOn w:val="a1"/>
    <w:rsid w:val="005E42C0"/>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E42C0"/>
    <w:pPr>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1"/>
    <w:rsid w:val="005E42C0"/>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2">
    <w:name w:val="xl92"/>
    <w:basedOn w:val="a1"/>
    <w:rsid w:val="005E42C0"/>
    <w:pPr>
      <w:pBdr>
        <w:top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93">
    <w:name w:val="xl93"/>
    <w:basedOn w:val="a1"/>
    <w:rsid w:val="005E42C0"/>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94">
    <w:name w:val="xl94"/>
    <w:basedOn w:val="a1"/>
    <w:rsid w:val="005E42C0"/>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95">
    <w:name w:val="xl95"/>
    <w:basedOn w:val="a1"/>
    <w:rsid w:val="005E4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1"/>
    <w:rsid w:val="005E42C0"/>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7">
    <w:name w:val="xl97"/>
    <w:basedOn w:val="a1"/>
    <w:rsid w:val="005E42C0"/>
    <w:pPr>
      <w:pBdr>
        <w:top w:val="single" w:sz="4" w:space="0" w:color="000000"/>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98">
    <w:name w:val="xl98"/>
    <w:basedOn w:val="a1"/>
    <w:rsid w:val="005E42C0"/>
    <w:pPr>
      <w:pBdr>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99">
    <w:name w:val="xl99"/>
    <w:basedOn w:val="a1"/>
    <w:rsid w:val="005E42C0"/>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0">
    <w:name w:val="Основной 0"/>
    <w:aliases w:val="95ПК,Основной 0 Знак Знак"/>
    <w:basedOn w:val="a1"/>
    <w:link w:val="00"/>
    <w:qFormat/>
    <w:rsid w:val="005E42C0"/>
    <w:pPr>
      <w:spacing w:after="0" w:line="240" w:lineRule="auto"/>
      <w:ind w:firstLine="539"/>
      <w:jc w:val="both"/>
    </w:pPr>
    <w:rPr>
      <w:rFonts w:ascii="Times New Roman" w:eastAsia="Times New Roman" w:hAnsi="Times New Roman" w:cs="Times New Roman"/>
      <w:sz w:val="24"/>
      <w:lang w:val="en-US" w:eastAsia="ru-RU"/>
    </w:rPr>
  </w:style>
  <w:style w:type="character" w:customStyle="1" w:styleId="00">
    <w:name w:val="Основной 0 Знак"/>
    <w:aliases w:val="95ПК Знак,Основной 0 Знак Знак Знак"/>
    <w:basedOn w:val="a2"/>
    <w:link w:val="0"/>
    <w:rsid w:val="005E42C0"/>
    <w:rPr>
      <w:rFonts w:ascii="Times New Roman" w:eastAsia="Times New Roman" w:hAnsi="Times New Roman" w:cs="Times New Roman"/>
      <w:sz w:val="24"/>
      <w:lang w:val="en-US" w:eastAsia="ru-RU"/>
    </w:rPr>
  </w:style>
  <w:style w:type="paragraph" w:customStyle="1" w:styleId="01">
    <w:name w:val="Основной текст 0"/>
    <w:aliases w:val="95 ПК,1 Основной текст 0,А. Основной текст 0 Знак Знак Знак Знак,А. Основной текст 0,1. Основной текст 0,А. Основной текст 0 Знак Знак,А. Основной текст 0 Знак Знак Знак Знак Знак Знак,Основной тек...,Основной тек... Знак"/>
    <w:basedOn w:val="a1"/>
    <w:link w:val="10950"/>
    <w:rsid w:val="005E42C0"/>
    <w:pPr>
      <w:suppressAutoHyphens/>
      <w:spacing w:after="0" w:line="240" w:lineRule="auto"/>
      <w:ind w:firstLine="539"/>
      <w:jc w:val="both"/>
    </w:pPr>
    <w:rPr>
      <w:rFonts w:ascii="Times New Roman" w:eastAsia="Calibri" w:hAnsi="Times New Roman" w:cs="Times New Roman"/>
      <w:color w:val="000000"/>
      <w:kern w:val="24"/>
      <w:sz w:val="24"/>
      <w:szCs w:val="24"/>
    </w:rPr>
  </w:style>
  <w:style w:type="character" w:customStyle="1" w:styleId="10950">
    <w:name w:val="1 Основной текст 0;95 ПК;А. Основной текст 0 Знак Знак Знак Знак Знак Знак"/>
    <w:basedOn w:val="a2"/>
    <w:link w:val="01"/>
    <w:rsid w:val="005E42C0"/>
    <w:rPr>
      <w:rFonts w:ascii="Times New Roman" w:eastAsia="Calibri" w:hAnsi="Times New Roman" w:cs="Times New Roman"/>
      <w:color w:val="000000"/>
      <w:kern w:val="24"/>
      <w:sz w:val="24"/>
      <w:szCs w:val="24"/>
    </w:rPr>
  </w:style>
  <w:style w:type="character" w:customStyle="1" w:styleId="WW8Num5z0">
    <w:name w:val="WW8Num5z0"/>
    <w:rsid w:val="005E42C0"/>
    <w:rPr>
      <w:color w:val="auto"/>
    </w:rPr>
  </w:style>
  <w:style w:type="paragraph" w:customStyle="1" w:styleId="aff8">
    <w:name w:val="Основной"/>
    <w:basedOn w:val="a1"/>
    <w:rsid w:val="005E42C0"/>
    <w:pPr>
      <w:overflowPunct w:val="0"/>
      <w:autoSpaceDE w:val="0"/>
      <w:autoSpaceDN w:val="0"/>
      <w:adjustRightInd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Textbody">
    <w:name w:val="Text body"/>
    <w:basedOn w:val="Standard"/>
    <w:rsid w:val="005E42C0"/>
    <w:pPr>
      <w:widowControl/>
      <w:autoSpaceDE/>
      <w:autoSpaceDN w:val="0"/>
      <w:jc w:val="center"/>
    </w:pPr>
    <w:rPr>
      <w:rFonts w:eastAsia="Times New Roman"/>
      <w:b/>
      <w:bCs/>
      <w:kern w:val="3"/>
      <w:sz w:val="28"/>
      <w:lang w:eastAsia="ru-RU" w:bidi="ar-SA"/>
    </w:rPr>
  </w:style>
  <w:style w:type="paragraph" w:customStyle="1" w:styleId="aff9">
    <w:name w:val="Список маркир"/>
    <w:basedOn w:val="a1"/>
    <w:semiHidden/>
    <w:rsid w:val="005E42C0"/>
    <w:pPr>
      <w:spacing w:after="0" w:line="360" w:lineRule="auto"/>
      <w:ind w:firstLine="540"/>
      <w:jc w:val="both"/>
    </w:pPr>
    <w:rPr>
      <w:rFonts w:ascii="Times New Roman" w:eastAsia="Times New Roman" w:hAnsi="Times New Roman" w:cs="Times New Roman"/>
      <w:sz w:val="24"/>
      <w:szCs w:val="24"/>
      <w:lang w:eastAsia="ru-RU"/>
    </w:rPr>
  </w:style>
  <w:style w:type="paragraph" w:styleId="affa">
    <w:name w:val="Body Text Indent"/>
    <w:basedOn w:val="a1"/>
    <w:link w:val="affb"/>
    <w:uiPriority w:val="99"/>
    <w:semiHidden/>
    <w:unhideWhenUsed/>
    <w:rsid w:val="005E42C0"/>
    <w:pPr>
      <w:spacing w:after="120" w:line="240" w:lineRule="auto"/>
      <w:ind w:left="283"/>
      <w:jc w:val="both"/>
    </w:pPr>
    <w:rPr>
      <w:rFonts w:ascii="Times New Roman" w:hAnsi="Times New Roman"/>
      <w:sz w:val="24"/>
    </w:rPr>
  </w:style>
  <w:style w:type="character" w:customStyle="1" w:styleId="affb">
    <w:name w:val="Основной текст с отступом Знак"/>
    <w:basedOn w:val="a2"/>
    <w:link w:val="affa"/>
    <w:uiPriority w:val="99"/>
    <w:semiHidden/>
    <w:rsid w:val="005E42C0"/>
    <w:rPr>
      <w:rFonts w:ascii="Times New Roman" w:hAnsi="Times New Roman"/>
      <w:sz w:val="24"/>
    </w:rPr>
  </w:style>
  <w:style w:type="paragraph" w:customStyle="1" w:styleId="ConsPlusNormal">
    <w:name w:val="ConsPlusNormal"/>
    <w:rsid w:val="005E42C0"/>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xl28">
    <w:name w:val="xl28"/>
    <w:basedOn w:val="a1"/>
    <w:rsid w:val="005E42C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styleId="affc">
    <w:name w:val="No Spacing"/>
    <w:qFormat/>
    <w:rsid w:val="005E42C0"/>
    <w:pPr>
      <w:spacing w:after="0" w:line="240" w:lineRule="auto"/>
    </w:pPr>
    <w:rPr>
      <w:rFonts w:ascii="Calibri" w:eastAsia="Calibri" w:hAnsi="Calibri" w:cs="Times New Roman"/>
    </w:rPr>
  </w:style>
  <w:style w:type="paragraph" w:customStyle="1" w:styleId="Style15">
    <w:name w:val="Style15"/>
    <w:basedOn w:val="a1"/>
    <w:rsid w:val="005E42C0"/>
    <w:pPr>
      <w:widowControl w:val="0"/>
      <w:autoSpaceDE w:val="0"/>
      <w:autoSpaceDN w:val="0"/>
      <w:adjustRightInd w:val="0"/>
      <w:spacing w:after="0" w:line="240" w:lineRule="auto"/>
    </w:pPr>
    <w:rPr>
      <w:rFonts w:ascii="Cambria" w:eastAsia="Times New Roman" w:hAnsi="Cambria" w:cs="Times New Roman"/>
      <w:sz w:val="24"/>
      <w:szCs w:val="24"/>
      <w:lang w:val="en-US" w:eastAsia="ru-RU"/>
    </w:rPr>
  </w:style>
  <w:style w:type="character" w:customStyle="1" w:styleId="affd">
    <w:name w:val="Основной текст_"/>
    <w:basedOn w:val="a2"/>
    <w:link w:val="23"/>
    <w:rsid w:val="005E42C0"/>
    <w:rPr>
      <w:rFonts w:ascii="Times New Roman" w:eastAsia="Times New Roman" w:hAnsi="Times New Roman" w:cs="Times New Roman"/>
      <w:spacing w:val="5"/>
      <w:shd w:val="clear" w:color="auto" w:fill="FFFFFF"/>
    </w:rPr>
  </w:style>
  <w:style w:type="character" w:customStyle="1" w:styleId="8pt0pt">
    <w:name w:val="Основной текст + 8 pt;Полужирный;Интервал 0 pt"/>
    <w:basedOn w:val="affd"/>
    <w:rsid w:val="005E42C0"/>
    <w:rPr>
      <w:rFonts w:ascii="Times New Roman" w:eastAsia="Times New Roman" w:hAnsi="Times New Roman" w:cs="Times New Roman"/>
      <w:b/>
      <w:bCs/>
      <w:color w:val="000000"/>
      <w:spacing w:val="4"/>
      <w:w w:val="100"/>
      <w:position w:val="0"/>
      <w:sz w:val="16"/>
      <w:szCs w:val="16"/>
      <w:shd w:val="clear" w:color="auto" w:fill="FFFFFF"/>
      <w:lang w:val="ru-RU" w:eastAsia="ru-RU" w:bidi="ru-RU"/>
    </w:rPr>
  </w:style>
  <w:style w:type="paragraph" w:customStyle="1" w:styleId="23">
    <w:name w:val="Основной текст2"/>
    <w:basedOn w:val="a1"/>
    <w:link w:val="affd"/>
    <w:rsid w:val="005E42C0"/>
    <w:pPr>
      <w:widowControl w:val="0"/>
      <w:shd w:val="clear" w:color="auto" w:fill="FFFFFF"/>
      <w:spacing w:before="660" w:after="300" w:line="322" w:lineRule="exact"/>
    </w:pPr>
    <w:rPr>
      <w:rFonts w:ascii="Times New Roman" w:eastAsia="Times New Roman" w:hAnsi="Times New Roman" w:cs="Times New Roman"/>
      <w:spacing w:val="5"/>
    </w:rPr>
  </w:style>
  <w:style w:type="character" w:customStyle="1" w:styleId="0pt">
    <w:name w:val="Основной текст + Интервал 0 pt"/>
    <w:basedOn w:val="affd"/>
    <w:rsid w:val="005E42C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0pt0">
    <w:name w:val="Основной текст + Полужирный;Интервал 0 pt"/>
    <w:basedOn w:val="affd"/>
    <w:rsid w:val="005E42C0"/>
    <w:rPr>
      <w:rFonts w:ascii="Times New Roman" w:eastAsia="Times New Roman" w:hAnsi="Times New Roman" w:cs="Times New Roman"/>
      <w:b/>
      <w:bCs/>
      <w:i w:val="0"/>
      <w:iCs w:val="0"/>
      <w:smallCaps w:val="0"/>
      <w:strike w:val="0"/>
      <w:color w:val="000000"/>
      <w:spacing w:val="3"/>
      <w:w w:val="100"/>
      <w:position w:val="0"/>
      <w:sz w:val="24"/>
      <w:szCs w:val="24"/>
      <w:u w:val="none"/>
      <w:shd w:val="clear" w:color="auto" w:fill="FFFFFF"/>
      <w:lang w:val="ru-RU" w:eastAsia="ru-RU" w:bidi="ru-RU"/>
    </w:rPr>
  </w:style>
  <w:style w:type="character" w:customStyle="1" w:styleId="85pt">
    <w:name w:val="Основной текст + 8;5 pt"/>
    <w:basedOn w:val="affd"/>
    <w:rsid w:val="005E42C0"/>
    <w:rPr>
      <w:rFonts w:ascii="Times New Roman" w:eastAsia="Times New Roman" w:hAnsi="Times New Roman" w:cs="Times New Roman"/>
      <w:b w:val="0"/>
      <w:bCs w:val="0"/>
      <w:i w:val="0"/>
      <w:iCs w:val="0"/>
      <w:smallCaps w:val="0"/>
      <w:strike w:val="0"/>
      <w:color w:val="000000"/>
      <w:spacing w:val="5"/>
      <w:w w:val="100"/>
      <w:position w:val="0"/>
      <w:sz w:val="17"/>
      <w:szCs w:val="17"/>
      <w:u w:val="none"/>
      <w:shd w:val="clear" w:color="auto" w:fill="FFFFFF"/>
      <w:lang w:val="ru-RU" w:eastAsia="ru-RU" w:bidi="ru-RU"/>
    </w:rPr>
  </w:style>
  <w:style w:type="character" w:customStyle="1" w:styleId="4pt0pt">
    <w:name w:val="Основной текст + 4 pt;Интервал 0 pt"/>
    <w:basedOn w:val="affd"/>
    <w:rsid w:val="005E42C0"/>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apple-converted-space">
    <w:name w:val="apple-converted-space"/>
    <w:basedOn w:val="a2"/>
    <w:rsid w:val="005E42C0"/>
  </w:style>
  <w:style w:type="paragraph" w:styleId="32">
    <w:name w:val="Body Text 3"/>
    <w:basedOn w:val="a1"/>
    <w:link w:val="33"/>
    <w:uiPriority w:val="99"/>
    <w:semiHidden/>
    <w:unhideWhenUsed/>
    <w:rsid w:val="005E42C0"/>
    <w:pPr>
      <w:spacing w:after="120" w:line="240" w:lineRule="auto"/>
      <w:jc w:val="both"/>
    </w:pPr>
    <w:rPr>
      <w:rFonts w:ascii="Times New Roman" w:hAnsi="Times New Roman"/>
      <w:sz w:val="16"/>
      <w:szCs w:val="16"/>
    </w:rPr>
  </w:style>
  <w:style w:type="character" w:customStyle="1" w:styleId="33">
    <w:name w:val="Основной текст 3 Знак"/>
    <w:basedOn w:val="a2"/>
    <w:link w:val="32"/>
    <w:uiPriority w:val="99"/>
    <w:semiHidden/>
    <w:rsid w:val="005E42C0"/>
    <w:rPr>
      <w:rFonts w:ascii="Times New Roman" w:hAnsi="Times New Roman"/>
      <w:sz w:val="16"/>
      <w:szCs w:val="16"/>
    </w:rPr>
  </w:style>
  <w:style w:type="table" w:customStyle="1" w:styleId="24">
    <w:name w:val="Сетка таблицы2"/>
    <w:basedOn w:val="a3"/>
    <w:next w:val="af4"/>
    <w:uiPriority w:val="59"/>
    <w:rsid w:val="005E42C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10">
    <w:name w:val="s_10"/>
    <w:basedOn w:val="a2"/>
    <w:rsid w:val="005E42C0"/>
  </w:style>
  <w:style w:type="character" w:customStyle="1" w:styleId="230">
    <w:name w:val="Основной текст (23)_"/>
    <w:basedOn w:val="a2"/>
    <w:link w:val="231"/>
    <w:rsid w:val="005E42C0"/>
    <w:rPr>
      <w:rFonts w:ascii="Bookman Old Style" w:eastAsia="Bookman Old Style" w:hAnsi="Bookman Old Style" w:cs="Bookman Old Style"/>
      <w:sz w:val="14"/>
      <w:szCs w:val="14"/>
      <w:shd w:val="clear" w:color="auto" w:fill="FFFFFF"/>
    </w:rPr>
  </w:style>
  <w:style w:type="paragraph" w:customStyle="1" w:styleId="231">
    <w:name w:val="Основной текст (23)"/>
    <w:basedOn w:val="a1"/>
    <w:link w:val="230"/>
    <w:rsid w:val="005E42C0"/>
    <w:pPr>
      <w:widowControl w:val="0"/>
      <w:shd w:val="clear" w:color="auto" w:fill="FFFFFF"/>
      <w:spacing w:before="480" w:after="0" w:line="0" w:lineRule="atLeast"/>
    </w:pPr>
    <w:rPr>
      <w:rFonts w:ascii="Bookman Old Style" w:eastAsia="Bookman Old Style" w:hAnsi="Bookman Old Style" w:cs="Bookman Old Style"/>
      <w:sz w:val="14"/>
      <w:szCs w:val="14"/>
    </w:rPr>
  </w:style>
  <w:style w:type="paragraph" w:customStyle="1" w:styleId="headertext">
    <w:name w:val="headertext"/>
    <w:basedOn w:val="a1"/>
    <w:rsid w:val="005E42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tch">
    <w:name w:val="match"/>
    <w:basedOn w:val="a2"/>
    <w:rsid w:val="005E42C0"/>
  </w:style>
  <w:style w:type="paragraph" w:customStyle="1" w:styleId="formattext">
    <w:name w:val="formattext"/>
    <w:basedOn w:val="a1"/>
    <w:rsid w:val="005E42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8pt">
    <w:name w:val="Колонтитул + 8 pt;Не полужирный"/>
    <w:basedOn w:val="a2"/>
    <w:rsid w:val="005E42C0"/>
    <w:rPr>
      <w:rFonts w:ascii="Microsoft Sans Serif" w:eastAsia="Microsoft Sans Serif" w:hAnsi="Microsoft Sans Serif" w:cs="Microsoft Sans Serif"/>
      <w:b/>
      <w:bCs/>
      <w:i w:val="0"/>
      <w:iCs w:val="0"/>
      <w:smallCaps w:val="0"/>
      <w:strike w:val="0"/>
      <w:color w:val="000000"/>
      <w:spacing w:val="0"/>
      <w:w w:val="100"/>
      <w:position w:val="0"/>
      <w:sz w:val="16"/>
      <w:szCs w:val="16"/>
      <w:u w:val="none"/>
      <w:lang w:val="ru-RU" w:eastAsia="ru-RU" w:bidi="ru-RU"/>
    </w:rPr>
  </w:style>
  <w:style w:type="numbering" w:styleId="a0">
    <w:name w:val="Outline List 3"/>
    <w:basedOn w:val="a4"/>
    <w:rsid w:val="005E42C0"/>
    <w:pPr>
      <w:numPr>
        <w:numId w:val="2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Outline List 3"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paragraph" w:styleId="1">
    <w:name w:val="heading 1"/>
    <w:next w:val="20"/>
    <w:link w:val="11"/>
    <w:qFormat/>
    <w:rsid w:val="00B11ADC"/>
    <w:pPr>
      <w:keepNext/>
      <w:pageBreakBefore/>
      <w:widowControl w:val="0"/>
      <w:numPr>
        <w:numId w:val="2"/>
      </w:numPr>
      <w:tabs>
        <w:tab w:val="left" w:pos="2098"/>
      </w:tabs>
      <w:suppressAutoHyphens/>
      <w:spacing w:before="360" w:after="360" w:line="240" w:lineRule="auto"/>
      <w:outlineLvl w:val="0"/>
    </w:pPr>
    <w:rPr>
      <w:rFonts w:ascii="Times New Roman" w:eastAsia="Times New Roman" w:hAnsi="Times New Roman" w:cs="Times New Roman"/>
      <w:b/>
      <w:caps/>
      <w:sz w:val="28"/>
      <w:szCs w:val="28"/>
      <w:lang w:eastAsia="ru-RU"/>
    </w:rPr>
  </w:style>
  <w:style w:type="paragraph" w:styleId="20">
    <w:name w:val="heading 2"/>
    <w:next w:val="a1"/>
    <w:link w:val="21"/>
    <w:qFormat/>
    <w:rsid w:val="00B11ADC"/>
    <w:pPr>
      <w:keepLines/>
      <w:widowControl w:val="0"/>
      <w:numPr>
        <w:ilvl w:val="1"/>
        <w:numId w:val="2"/>
      </w:numPr>
      <w:tabs>
        <w:tab w:val="left" w:pos="1701"/>
        <w:tab w:val="left" w:pos="1814"/>
      </w:tabs>
      <w:suppressAutoHyphens/>
      <w:snapToGrid w:val="0"/>
      <w:spacing w:before="360" w:after="240" w:line="240" w:lineRule="auto"/>
      <w:jc w:val="both"/>
      <w:outlineLvl w:val="1"/>
    </w:pPr>
    <w:rPr>
      <w:rFonts w:ascii="Times New Roman" w:eastAsia="Times New Roman" w:hAnsi="Times New Roman" w:cs="Times New Roman"/>
      <w:b/>
      <w:bCs/>
      <w:sz w:val="24"/>
      <w:szCs w:val="24"/>
      <w:lang w:eastAsia="ru-RU"/>
    </w:rPr>
  </w:style>
  <w:style w:type="paragraph" w:styleId="3">
    <w:name w:val="heading 3"/>
    <w:next w:val="a1"/>
    <w:link w:val="30"/>
    <w:qFormat/>
    <w:rsid w:val="00B11ADC"/>
    <w:pPr>
      <w:numPr>
        <w:ilvl w:val="2"/>
        <w:numId w:val="2"/>
      </w:numPr>
      <w:tabs>
        <w:tab w:val="left" w:pos="1077"/>
      </w:tabs>
      <w:spacing w:before="360" w:after="120" w:line="240" w:lineRule="auto"/>
      <w:jc w:val="both"/>
      <w:outlineLvl w:val="2"/>
    </w:pPr>
    <w:rPr>
      <w:rFonts w:ascii="Times New Roman" w:eastAsia="Times New Roman" w:hAnsi="Times New Roman" w:cs="Times New Roman"/>
      <w:bCs/>
      <w:i/>
      <w:sz w:val="24"/>
      <w:szCs w:val="24"/>
      <w:lang w:eastAsia="ru-RU"/>
    </w:rPr>
  </w:style>
  <w:style w:type="paragraph" w:styleId="4">
    <w:name w:val="heading 4"/>
    <w:basedOn w:val="3"/>
    <w:next w:val="a1"/>
    <w:link w:val="40"/>
    <w:uiPriority w:val="9"/>
    <w:semiHidden/>
    <w:unhideWhenUsed/>
    <w:qFormat/>
    <w:rsid w:val="005E42C0"/>
    <w:pPr>
      <w:keepLines/>
      <w:numPr>
        <w:ilvl w:val="0"/>
        <w:numId w:val="0"/>
      </w:numPr>
      <w:tabs>
        <w:tab w:val="left" w:pos="1531"/>
      </w:tabs>
      <w:spacing w:before="200"/>
      <w:ind w:left="709"/>
      <w:outlineLvl w:val="3"/>
    </w:pPr>
    <w:rPr>
      <w:rFonts w:eastAsiaTheme="majorEastAsia" w:cstheme="majorBidi"/>
      <w:bCs w:val="0"/>
      <w:i w:val="0"/>
      <w:iCs/>
    </w:rPr>
  </w:style>
  <w:style w:type="paragraph" w:styleId="5">
    <w:name w:val="heading 5"/>
    <w:basedOn w:val="4"/>
    <w:next w:val="a1"/>
    <w:link w:val="50"/>
    <w:unhideWhenUsed/>
    <w:qFormat/>
    <w:rsid w:val="005E42C0"/>
    <w:pPr>
      <w:numPr>
        <w:ilvl w:val="4"/>
      </w:numPr>
      <w:ind w:left="680"/>
      <w:outlineLvl w:val="4"/>
    </w:pPr>
    <w:rPr>
      <w:u w:val="single"/>
    </w:rPr>
  </w:style>
  <w:style w:type="paragraph" w:styleId="6">
    <w:name w:val="heading 6"/>
    <w:next w:val="a1"/>
    <w:link w:val="60"/>
    <w:autoRedefine/>
    <w:qFormat/>
    <w:rsid w:val="005E42C0"/>
    <w:pPr>
      <w:numPr>
        <w:ilvl w:val="5"/>
        <w:numId w:val="8"/>
      </w:numPr>
      <w:spacing w:before="240" w:after="60" w:line="240" w:lineRule="auto"/>
      <w:jc w:val="both"/>
      <w:outlineLvl w:val="5"/>
    </w:pPr>
    <w:rPr>
      <w:rFonts w:ascii="Times New Roman" w:eastAsia="Times New Roman" w:hAnsi="Times New Roman" w:cs="Times New Roman"/>
      <w:b/>
      <w:bCs/>
      <w:lang w:eastAsia="ru-RU"/>
    </w:rPr>
  </w:style>
  <w:style w:type="paragraph" w:styleId="7">
    <w:name w:val="heading 7"/>
    <w:next w:val="a1"/>
    <w:link w:val="70"/>
    <w:autoRedefine/>
    <w:qFormat/>
    <w:rsid w:val="005E42C0"/>
    <w:pPr>
      <w:numPr>
        <w:ilvl w:val="6"/>
        <w:numId w:val="8"/>
      </w:numPr>
      <w:spacing w:before="240" w:after="60" w:line="240" w:lineRule="auto"/>
      <w:jc w:val="both"/>
      <w:outlineLvl w:val="6"/>
    </w:pPr>
    <w:rPr>
      <w:rFonts w:ascii="Times New Roman" w:eastAsia="Times New Roman" w:hAnsi="Times New Roman" w:cs="Times New Roman"/>
      <w:sz w:val="24"/>
      <w:szCs w:val="24"/>
      <w:lang w:eastAsia="ru-RU"/>
    </w:rPr>
  </w:style>
  <w:style w:type="paragraph" w:styleId="8">
    <w:name w:val="heading 8"/>
    <w:next w:val="a1"/>
    <w:link w:val="80"/>
    <w:autoRedefine/>
    <w:qFormat/>
    <w:rsid w:val="005E42C0"/>
    <w:pPr>
      <w:numPr>
        <w:ilvl w:val="7"/>
        <w:numId w:val="8"/>
      </w:numPr>
      <w:spacing w:before="240" w:after="60" w:line="240" w:lineRule="auto"/>
      <w:jc w:val="both"/>
      <w:outlineLvl w:val="7"/>
    </w:pPr>
    <w:rPr>
      <w:rFonts w:ascii="Times New Roman" w:eastAsia="Times New Roman" w:hAnsi="Times New Roman" w:cs="Times New Roman"/>
      <w:i/>
      <w:iCs/>
      <w:sz w:val="24"/>
      <w:szCs w:val="24"/>
      <w:lang w:eastAsia="ru-RU"/>
    </w:rPr>
  </w:style>
  <w:style w:type="paragraph" w:styleId="9">
    <w:name w:val="heading 9"/>
    <w:next w:val="a1"/>
    <w:link w:val="90"/>
    <w:autoRedefine/>
    <w:qFormat/>
    <w:rsid w:val="005E42C0"/>
    <w:pPr>
      <w:numPr>
        <w:ilvl w:val="8"/>
        <w:numId w:val="8"/>
      </w:numPr>
      <w:spacing w:before="240" w:after="60" w:line="240" w:lineRule="auto"/>
      <w:jc w:val="both"/>
      <w:outlineLvl w:val="8"/>
    </w:pPr>
    <w:rPr>
      <w:rFonts w:ascii="Times New Roman" w:eastAsia="Times New Roman" w:hAnsi="Times New Roman" w:cs="Arial"/>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a6"/>
    <w:uiPriority w:val="99"/>
    <w:semiHidden/>
    <w:unhideWhenUsed/>
    <w:rsid w:val="00BD683C"/>
    <w:pPr>
      <w:spacing w:after="0" w:line="240" w:lineRule="auto"/>
    </w:pPr>
    <w:rPr>
      <w:rFonts w:ascii="Tahoma" w:hAnsi="Tahoma" w:cs="Tahoma"/>
      <w:sz w:val="16"/>
      <w:szCs w:val="16"/>
    </w:rPr>
  </w:style>
  <w:style w:type="character" w:customStyle="1" w:styleId="a6">
    <w:name w:val="Текст выноски Знак"/>
    <w:basedOn w:val="a2"/>
    <w:link w:val="a5"/>
    <w:uiPriority w:val="99"/>
    <w:semiHidden/>
    <w:rsid w:val="00BD683C"/>
    <w:rPr>
      <w:rFonts w:ascii="Tahoma" w:hAnsi="Tahoma" w:cs="Tahoma"/>
      <w:sz w:val="16"/>
      <w:szCs w:val="16"/>
    </w:rPr>
  </w:style>
  <w:style w:type="character" w:styleId="a7">
    <w:name w:val="Hyperlink"/>
    <w:basedOn w:val="a2"/>
    <w:uiPriority w:val="99"/>
    <w:unhideWhenUsed/>
    <w:rsid w:val="004F62DA"/>
    <w:rPr>
      <w:color w:val="0000FF" w:themeColor="hyperlink"/>
      <w:u w:val="single"/>
    </w:rPr>
  </w:style>
  <w:style w:type="character" w:customStyle="1" w:styleId="11">
    <w:name w:val="Заголовок 1 Знак"/>
    <w:basedOn w:val="a2"/>
    <w:link w:val="1"/>
    <w:rsid w:val="00B11ADC"/>
    <w:rPr>
      <w:rFonts w:ascii="Times New Roman" w:eastAsia="Times New Roman" w:hAnsi="Times New Roman" w:cs="Times New Roman"/>
      <w:b/>
      <w:caps/>
      <w:sz w:val="28"/>
      <w:szCs w:val="28"/>
      <w:lang w:eastAsia="ru-RU"/>
    </w:rPr>
  </w:style>
  <w:style w:type="character" w:customStyle="1" w:styleId="21">
    <w:name w:val="Заголовок 2 Знак"/>
    <w:basedOn w:val="a2"/>
    <w:link w:val="20"/>
    <w:rsid w:val="00B11ADC"/>
    <w:rPr>
      <w:rFonts w:ascii="Times New Roman" w:eastAsia="Times New Roman" w:hAnsi="Times New Roman" w:cs="Times New Roman"/>
      <w:b/>
      <w:bCs/>
      <w:sz w:val="24"/>
      <w:szCs w:val="24"/>
      <w:lang w:eastAsia="ru-RU"/>
    </w:rPr>
  </w:style>
  <w:style w:type="character" w:customStyle="1" w:styleId="30">
    <w:name w:val="Заголовок 3 Знак"/>
    <w:basedOn w:val="a2"/>
    <w:link w:val="3"/>
    <w:rsid w:val="00B11ADC"/>
    <w:rPr>
      <w:rFonts w:ascii="Times New Roman" w:eastAsia="Times New Roman" w:hAnsi="Times New Roman" w:cs="Times New Roman"/>
      <w:bCs/>
      <w:i/>
      <w:sz w:val="24"/>
      <w:szCs w:val="24"/>
      <w:lang w:eastAsia="ru-RU"/>
    </w:rPr>
  </w:style>
  <w:style w:type="numbering" w:customStyle="1" w:styleId="2">
    <w:name w:val="Стиль2"/>
    <w:uiPriority w:val="99"/>
    <w:rsid w:val="00B11ADC"/>
    <w:pPr>
      <w:numPr>
        <w:numId w:val="1"/>
      </w:numPr>
    </w:pPr>
  </w:style>
  <w:style w:type="numbering" w:customStyle="1" w:styleId="210">
    <w:name w:val="Стиль21"/>
    <w:uiPriority w:val="99"/>
    <w:rsid w:val="00451FCC"/>
  </w:style>
  <w:style w:type="paragraph" w:customStyle="1" w:styleId="123">
    <w:name w:val="Список нумерованный 1. 2. 3."/>
    <w:basedOn w:val="a1"/>
    <w:rsid w:val="00451FCC"/>
    <w:pPr>
      <w:keepLines/>
      <w:numPr>
        <w:ilvl w:val="1"/>
        <w:numId w:val="4"/>
      </w:numPr>
      <w:spacing w:before="120" w:after="0" w:line="240" w:lineRule="auto"/>
      <w:jc w:val="both"/>
    </w:pPr>
    <w:rPr>
      <w:rFonts w:ascii="Times New Roman" w:eastAsia="Times New Roman" w:hAnsi="Times New Roman" w:cs="Times New Roman"/>
      <w:sz w:val="24"/>
      <w:szCs w:val="24"/>
      <w:lang w:eastAsia="ru-RU"/>
    </w:rPr>
  </w:style>
  <w:style w:type="paragraph" w:styleId="a8">
    <w:name w:val="List Paragraph"/>
    <w:basedOn w:val="a1"/>
    <w:uiPriority w:val="34"/>
    <w:qFormat/>
    <w:rsid w:val="005E42C0"/>
    <w:pPr>
      <w:ind w:left="720"/>
      <w:contextualSpacing/>
    </w:pPr>
  </w:style>
  <w:style w:type="character" w:customStyle="1" w:styleId="40">
    <w:name w:val="Заголовок 4 Знак"/>
    <w:basedOn w:val="a2"/>
    <w:link w:val="4"/>
    <w:uiPriority w:val="9"/>
    <w:semiHidden/>
    <w:rsid w:val="005E42C0"/>
    <w:rPr>
      <w:rFonts w:ascii="Times New Roman" w:eastAsiaTheme="majorEastAsia" w:hAnsi="Times New Roman" w:cstheme="majorBidi"/>
      <w:iCs/>
      <w:sz w:val="24"/>
      <w:szCs w:val="24"/>
      <w:lang w:eastAsia="ru-RU"/>
    </w:rPr>
  </w:style>
  <w:style w:type="character" w:customStyle="1" w:styleId="50">
    <w:name w:val="Заголовок 5 Знак"/>
    <w:basedOn w:val="a2"/>
    <w:link w:val="5"/>
    <w:rsid w:val="005E42C0"/>
    <w:rPr>
      <w:rFonts w:ascii="Times New Roman" w:eastAsiaTheme="majorEastAsia" w:hAnsi="Times New Roman" w:cstheme="majorBidi"/>
      <w:iCs/>
      <w:sz w:val="24"/>
      <w:szCs w:val="24"/>
      <w:u w:val="single"/>
      <w:lang w:eastAsia="ru-RU"/>
    </w:rPr>
  </w:style>
  <w:style w:type="character" w:customStyle="1" w:styleId="60">
    <w:name w:val="Заголовок 6 Знак"/>
    <w:basedOn w:val="a2"/>
    <w:link w:val="6"/>
    <w:rsid w:val="005E42C0"/>
    <w:rPr>
      <w:rFonts w:ascii="Times New Roman" w:eastAsia="Times New Roman" w:hAnsi="Times New Roman" w:cs="Times New Roman"/>
      <w:b/>
      <w:bCs/>
      <w:lang w:eastAsia="ru-RU"/>
    </w:rPr>
  </w:style>
  <w:style w:type="character" w:customStyle="1" w:styleId="70">
    <w:name w:val="Заголовок 7 Знак"/>
    <w:basedOn w:val="a2"/>
    <w:link w:val="7"/>
    <w:rsid w:val="005E42C0"/>
    <w:rPr>
      <w:rFonts w:ascii="Times New Roman" w:eastAsia="Times New Roman" w:hAnsi="Times New Roman" w:cs="Times New Roman"/>
      <w:sz w:val="24"/>
      <w:szCs w:val="24"/>
      <w:lang w:eastAsia="ru-RU"/>
    </w:rPr>
  </w:style>
  <w:style w:type="character" w:customStyle="1" w:styleId="80">
    <w:name w:val="Заголовок 8 Знак"/>
    <w:basedOn w:val="a2"/>
    <w:link w:val="8"/>
    <w:rsid w:val="005E42C0"/>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rsid w:val="005E42C0"/>
    <w:rPr>
      <w:rFonts w:ascii="Times New Roman" w:eastAsia="Times New Roman" w:hAnsi="Times New Roman" w:cs="Arial"/>
      <w:lang w:eastAsia="ru-RU"/>
    </w:rPr>
  </w:style>
  <w:style w:type="numbering" w:customStyle="1" w:styleId="12">
    <w:name w:val="Нет списка1"/>
    <w:next w:val="a4"/>
    <w:uiPriority w:val="99"/>
    <w:semiHidden/>
    <w:unhideWhenUsed/>
    <w:rsid w:val="005E42C0"/>
  </w:style>
  <w:style w:type="paragraph" w:customStyle="1" w:styleId="e">
    <w:name w:val="Основной тeкст"/>
    <w:link w:val="e0"/>
    <w:rsid w:val="005E42C0"/>
    <w:pPr>
      <w:keepLines/>
      <w:spacing w:before="120" w:after="0" w:line="240" w:lineRule="auto"/>
      <w:ind w:firstLine="709"/>
      <w:jc w:val="both"/>
    </w:pPr>
    <w:rPr>
      <w:rFonts w:ascii="Times New Roman" w:eastAsia="Times New Roman" w:hAnsi="Times New Roman" w:cs="Times New Roman"/>
      <w:sz w:val="24"/>
      <w:szCs w:val="24"/>
      <w:lang w:eastAsia="ru-RU"/>
    </w:rPr>
  </w:style>
  <w:style w:type="paragraph" w:customStyle="1" w:styleId="a9">
    <w:name w:val="Объект"/>
    <w:rsid w:val="005E42C0"/>
    <w:pPr>
      <w:widowControl w:val="0"/>
      <w:suppressAutoHyphens/>
      <w:spacing w:before="2400" w:after="840" w:line="240" w:lineRule="auto"/>
      <w:jc w:val="center"/>
    </w:pPr>
    <w:rPr>
      <w:rFonts w:ascii="Times New Roman" w:eastAsia="Times New Roman" w:hAnsi="Times New Roman" w:cs="Times New Roman"/>
      <w:b/>
      <w:caps/>
      <w:sz w:val="36"/>
      <w:szCs w:val="36"/>
      <w:lang w:eastAsia="ru-RU"/>
    </w:rPr>
  </w:style>
  <w:style w:type="paragraph" w:customStyle="1" w:styleId="aa">
    <w:name w:val="Том"/>
    <w:aliases w:val="книга"/>
    <w:next w:val="e"/>
    <w:rsid w:val="005E42C0"/>
    <w:pPr>
      <w:spacing w:before="120" w:after="360" w:line="240" w:lineRule="auto"/>
      <w:ind w:left="1134" w:right="1134"/>
      <w:jc w:val="center"/>
    </w:pPr>
    <w:rPr>
      <w:rFonts w:ascii="Times New Roman" w:eastAsia="Times New Roman" w:hAnsi="Times New Roman" w:cs="Times New Roman"/>
      <w:sz w:val="28"/>
      <w:szCs w:val="36"/>
      <w:lang w:eastAsia="ru-RU"/>
    </w:rPr>
  </w:style>
  <w:style w:type="paragraph" w:customStyle="1" w:styleId="ab">
    <w:name w:val="Шифр"/>
    <w:next w:val="a1"/>
    <w:rsid w:val="005E42C0"/>
    <w:pPr>
      <w:spacing w:before="600" w:after="0" w:line="240" w:lineRule="auto"/>
      <w:jc w:val="center"/>
    </w:pPr>
    <w:rPr>
      <w:rFonts w:ascii="Times New Roman" w:eastAsia="Times New Roman" w:hAnsi="Times New Roman" w:cs="Times New Roman"/>
      <w:bCs/>
      <w:kern w:val="28"/>
      <w:sz w:val="28"/>
      <w:szCs w:val="24"/>
      <w:lang w:eastAsia="ru-RU"/>
    </w:rPr>
  </w:style>
  <w:style w:type="paragraph" w:customStyle="1" w:styleId="ac">
    <w:name w:val="Стадия"/>
    <w:next w:val="e"/>
    <w:link w:val="ad"/>
    <w:rsid w:val="005E42C0"/>
    <w:pPr>
      <w:keepNext/>
      <w:suppressAutoHyphens/>
      <w:spacing w:after="480" w:line="240" w:lineRule="auto"/>
      <w:ind w:left="851" w:right="851"/>
      <w:jc w:val="center"/>
    </w:pPr>
    <w:rPr>
      <w:rFonts w:ascii="Times New Roman" w:eastAsia="Times New Roman" w:hAnsi="Times New Roman" w:cs="Times New Roman"/>
      <w:b/>
      <w:bCs/>
      <w:kern w:val="28"/>
      <w:sz w:val="28"/>
      <w:szCs w:val="28"/>
      <w:lang w:eastAsia="ru-RU"/>
    </w:rPr>
  </w:style>
  <w:style w:type="character" w:customStyle="1" w:styleId="ad">
    <w:name w:val="Стадия Знак"/>
    <w:basedOn w:val="a2"/>
    <w:link w:val="ac"/>
    <w:rsid w:val="005E42C0"/>
    <w:rPr>
      <w:rFonts w:ascii="Times New Roman" w:eastAsia="Times New Roman" w:hAnsi="Times New Roman" w:cs="Times New Roman"/>
      <w:b/>
      <w:bCs/>
      <w:kern w:val="28"/>
      <w:sz w:val="28"/>
      <w:szCs w:val="28"/>
      <w:lang w:eastAsia="ru-RU"/>
    </w:rPr>
  </w:style>
  <w:style w:type="paragraph" w:customStyle="1" w:styleId="ae">
    <w:name w:val="Раздел"/>
    <w:next w:val="e"/>
    <w:rsid w:val="005E42C0"/>
    <w:pPr>
      <w:spacing w:after="120" w:line="240" w:lineRule="auto"/>
      <w:jc w:val="center"/>
    </w:pPr>
    <w:rPr>
      <w:rFonts w:ascii="Times New Roman" w:eastAsia="Times New Roman" w:hAnsi="Times New Roman" w:cs="Times New Roman"/>
      <w:b/>
      <w:sz w:val="28"/>
      <w:szCs w:val="28"/>
      <w:lang w:eastAsia="ru-RU"/>
    </w:rPr>
  </w:style>
  <w:style w:type="paragraph" w:styleId="af">
    <w:name w:val="header"/>
    <w:basedOn w:val="a1"/>
    <w:link w:val="af0"/>
    <w:uiPriority w:val="99"/>
    <w:unhideWhenUsed/>
    <w:rsid w:val="005E42C0"/>
    <w:pPr>
      <w:spacing w:after="0" w:line="240" w:lineRule="auto"/>
      <w:jc w:val="both"/>
    </w:pPr>
    <w:rPr>
      <w:rFonts w:ascii="Times New Roman" w:hAnsi="Times New Roman"/>
      <w:sz w:val="24"/>
    </w:rPr>
  </w:style>
  <w:style w:type="character" w:customStyle="1" w:styleId="af0">
    <w:name w:val="Верхний колонтитул Знак"/>
    <w:basedOn w:val="a2"/>
    <w:link w:val="af"/>
    <w:uiPriority w:val="99"/>
    <w:rsid w:val="005E42C0"/>
    <w:rPr>
      <w:rFonts w:ascii="Times New Roman" w:hAnsi="Times New Roman"/>
      <w:sz w:val="24"/>
    </w:rPr>
  </w:style>
  <w:style w:type="paragraph" w:styleId="af1">
    <w:name w:val="footer"/>
    <w:basedOn w:val="a1"/>
    <w:link w:val="af2"/>
    <w:unhideWhenUsed/>
    <w:rsid w:val="005E42C0"/>
    <w:pPr>
      <w:spacing w:after="0" w:line="240" w:lineRule="auto"/>
      <w:jc w:val="center"/>
    </w:pPr>
    <w:rPr>
      <w:rFonts w:ascii="Times New Roman" w:hAnsi="Times New Roman"/>
      <w:sz w:val="24"/>
    </w:rPr>
  </w:style>
  <w:style w:type="character" w:customStyle="1" w:styleId="af2">
    <w:name w:val="Нижний колонтитул Знак"/>
    <w:basedOn w:val="a2"/>
    <w:link w:val="af1"/>
    <w:rsid w:val="005E42C0"/>
    <w:rPr>
      <w:rFonts w:ascii="Times New Roman" w:hAnsi="Times New Roman"/>
      <w:sz w:val="24"/>
    </w:rPr>
  </w:style>
  <w:style w:type="paragraph" w:customStyle="1" w:styleId="af3">
    <w:name w:val="Подписи"/>
    <w:next w:val="e"/>
    <w:rsid w:val="005E42C0"/>
    <w:pPr>
      <w:tabs>
        <w:tab w:val="left" w:pos="6660"/>
        <w:tab w:val="right" w:pos="9356"/>
      </w:tabs>
      <w:spacing w:before="360" w:after="0" w:line="240" w:lineRule="auto"/>
      <w:ind w:left="709" w:right="4598"/>
      <w:jc w:val="both"/>
    </w:pPr>
    <w:rPr>
      <w:rFonts w:ascii="Times New Roman" w:eastAsia="Times New Roman" w:hAnsi="Times New Roman" w:cs="Times New Roman"/>
      <w:sz w:val="24"/>
      <w:szCs w:val="24"/>
      <w:lang w:eastAsia="ru-RU"/>
    </w:rPr>
  </w:style>
  <w:style w:type="table" w:styleId="af4">
    <w:name w:val="Table Grid"/>
    <w:basedOn w:val="a3"/>
    <w:uiPriority w:val="39"/>
    <w:rsid w:val="005E42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5">
    <w:name w:val="Заголовок раздела"/>
    <w:next w:val="e"/>
    <w:rsid w:val="005E42C0"/>
    <w:pPr>
      <w:keepNext/>
      <w:widowControl w:val="0"/>
      <w:suppressAutoHyphens/>
      <w:spacing w:before="360" w:after="360" w:line="240" w:lineRule="auto"/>
      <w:jc w:val="center"/>
    </w:pPr>
    <w:rPr>
      <w:rFonts w:ascii="Times New Roman" w:eastAsia="Times New Roman" w:hAnsi="Times New Roman" w:cs="Times New Roman"/>
      <w:b/>
      <w:caps/>
      <w:sz w:val="28"/>
      <w:szCs w:val="28"/>
      <w:lang w:eastAsia="ru-RU"/>
    </w:rPr>
  </w:style>
  <w:style w:type="paragraph" w:customStyle="1" w:styleId="af6">
    <w:name w:val="Заголовок таблицы"/>
    <w:link w:val="af7"/>
    <w:rsid w:val="005E42C0"/>
    <w:pPr>
      <w:keepNext/>
      <w:suppressAutoHyphens/>
      <w:spacing w:before="120" w:after="120" w:line="240" w:lineRule="auto"/>
      <w:jc w:val="center"/>
    </w:pPr>
    <w:rPr>
      <w:rFonts w:ascii="Times New Roman" w:eastAsia="Times New Roman" w:hAnsi="Times New Roman" w:cs="Times New Roman"/>
      <w:b/>
      <w:sz w:val="24"/>
      <w:szCs w:val="24"/>
      <w:lang w:eastAsia="ru-RU"/>
    </w:rPr>
  </w:style>
  <w:style w:type="character" w:customStyle="1" w:styleId="af7">
    <w:name w:val="Заголовок таблицы Знак"/>
    <w:basedOn w:val="a2"/>
    <w:link w:val="af6"/>
    <w:rsid w:val="005E42C0"/>
    <w:rPr>
      <w:rFonts w:ascii="Times New Roman" w:eastAsia="Times New Roman" w:hAnsi="Times New Roman" w:cs="Times New Roman"/>
      <w:b/>
      <w:sz w:val="24"/>
      <w:szCs w:val="24"/>
      <w:lang w:eastAsia="ru-RU"/>
    </w:rPr>
  </w:style>
  <w:style w:type="paragraph" w:customStyle="1" w:styleId="af8">
    <w:name w:val="Пункт состава проекта"/>
    <w:basedOn w:val="a1"/>
    <w:qFormat/>
    <w:rsid w:val="005E42C0"/>
    <w:pPr>
      <w:suppressAutoHyphens/>
      <w:spacing w:after="0" w:line="240" w:lineRule="auto"/>
    </w:pPr>
    <w:rPr>
      <w:rFonts w:ascii="Times New Roman" w:eastAsia="Times New Roman" w:hAnsi="Times New Roman" w:cs="Times New Roman"/>
      <w:sz w:val="20"/>
      <w:szCs w:val="20"/>
      <w:lang w:eastAsia="ru-RU"/>
    </w:rPr>
  </w:style>
  <w:style w:type="paragraph" w:styleId="13">
    <w:name w:val="toc 1"/>
    <w:next w:val="22"/>
    <w:uiPriority w:val="39"/>
    <w:rsid w:val="005E42C0"/>
    <w:pPr>
      <w:keepLines/>
      <w:tabs>
        <w:tab w:val="left" w:pos="907"/>
        <w:tab w:val="right" w:leader="dot" w:pos="9809"/>
      </w:tabs>
      <w:spacing w:before="120" w:after="0" w:line="240" w:lineRule="auto"/>
      <w:ind w:left="907" w:right="454" w:hanging="907"/>
      <w:jc w:val="both"/>
    </w:pPr>
    <w:rPr>
      <w:rFonts w:ascii="Times New Roman" w:eastAsia="Times New Roman" w:hAnsi="Times New Roman" w:cs="Times New Roman"/>
      <w:bCs/>
      <w:sz w:val="24"/>
      <w:szCs w:val="28"/>
      <w:lang w:eastAsia="ru-RU"/>
    </w:rPr>
  </w:style>
  <w:style w:type="paragraph" w:styleId="22">
    <w:name w:val="toc 2"/>
    <w:basedOn w:val="13"/>
    <w:next w:val="31"/>
    <w:uiPriority w:val="39"/>
    <w:rsid w:val="005E42C0"/>
    <w:pPr>
      <w:tabs>
        <w:tab w:val="left" w:pos="1361"/>
      </w:tabs>
      <w:ind w:left="1248" w:hanging="1021"/>
    </w:pPr>
    <w:rPr>
      <w:noProof/>
      <w:snapToGrid w:val="0"/>
      <w:szCs w:val="24"/>
    </w:rPr>
  </w:style>
  <w:style w:type="paragraph" w:styleId="31">
    <w:name w:val="toc 3"/>
    <w:basedOn w:val="22"/>
    <w:next w:val="a1"/>
    <w:uiPriority w:val="39"/>
    <w:rsid w:val="005E42C0"/>
    <w:pPr>
      <w:tabs>
        <w:tab w:val="left" w:pos="1474"/>
      </w:tabs>
      <w:ind w:left="1191"/>
    </w:pPr>
    <w:rPr>
      <w:iCs/>
    </w:rPr>
  </w:style>
  <w:style w:type="numbering" w:customStyle="1" w:styleId="10">
    <w:name w:val="Стиль1"/>
    <w:uiPriority w:val="99"/>
    <w:rsid w:val="005E42C0"/>
    <w:pPr>
      <w:numPr>
        <w:numId w:val="11"/>
      </w:numPr>
    </w:pPr>
  </w:style>
  <w:style w:type="paragraph" w:customStyle="1" w:styleId="af9">
    <w:name w:val="Список нумерованный а) б) в)"/>
    <w:rsid w:val="005E42C0"/>
    <w:pPr>
      <w:spacing w:after="0" w:line="240" w:lineRule="auto"/>
      <w:ind w:left="1378" w:hanging="357"/>
    </w:pPr>
    <w:rPr>
      <w:rFonts w:ascii="Times New Roman" w:eastAsia="Times New Roman" w:hAnsi="Times New Roman" w:cs="Times New Roman"/>
      <w:snapToGrid w:val="0"/>
      <w:sz w:val="24"/>
      <w:lang w:eastAsia="ru-RU"/>
    </w:rPr>
  </w:style>
  <w:style w:type="paragraph" w:customStyle="1" w:styleId="afa">
    <w:name w:val="Формула"/>
    <w:next w:val="e"/>
    <w:rsid w:val="005E42C0"/>
    <w:pPr>
      <w:tabs>
        <w:tab w:val="center" w:pos="4678"/>
        <w:tab w:val="right" w:pos="9923"/>
      </w:tabs>
      <w:spacing w:before="120" w:after="0" w:line="240" w:lineRule="auto"/>
      <w:jc w:val="both"/>
    </w:pPr>
    <w:rPr>
      <w:rFonts w:ascii="Times New Roman" w:eastAsia="Times New Roman" w:hAnsi="Times New Roman" w:cs="Times New Roman"/>
      <w:sz w:val="24"/>
      <w:szCs w:val="20"/>
      <w:lang w:eastAsia="ru-RU"/>
    </w:rPr>
  </w:style>
  <w:style w:type="paragraph" w:styleId="afb">
    <w:name w:val="footnote text"/>
    <w:link w:val="afc"/>
    <w:rsid w:val="005E42C0"/>
    <w:pPr>
      <w:spacing w:after="0" w:line="240" w:lineRule="auto"/>
      <w:ind w:left="108" w:hanging="108"/>
    </w:pPr>
    <w:rPr>
      <w:rFonts w:ascii="Times New Roman" w:eastAsia="Times New Roman" w:hAnsi="Times New Roman" w:cs="Times New Roman"/>
      <w:sz w:val="18"/>
      <w:szCs w:val="20"/>
      <w:lang w:eastAsia="ru-RU"/>
    </w:rPr>
  </w:style>
  <w:style w:type="character" w:customStyle="1" w:styleId="afc">
    <w:name w:val="Текст сноски Знак"/>
    <w:basedOn w:val="a2"/>
    <w:link w:val="afb"/>
    <w:rsid w:val="005E42C0"/>
    <w:rPr>
      <w:rFonts w:ascii="Times New Roman" w:eastAsia="Times New Roman" w:hAnsi="Times New Roman" w:cs="Times New Roman"/>
      <w:sz w:val="18"/>
      <w:szCs w:val="20"/>
      <w:lang w:eastAsia="ru-RU"/>
    </w:rPr>
  </w:style>
  <w:style w:type="character" w:styleId="afd">
    <w:name w:val="footnote reference"/>
    <w:basedOn w:val="a2"/>
    <w:rsid w:val="005E42C0"/>
    <w:rPr>
      <w:vertAlign w:val="superscript"/>
    </w:rPr>
  </w:style>
  <w:style w:type="paragraph" w:customStyle="1" w:styleId="a">
    <w:name w:val="Список маркированый"/>
    <w:rsid w:val="005E42C0"/>
    <w:pPr>
      <w:numPr>
        <w:numId w:val="9"/>
      </w:numPr>
      <w:spacing w:before="120" w:after="120" w:line="240" w:lineRule="auto"/>
      <w:ind w:left="1066" w:right="284" w:hanging="357"/>
      <w:jc w:val="both"/>
    </w:pPr>
    <w:rPr>
      <w:rFonts w:ascii="Times New Roman" w:eastAsia="Times New Roman" w:hAnsi="Times New Roman" w:cs="Times New Roman"/>
      <w:sz w:val="24"/>
      <w:szCs w:val="24"/>
      <w:lang w:eastAsia="ru-RU"/>
    </w:rPr>
  </w:style>
  <w:style w:type="paragraph" w:customStyle="1" w:styleId="afe">
    <w:name w:val="Номер рисунка"/>
    <w:basedOn w:val="a1"/>
    <w:next w:val="e"/>
    <w:rsid w:val="005E42C0"/>
    <w:pPr>
      <w:spacing w:before="240" w:after="240" w:line="240" w:lineRule="auto"/>
      <w:ind w:left="284" w:right="284"/>
      <w:jc w:val="center"/>
    </w:pPr>
    <w:rPr>
      <w:rFonts w:ascii="Times New Roman" w:eastAsia="Times New Roman" w:hAnsi="Times New Roman" w:cs="Times New Roman"/>
      <w:b/>
      <w:bCs/>
      <w:i/>
      <w:iCs/>
      <w:sz w:val="24"/>
      <w:szCs w:val="24"/>
      <w:lang w:eastAsia="ru-RU"/>
    </w:rPr>
  </w:style>
  <w:style w:type="paragraph" w:customStyle="1" w:styleId="aff">
    <w:name w:val="Рисунок"/>
    <w:rsid w:val="005E42C0"/>
    <w:pPr>
      <w:keepNext/>
      <w:spacing w:before="120" w:after="0" w:line="240" w:lineRule="auto"/>
      <w:jc w:val="center"/>
    </w:pPr>
    <w:rPr>
      <w:rFonts w:ascii="Times New Roman" w:eastAsia="Times New Roman" w:hAnsi="Times New Roman" w:cs="Times New Roman"/>
      <w:sz w:val="24"/>
      <w:szCs w:val="24"/>
      <w:lang w:eastAsia="ru-RU"/>
    </w:rPr>
  </w:style>
  <w:style w:type="numbering" w:customStyle="1" w:styleId="-">
    <w:name w:val="Список многоуровневый (-)"/>
    <w:uiPriority w:val="99"/>
    <w:rsid w:val="005E42C0"/>
    <w:pPr>
      <w:numPr>
        <w:numId w:val="10"/>
      </w:numPr>
    </w:pPr>
  </w:style>
  <w:style w:type="paragraph" w:customStyle="1" w:styleId="aff0">
    <w:name w:val="Текст таблицы"/>
    <w:link w:val="aff1"/>
    <w:rsid w:val="005E42C0"/>
    <w:pPr>
      <w:spacing w:before="60" w:after="60" w:line="240" w:lineRule="auto"/>
      <w:jc w:val="both"/>
    </w:pPr>
    <w:rPr>
      <w:rFonts w:ascii="Times New Roman" w:eastAsia="Times New Roman" w:hAnsi="Times New Roman" w:cs="Times New Roman"/>
      <w:sz w:val="24"/>
      <w:szCs w:val="24"/>
      <w:lang w:eastAsia="ru-RU"/>
    </w:rPr>
  </w:style>
  <w:style w:type="character" w:customStyle="1" w:styleId="aff1">
    <w:name w:val="Текст таблицы Знак"/>
    <w:basedOn w:val="a2"/>
    <w:link w:val="aff0"/>
    <w:rsid w:val="005E42C0"/>
    <w:rPr>
      <w:rFonts w:ascii="Times New Roman" w:eastAsia="Times New Roman" w:hAnsi="Times New Roman" w:cs="Times New Roman"/>
      <w:sz w:val="24"/>
      <w:szCs w:val="24"/>
      <w:lang w:eastAsia="ru-RU"/>
    </w:rPr>
  </w:style>
  <w:style w:type="paragraph" w:customStyle="1" w:styleId="aff2">
    <w:name w:val="Название таблицы"/>
    <w:rsid w:val="005E42C0"/>
    <w:pPr>
      <w:keepNext/>
      <w:spacing w:after="120" w:line="240" w:lineRule="auto"/>
      <w:ind w:left="284" w:right="284"/>
      <w:jc w:val="center"/>
    </w:pPr>
    <w:rPr>
      <w:rFonts w:ascii="Times New Roman" w:eastAsia="Times New Roman" w:hAnsi="Times New Roman" w:cs="Times New Roman"/>
      <w:b/>
      <w:i/>
      <w:iCs/>
      <w:snapToGrid w:val="0"/>
      <w:sz w:val="24"/>
      <w:szCs w:val="24"/>
    </w:rPr>
  </w:style>
  <w:style w:type="paragraph" w:customStyle="1" w:styleId="aff3">
    <w:name w:val="Название приложения"/>
    <w:next w:val="e"/>
    <w:rsid w:val="005E42C0"/>
    <w:pPr>
      <w:keepNext/>
      <w:pageBreakBefore/>
      <w:widowControl w:val="0"/>
      <w:suppressAutoHyphens/>
      <w:spacing w:before="360" w:after="120" w:line="240" w:lineRule="auto"/>
      <w:ind w:left="284" w:right="284"/>
      <w:jc w:val="center"/>
      <w:outlineLvl w:val="0"/>
    </w:pPr>
    <w:rPr>
      <w:rFonts w:ascii="Times New Roman" w:eastAsia="Times New Roman" w:hAnsi="Times New Roman" w:cs="Times New Roman"/>
      <w:b/>
      <w:sz w:val="28"/>
      <w:szCs w:val="28"/>
      <w:lang w:eastAsia="ru-RU"/>
    </w:rPr>
  </w:style>
  <w:style w:type="character" w:customStyle="1" w:styleId="e0">
    <w:name w:val="Основной тeкст Знак"/>
    <w:basedOn w:val="a2"/>
    <w:link w:val="e"/>
    <w:rsid w:val="005E42C0"/>
    <w:rPr>
      <w:rFonts w:ascii="Times New Roman" w:eastAsia="Times New Roman" w:hAnsi="Times New Roman" w:cs="Times New Roman"/>
      <w:sz w:val="24"/>
      <w:szCs w:val="24"/>
      <w:lang w:eastAsia="ru-RU"/>
    </w:rPr>
  </w:style>
  <w:style w:type="paragraph" w:styleId="41">
    <w:name w:val="toc 4"/>
    <w:basedOn w:val="a1"/>
    <w:next w:val="a1"/>
    <w:autoRedefine/>
    <w:uiPriority w:val="39"/>
    <w:unhideWhenUsed/>
    <w:rsid w:val="005E42C0"/>
    <w:pPr>
      <w:spacing w:after="100"/>
      <w:ind w:left="660"/>
    </w:pPr>
    <w:rPr>
      <w:rFonts w:eastAsiaTheme="minorEastAsia"/>
      <w:lang w:eastAsia="ru-RU"/>
    </w:rPr>
  </w:style>
  <w:style w:type="numbering" w:customStyle="1" w:styleId="220">
    <w:name w:val="Стиль22"/>
    <w:uiPriority w:val="99"/>
    <w:rsid w:val="005E42C0"/>
  </w:style>
  <w:style w:type="paragraph" w:customStyle="1" w:styleId="Default">
    <w:name w:val="Default"/>
    <w:rsid w:val="005E42C0"/>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CM7">
    <w:name w:val="CM7"/>
    <w:basedOn w:val="Default"/>
    <w:next w:val="Default"/>
    <w:uiPriority w:val="99"/>
    <w:rsid w:val="005E42C0"/>
    <w:pPr>
      <w:spacing w:line="323" w:lineRule="atLeast"/>
    </w:pPr>
    <w:rPr>
      <w:color w:val="auto"/>
    </w:rPr>
  </w:style>
  <w:style w:type="character" w:customStyle="1" w:styleId="FontStyle158">
    <w:name w:val="Font Style158"/>
    <w:rsid w:val="005E42C0"/>
    <w:rPr>
      <w:rFonts w:eastAsia="Times New Roman"/>
      <w:color w:val="auto"/>
      <w:sz w:val="26"/>
      <w:lang w:val="ru-RU"/>
    </w:rPr>
  </w:style>
  <w:style w:type="paragraph" w:customStyle="1" w:styleId="Style8">
    <w:name w:val="Style8"/>
    <w:basedOn w:val="a1"/>
    <w:rsid w:val="005E42C0"/>
    <w:pPr>
      <w:widowControl w:val="0"/>
      <w:suppressAutoHyphens/>
      <w:autoSpaceDE w:val="0"/>
      <w:spacing w:after="0" w:line="240" w:lineRule="auto"/>
      <w:textAlignment w:val="baseline"/>
    </w:pPr>
    <w:rPr>
      <w:rFonts w:ascii="Times New Roman" w:eastAsia="Arial Unicode MS" w:hAnsi="Times New Roman" w:cs="Times New Roman"/>
      <w:kern w:val="1"/>
      <w:sz w:val="24"/>
      <w:szCs w:val="24"/>
      <w:lang w:eastAsia="hi-IN" w:bidi="hi-IN"/>
    </w:rPr>
  </w:style>
  <w:style w:type="paragraph" w:customStyle="1" w:styleId="Style59">
    <w:name w:val="Style59"/>
    <w:basedOn w:val="a1"/>
    <w:rsid w:val="005E42C0"/>
    <w:pPr>
      <w:widowControl w:val="0"/>
      <w:suppressAutoHyphens/>
      <w:autoSpaceDE w:val="0"/>
      <w:spacing w:after="0" w:line="240" w:lineRule="auto"/>
      <w:textAlignment w:val="baseline"/>
    </w:pPr>
    <w:rPr>
      <w:rFonts w:ascii="Times New Roman" w:eastAsia="Arial Unicode MS" w:hAnsi="Times New Roman" w:cs="Times New Roman"/>
      <w:kern w:val="1"/>
      <w:sz w:val="24"/>
      <w:szCs w:val="24"/>
      <w:lang w:eastAsia="hi-IN" w:bidi="hi-IN"/>
    </w:rPr>
  </w:style>
  <w:style w:type="paragraph" w:styleId="aff4">
    <w:name w:val="Normal (Web)"/>
    <w:basedOn w:val="a1"/>
    <w:uiPriority w:val="99"/>
    <w:unhideWhenUsed/>
    <w:rsid w:val="005E42C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5E42C0"/>
    <w:pPr>
      <w:widowControl w:val="0"/>
      <w:suppressAutoHyphens/>
      <w:autoSpaceDE w:val="0"/>
      <w:spacing w:after="0" w:line="240" w:lineRule="auto"/>
      <w:textAlignment w:val="baseline"/>
    </w:pPr>
    <w:rPr>
      <w:rFonts w:ascii="Times New Roman" w:eastAsia="Arial Unicode MS" w:hAnsi="Times New Roman" w:cs="Times New Roman"/>
      <w:kern w:val="1"/>
      <w:sz w:val="24"/>
      <w:szCs w:val="24"/>
      <w:lang w:eastAsia="hi-IN" w:bidi="hi-IN"/>
    </w:rPr>
  </w:style>
  <w:style w:type="table" w:customStyle="1" w:styleId="14">
    <w:name w:val="Сетка таблицы1"/>
    <w:basedOn w:val="a3"/>
    <w:next w:val="af4"/>
    <w:uiPriority w:val="59"/>
    <w:rsid w:val="005E42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7">
    <w:name w:val="Font Style157"/>
    <w:rsid w:val="005E42C0"/>
    <w:rPr>
      <w:rFonts w:eastAsia="Times New Roman"/>
      <w:b/>
      <w:color w:val="auto"/>
      <w:sz w:val="26"/>
      <w:lang w:val="ru-RU"/>
    </w:rPr>
  </w:style>
  <w:style w:type="character" w:customStyle="1" w:styleId="15">
    <w:name w:val="Заголовок №1_"/>
    <w:basedOn w:val="a2"/>
    <w:link w:val="16"/>
    <w:uiPriority w:val="99"/>
    <w:locked/>
    <w:rsid w:val="005E42C0"/>
    <w:rPr>
      <w:rFonts w:ascii="Times New Roman" w:hAnsi="Times New Roman" w:cs="Times New Roman"/>
      <w:b/>
      <w:bCs/>
      <w:sz w:val="28"/>
      <w:szCs w:val="28"/>
      <w:shd w:val="clear" w:color="auto" w:fill="FFFFFF"/>
    </w:rPr>
  </w:style>
  <w:style w:type="paragraph" w:customStyle="1" w:styleId="16">
    <w:name w:val="Заголовок №1"/>
    <w:basedOn w:val="a1"/>
    <w:link w:val="15"/>
    <w:uiPriority w:val="99"/>
    <w:rsid w:val="005E42C0"/>
    <w:pPr>
      <w:widowControl w:val="0"/>
      <w:shd w:val="clear" w:color="auto" w:fill="FFFFFF"/>
      <w:spacing w:after="0" w:line="240" w:lineRule="atLeast"/>
      <w:jc w:val="center"/>
      <w:outlineLvl w:val="0"/>
    </w:pPr>
    <w:rPr>
      <w:rFonts w:ascii="Times New Roman" w:hAnsi="Times New Roman" w:cs="Times New Roman"/>
      <w:b/>
      <w:bCs/>
      <w:sz w:val="28"/>
      <w:szCs w:val="28"/>
    </w:rPr>
  </w:style>
  <w:style w:type="character" w:customStyle="1" w:styleId="17">
    <w:name w:val="Основной текст Знак1"/>
    <w:basedOn w:val="a2"/>
    <w:link w:val="aff5"/>
    <w:uiPriority w:val="99"/>
    <w:locked/>
    <w:rsid w:val="005E42C0"/>
    <w:rPr>
      <w:rFonts w:ascii="Times New Roman" w:hAnsi="Times New Roman" w:cs="Times New Roman"/>
      <w:sz w:val="23"/>
      <w:szCs w:val="23"/>
      <w:shd w:val="clear" w:color="auto" w:fill="FFFFFF"/>
    </w:rPr>
  </w:style>
  <w:style w:type="paragraph" w:styleId="aff5">
    <w:name w:val="Body Text"/>
    <w:basedOn w:val="a1"/>
    <w:link w:val="17"/>
    <w:uiPriority w:val="99"/>
    <w:rsid w:val="005E42C0"/>
    <w:pPr>
      <w:widowControl w:val="0"/>
      <w:shd w:val="clear" w:color="auto" w:fill="FFFFFF"/>
      <w:spacing w:after="0" w:line="240" w:lineRule="atLeast"/>
      <w:jc w:val="both"/>
    </w:pPr>
    <w:rPr>
      <w:rFonts w:ascii="Times New Roman" w:hAnsi="Times New Roman" w:cs="Times New Roman"/>
      <w:sz w:val="23"/>
      <w:szCs w:val="23"/>
    </w:rPr>
  </w:style>
  <w:style w:type="character" w:customStyle="1" w:styleId="aff6">
    <w:name w:val="Основной текст Знак"/>
    <w:basedOn w:val="a2"/>
    <w:uiPriority w:val="99"/>
    <w:semiHidden/>
    <w:rsid w:val="005E42C0"/>
  </w:style>
  <w:style w:type="character" w:customStyle="1" w:styleId="Bodytext">
    <w:name w:val="Body text_"/>
    <w:basedOn w:val="a2"/>
    <w:link w:val="18"/>
    <w:uiPriority w:val="99"/>
    <w:rsid w:val="005E42C0"/>
    <w:rPr>
      <w:rFonts w:ascii="Times New Roman" w:hAnsi="Times New Roman" w:cs="Times New Roman"/>
      <w:sz w:val="26"/>
      <w:szCs w:val="26"/>
      <w:shd w:val="clear" w:color="auto" w:fill="FFFFFF"/>
    </w:rPr>
  </w:style>
  <w:style w:type="character" w:customStyle="1" w:styleId="Bodytext11pt">
    <w:name w:val="Body text + 11 pt"/>
    <w:aliases w:val="Bold"/>
    <w:basedOn w:val="Bodytext"/>
    <w:uiPriority w:val="99"/>
    <w:rsid w:val="005E42C0"/>
    <w:rPr>
      <w:rFonts w:ascii="Times New Roman" w:hAnsi="Times New Roman" w:cs="Times New Roman"/>
      <w:b/>
      <w:bCs/>
      <w:sz w:val="22"/>
      <w:szCs w:val="22"/>
      <w:shd w:val="clear" w:color="auto" w:fill="FFFFFF"/>
    </w:rPr>
  </w:style>
  <w:style w:type="character" w:customStyle="1" w:styleId="Bodytext5pt">
    <w:name w:val="Body text + 5 pt"/>
    <w:basedOn w:val="Bodytext"/>
    <w:uiPriority w:val="99"/>
    <w:rsid w:val="005E42C0"/>
    <w:rPr>
      <w:rFonts w:ascii="Times New Roman" w:hAnsi="Times New Roman" w:cs="Times New Roman"/>
      <w:sz w:val="10"/>
      <w:szCs w:val="10"/>
      <w:shd w:val="clear" w:color="auto" w:fill="FFFFFF"/>
    </w:rPr>
  </w:style>
  <w:style w:type="character" w:customStyle="1" w:styleId="Bodytext14pt">
    <w:name w:val="Body text + 14 pt"/>
    <w:aliases w:val="Spacing 1 pt"/>
    <w:basedOn w:val="Bodytext"/>
    <w:uiPriority w:val="99"/>
    <w:rsid w:val="005E42C0"/>
    <w:rPr>
      <w:rFonts w:ascii="Times New Roman" w:hAnsi="Times New Roman" w:cs="Times New Roman"/>
      <w:spacing w:val="20"/>
      <w:sz w:val="28"/>
      <w:szCs w:val="28"/>
      <w:shd w:val="clear" w:color="auto" w:fill="FFFFFF"/>
    </w:rPr>
  </w:style>
  <w:style w:type="paragraph" w:customStyle="1" w:styleId="18">
    <w:name w:val="Основной текст1"/>
    <w:basedOn w:val="a1"/>
    <w:link w:val="Bodytext"/>
    <w:uiPriority w:val="99"/>
    <w:rsid w:val="005E42C0"/>
    <w:pPr>
      <w:widowControl w:val="0"/>
      <w:shd w:val="clear" w:color="auto" w:fill="FFFFFF"/>
      <w:spacing w:before="300" w:after="0" w:line="322" w:lineRule="exact"/>
      <w:jc w:val="both"/>
    </w:pPr>
    <w:rPr>
      <w:rFonts w:ascii="Times New Roman" w:hAnsi="Times New Roman" w:cs="Times New Roman"/>
      <w:sz w:val="26"/>
      <w:szCs w:val="26"/>
    </w:rPr>
  </w:style>
  <w:style w:type="character" w:styleId="aff7">
    <w:name w:val="FollowedHyperlink"/>
    <w:basedOn w:val="a2"/>
    <w:uiPriority w:val="99"/>
    <w:semiHidden/>
    <w:unhideWhenUsed/>
    <w:rsid w:val="005E42C0"/>
    <w:rPr>
      <w:color w:val="800080"/>
      <w:u w:val="single"/>
    </w:rPr>
  </w:style>
  <w:style w:type="paragraph" w:customStyle="1" w:styleId="xl67">
    <w:name w:val="xl67"/>
    <w:basedOn w:val="a1"/>
    <w:rsid w:val="005E42C0"/>
    <w:pPr>
      <w:spacing w:before="100" w:beforeAutospacing="1" w:after="100" w:afterAutospacing="1" w:line="240" w:lineRule="auto"/>
    </w:pPr>
    <w:rPr>
      <w:rFonts w:ascii="Times New Roman" w:eastAsia="Times New Roman" w:hAnsi="Times New Roman" w:cs="Times New Roman"/>
      <w:b/>
      <w:bCs/>
      <w:color w:val="000000"/>
      <w:sz w:val="28"/>
      <w:szCs w:val="28"/>
      <w:lang w:eastAsia="ru-RU"/>
    </w:rPr>
  </w:style>
  <w:style w:type="paragraph" w:customStyle="1" w:styleId="xl68">
    <w:name w:val="xl68"/>
    <w:basedOn w:val="a1"/>
    <w:rsid w:val="005E42C0"/>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69">
    <w:name w:val="xl69"/>
    <w:basedOn w:val="a1"/>
    <w:rsid w:val="005E42C0"/>
    <w:pPr>
      <w:spacing w:before="100" w:beforeAutospacing="1" w:after="100" w:afterAutospacing="1" w:line="240" w:lineRule="auto"/>
    </w:pPr>
    <w:rPr>
      <w:rFonts w:ascii="Times New Roman" w:eastAsia="Times New Roman" w:hAnsi="Times New Roman" w:cs="Times New Roman"/>
      <w:color w:val="000000"/>
      <w:sz w:val="28"/>
      <w:szCs w:val="28"/>
      <w:lang w:eastAsia="ru-RU"/>
    </w:rPr>
  </w:style>
  <w:style w:type="paragraph" w:customStyle="1" w:styleId="xl70">
    <w:name w:val="xl70"/>
    <w:basedOn w:val="a1"/>
    <w:rsid w:val="005E42C0"/>
    <w:pPr>
      <w:spacing w:before="100" w:beforeAutospacing="1" w:after="100" w:afterAutospacing="1" w:line="240" w:lineRule="auto"/>
    </w:pPr>
    <w:rPr>
      <w:rFonts w:ascii="Times New Roman" w:eastAsia="Times New Roman" w:hAnsi="Times New Roman" w:cs="Times New Roman"/>
      <w:color w:val="000000"/>
      <w:sz w:val="28"/>
      <w:szCs w:val="28"/>
      <w:lang w:eastAsia="ru-RU"/>
    </w:rPr>
  </w:style>
  <w:style w:type="paragraph" w:customStyle="1" w:styleId="xl71">
    <w:name w:val="xl71"/>
    <w:basedOn w:val="a1"/>
    <w:rsid w:val="005E42C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72">
    <w:name w:val="xl72"/>
    <w:basedOn w:val="a1"/>
    <w:rsid w:val="005E42C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73">
    <w:name w:val="xl73"/>
    <w:basedOn w:val="a1"/>
    <w:rsid w:val="005E42C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74">
    <w:name w:val="xl74"/>
    <w:basedOn w:val="a1"/>
    <w:rsid w:val="005E42C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5">
    <w:name w:val="xl75"/>
    <w:basedOn w:val="a1"/>
    <w:rsid w:val="005E42C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76">
    <w:name w:val="xl76"/>
    <w:basedOn w:val="a1"/>
    <w:rsid w:val="005E42C0"/>
    <w:pPr>
      <w:pBdr>
        <w:top w:val="single" w:sz="4" w:space="0" w:color="000000"/>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77">
    <w:name w:val="xl77"/>
    <w:basedOn w:val="a1"/>
    <w:rsid w:val="005E42C0"/>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78">
    <w:name w:val="xl78"/>
    <w:basedOn w:val="a1"/>
    <w:rsid w:val="005E4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9">
    <w:name w:val="xl79"/>
    <w:basedOn w:val="a1"/>
    <w:rsid w:val="005E4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0">
    <w:name w:val="xl80"/>
    <w:basedOn w:val="a1"/>
    <w:rsid w:val="005E42C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1">
    <w:name w:val="xl81"/>
    <w:basedOn w:val="a1"/>
    <w:rsid w:val="005E42C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82">
    <w:name w:val="xl82"/>
    <w:basedOn w:val="a1"/>
    <w:rsid w:val="005E42C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b/>
      <w:bCs/>
      <w:color w:val="000000"/>
      <w:sz w:val="24"/>
      <w:szCs w:val="24"/>
      <w:lang w:eastAsia="ru-RU"/>
    </w:rPr>
  </w:style>
  <w:style w:type="paragraph" w:customStyle="1" w:styleId="xl83">
    <w:name w:val="xl83"/>
    <w:basedOn w:val="a1"/>
    <w:rsid w:val="005E42C0"/>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4">
    <w:name w:val="xl84"/>
    <w:basedOn w:val="a1"/>
    <w:rsid w:val="005E42C0"/>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5">
    <w:name w:val="xl85"/>
    <w:basedOn w:val="a1"/>
    <w:rsid w:val="005E42C0"/>
    <w:pPr>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E42C0"/>
    <w:pPr>
      <w:pBdr>
        <w:top w:val="single" w:sz="4" w:space="0" w:color="000000"/>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E42C0"/>
    <w:pPr>
      <w:pBdr>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8">
    <w:name w:val="xl88"/>
    <w:basedOn w:val="a1"/>
    <w:rsid w:val="005E42C0"/>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9">
    <w:name w:val="xl89"/>
    <w:basedOn w:val="a1"/>
    <w:rsid w:val="005E42C0"/>
    <w:pPr>
      <w:pBdr>
        <w:top w:val="single" w:sz="4" w:space="0" w:color="000000"/>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E42C0"/>
    <w:pPr>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1"/>
    <w:rsid w:val="005E42C0"/>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2">
    <w:name w:val="xl92"/>
    <w:basedOn w:val="a1"/>
    <w:rsid w:val="005E42C0"/>
    <w:pPr>
      <w:pBdr>
        <w:top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93">
    <w:name w:val="xl93"/>
    <w:basedOn w:val="a1"/>
    <w:rsid w:val="005E42C0"/>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94">
    <w:name w:val="xl94"/>
    <w:basedOn w:val="a1"/>
    <w:rsid w:val="005E42C0"/>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95">
    <w:name w:val="xl95"/>
    <w:basedOn w:val="a1"/>
    <w:rsid w:val="005E42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6">
    <w:name w:val="xl96"/>
    <w:basedOn w:val="a1"/>
    <w:rsid w:val="005E42C0"/>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7">
    <w:name w:val="xl97"/>
    <w:basedOn w:val="a1"/>
    <w:rsid w:val="005E42C0"/>
    <w:pPr>
      <w:pBdr>
        <w:top w:val="single" w:sz="4" w:space="0" w:color="000000"/>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98">
    <w:name w:val="xl98"/>
    <w:basedOn w:val="a1"/>
    <w:rsid w:val="005E42C0"/>
    <w:pPr>
      <w:pBdr>
        <w:left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99">
    <w:name w:val="xl99"/>
    <w:basedOn w:val="a1"/>
    <w:rsid w:val="005E42C0"/>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0">
    <w:name w:val="Основной 0"/>
    <w:aliases w:val="95ПК,Основной 0 Знак Знак"/>
    <w:basedOn w:val="a1"/>
    <w:link w:val="00"/>
    <w:qFormat/>
    <w:rsid w:val="005E42C0"/>
    <w:pPr>
      <w:spacing w:after="0" w:line="240" w:lineRule="auto"/>
      <w:ind w:firstLine="539"/>
      <w:jc w:val="both"/>
    </w:pPr>
    <w:rPr>
      <w:rFonts w:ascii="Times New Roman" w:eastAsia="Times New Roman" w:hAnsi="Times New Roman" w:cs="Times New Roman"/>
      <w:sz w:val="24"/>
      <w:lang w:val="en-US" w:eastAsia="ru-RU"/>
    </w:rPr>
  </w:style>
  <w:style w:type="character" w:customStyle="1" w:styleId="00">
    <w:name w:val="Основной 0 Знак"/>
    <w:aliases w:val="95ПК Знак,Основной 0 Знак Знак Знак"/>
    <w:basedOn w:val="a2"/>
    <w:link w:val="0"/>
    <w:rsid w:val="005E42C0"/>
    <w:rPr>
      <w:rFonts w:ascii="Times New Roman" w:eastAsia="Times New Roman" w:hAnsi="Times New Roman" w:cs="Times New Roman"/>
      <w:sz w:val="24"/>
      <w:lang w:val="en-US" w:eastAsia="ru-RU"/>
    </w:rPr>
  </w:style>
  <w:style w:type="paragraph" w:customStyle="1" w:styleId="01">
    <w:name w:val="Основной текст 0"/>
    <w:aliases w:val="95 ПК,1 Основной текст 0,А. Основной текст 0 Знак Знак Знак Знак,А. Основной текст 0,1. Основной текст 0,А. Основной текст 0 Знак Знак,А. Основной текст 0 Знак Знак Знак Знак Знак Знак,Основной тек...,Основной тек... Знак"/>
    <w:basedOn w:val="a1"/>
    <w:link w:val="10950"/>
    <w:rsid w:val="005E42C0"/>
    <w:pPr>
      <w:suppressAutoHyphens/>
      <w:spacing w:after="0" w:line="240" w:lineRule="auto"/>
      <w:ind w:firstLine="539"/>
      <w:jc w:val="both"/>
    </w:pPr>
    <w:rPr>
      <w:rFonts w:ascii="Times New Roman" w:eastAsia="Calibri" w:hAnsi="Times New Roman" w:cs="Times New Roman"/>
      <w:color w:val="000000"/>
      <w:kern w:val="24"/>
      <w:sz w:val="24"/>
      <w:szCs w:val="24"/>
    </w:rPr>
  </w:style>
  <w:style w:type="character" w:customStyle="1" w:styleId="10950">
    <w:name w:val="1 Основной текст 0;95 ПК;А. Основной текст 0 Знак Знак Знак Знак Знак Знак"/>
    <w:basedOn w:val="a2"/>
    <w:link w:val="01"/>
    <w:rsid w:val="005E42C0"/>
    <w:rPr>
      <w:rFonts w:ascii="Times New Roman" w:eastAsia="Calibri" w:hAnsi="Times New Roman" w:cs="Times New Roman"/>
      <w:color w:val="000000"/>
      <w:kern w:val="24"/>
      <w:sz w:val="24"/>
      <w:szCs w:val="24"/>
    </w:rPr>
  </w:style>
  <w:style w:type="character" w:customStyle="1" w:styleId="WW8Num5z0">
    <w:name w:val="WW8Num5z0"/>
    <w:rsid w:val="005E42C0"/>
    <w:rPr>
      <w:color w:val="auto"/>
    </w:rPr>
  </w:style>
  <w:style w:type="paragraph" w:customStyle="1" w:styleId="aff8">
    <w:name w:val="Основной"/>
    <w:basedOn w:val="a1"/>
    <w:rsid w:val="005E42C0"/>
    <w:pPr>
      <w:overflowPunct w:val="0"/>
      <w:autoSpaceDE w:val="0"/>
      <w:autoSpaceDN w:val="0"/>
      <w:adjustRightInd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Textbody">
    <w:name w:val="Text body"/>
    <w:basedOn w:val="Standard"/>
    <w:rsid w:val="005E42C0"/>
    <w:pPr>
      <w:widowControl/>
      <w:autoSpaceDE/>
      <w:autoSpaceDN w:val="0"/>
      <w:jc w:val="center"/>
    </w:pPr>
    <w:rPr>
      <w:rFonts w:eastAsia="Times New Roman"/>
      <w:b/>
      <w:bCs/>
      <w:kern w:val="3"/>
      <w:sz w:val="28"/>
      <w:lang w:eastAsia="ru-RU" w:bidi="ar-SA"/>
    </w:rPr>
  </w:style>
  <w:style w:type="paragraph" w:customStyle="1" w:styleId="aff9">
    <w:name w:val="Список маркир"/>
    <w:basedOn w:val="a1"/>
    <w:semiHidden/>
    <w:rsid w:val="005E42C0"/>
    <w:pPr>
      <w:spacing w:after="0" w:line="360" w:lineRule="auto"/>
      <w:ind w:firstLine="540"/>
      <w:jc w:val="both"/>
    </w:pPr>
    <w:rPr>
      <w:rFonts w:ascii="Times New Roman" w:eastAsia="Times New Roman" w:hAnsi="Times New Roman" w:cs="Times New Roman"/>
      <w:sz w:val="24"/>
      <w:szCs w:val="24"/>
      <w:lang w:eastAsia="ru-RU"/>
    </w:rPr>
  </w:style>
  <w:style w:type="paragraph" w:styleId="affa">
    <w:name w:val="Body Text Indent"/>
    <w:basedOn w:val="a1"/>
    <w:link w:val="affb"/>
    <w:uiPriority w:val="99"/>
    <w:semiHidden/>
    <w:unhideWhenUsed/>
    <w:rsid w:val="005E42C0"/>
    <w:pPr>
      <w:spacing w:after="120" w:line="240" w:lineRule="auto"/>
      <w:ind w:left="283"/>
      <w:jc w:val="both"/>
    </w:pPr>
    <w:rPr>
      <w:rFonts w:ascii="Times New Roman" w:hAnsi="Times New Roman"/>
      <w:sz w:val="24"/>
    </w:rPr>
  </w:style>
  <w:style w:type="character" w:customStyle="1" w:styleId="affb">
    <w:name w:val="Основной текст с отступом Знак"/>
    <w:basedOn w:val="a2"/>
    <w:link w:val="affa"/>
    <w:uiPriority w:val="99"/>
    <w:semiHidden/>
    <w:rsid w:val="005E42C0"/>
    <w:rPr>
      <w:rFonts w:ascii="Times New Roman" w:hAnsi="Times New Roman"/>
      <w:sz w:val="24"/>
    </w:rPr>
  </w:style>
  <w:style w:type="paragraph" w:customStyle="1" w:styleId="ConsPlusNormal">
    <w:name w:val="ConsPlusNormal"/>
    <w:rsid w:val="005E42C0"/>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xl28">
    <w:name w:val="xl28"/>
    <w:basedOn w:val="a1"/>
    <w:rsid w:val="005E42C0"/>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styleId="affc">
    <w:name w:val="No Spacing"/>
    <w:qFormat/>
    <w:rsid w:val="005E42C0"/>
    <w:pPr>
      <w:spacing w:after="0" w:line="240" w:lineRule="auto"/>
    </w:pPr>
    <w:rPr>
      <w:rFonts w:ascii="Calibri" w:eastAsia="Calibri" w:hAnsi="Calibri" w:cs="Times New Roman"/>
    </w:rPr>
  </w:style>
  <w:style w:type="paragraph" w:customStyle="1" w:styleId="Style15">
    <w:name w:val="Style15"/>
    <w:basedOn w:val="a1"/>
    <w:rsid w:val="005E42C0"/>
    <w:pPr>
      <w:widowControl w:val="0"/>
      <w:autoSpaceDE w:val="0"/>
      <w:autoSpaceDN w:val="0"/>
      <w:adjustRightInd w:val="0"/>
      <w:spacing w:after="0" w:line="240" w:lineRule="auto"/>
    </w:pPr>
    <w:rPr>
      <w:rFonts w:ascii="Cambria" w:eastAsia="Times New Roman" w:hAnsi="Cambria" w:cs="Times New Roman"/>
      <w:sz w:val="24"/>
      <w:szCs w:val="24"/>
      <w:lang w:val="en-US" w:eastAsia="ru-RU"/>
    </w:rPr>
  </w:style>
  <w:style w:type="character" w:customStyle="1" w:styleId="affd">
    <w:name w:val="Основной текст_"/>
    <w:basedOn w:val="a2"/>
    <w:link w:val="23"/>
    <w:rsid w:val="005E42C0"/>
    <w:rPr>
      <w:rFonts w:ascii="Times New Roman" w:eastAsia="Times New Roman" w:hAnsi="Times New Roman" w:cs="Times New Roman"/>
      <w:spacing w:val="5"/>
      <w:shd w:val="clear" w:color="auto" w:fill="FFFFFF"/>
    </w:rPr>
  </w:style>
  <w:style w:type="character" w:customStyle="1" w:styleId="8pt0pt">
    <w:name w:val="Основной текст + 8 pt;Полужирный;Интервал 0 pt"/>
    <w:basedOn w:val="affd"/>
    <w:rsid w:val="005E42C0"/>
    <w:rPr>
      <w:rFonts w:ascii="Times New Roman" w:eastAsia="Times New Roman" w:hAnsi="Times New Roman" w:cs="Times New Roman"/>
      <w:b/>
      <w:bCs/>
      <w:color w:val="000000"/>
      <w:spacing w:val="4"/>
      <w:w w:val="100"/>
      <w:position w:val="0"/>
      <w:sz w:val="16"/>
      <w:szCs w:val="16"/>
      <w:shd w:val="clear" w:color="auto" w:fill="FFFFFF"/>
      <w:lang w:val="ru-RU" w:eastAsia="ru-RU" w:bidi="ru-RU"/>
    </w:rPr>
  </w:style>
  <w:style w:type="paragraph" w:customStyle="1" w:styleId="23">
    <w:name w:val="Основной текст2"/>
    <w:basedOn w:val="a1"/>
    <w:link w:val="affd"/>
    <w:rsid w:val="005E42C0"/>
    <w:pPr>
      <w:widowControl w:val="0"/>
      <w:shd w:val="clear" w:color="auto" w:fill="FFFFFF"/>
      <w:spacing w:before="660" w:after="300" w:line="322" w:lineRule="exact"/>
    </w:pPr>
    <w:rPr>
      <w:rFonts w:ascii="Times New Roman" w:eastAsia="Times New Roman" w:hAnsi="Times New Roman" w:cs="Times New Roman"/>
      <w:spacing w:val="5"/>
    </w:rPr>
  </w:style>
  <w:style w:type="character" w:customStyle="1" w:styleId="0pt">
    <w:name w:val="Основной текст + Интервал 0 pt"/>
    <w:basedOn w:val="affd"/>
    <w:rsid w:val="005E42C0"/>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0pt0">
    <w:name w:val="Основной текст + Полужирный;Интервал 0 pt"/>
    <w:basedOn w:val="affd"/>
    <w:rsid w:val="005E42C0"/>
    <w:rPr>
      <w:rFonts w:ascii="Times New Roman" w:eastAsia="Times New Roman" w:hAnsi="Times New Roman" w:cs="Times New Roman"/>
      <w:b/>
      <w:bCs/>
      <w:i w:val="0"/>
      <w:iCs w:val="0"/>
      <w:smallCaps w:val="0"/>
      <w:strike w:val="0"/>
      <w:color w:val="000000"/>
      <w:spacing w:val="3"/>
      <w:w w:val="100"/>
      <w:position w:val="0"/>
      <w:sz w:val="24"/>
      <w:szCs w:val="24"/>
      <w:u w:val="none"/>
      <w:shd w:val="clear" w:color="auto" w:fill="FFFFFF"/>
      <w:lang w:val="ru-RU" w:eastAsia="ru-RU" w:bidi="ru-RU"/>
    </w:rPr>
  </w:style>
  <w:style w:type="character" w:customStyle="1" w:styleId="85pt">
    <w:name w:val="Основной текст + 8;5 pt"/>
    <w:basedOn w:val="affd"/>
    <w:rsid w:val="005E42C0"/>
    <w:rPr>
      <w:rFonts w:ascii="Times New Roman" w:eastAsia="Times New Roman" w:hAnsi="Times New Roman" w:cs="Times New Roman"/>
      <w:b w:val="0"/>
      <w:bCs w:val="0"/>
      <w:i w:val="0"/>
      <w:iCs w:val="0"/>
      <w:smallCaps w:val="0"/>
      <w:strike w:val="0"/>
      <w:color w:val="000000"/>
      <w:spacing w:val="5"/>
      <w:w w:val="100"/>
      <w:position w:val="0"/>
      <w:sz w:val="17"/>
      <w:szCs w:val="17"/>
      <w:u w:val="none"/>
      <w:shd w:val="clear" w:color="auto" w:fill="FFFFFF"/>
      <w:lang w:val="ru-RU" w:eastAsia="ru-RU" w:bidi="ru-RU"/>
    </w:rPr>
  </w:style>
  <w:style w:type="character" w:customStyle="1" w:styleId="4pt0pt">
    <w:name w:val="Основной текст + 4 pt;Интервал 0 pt"/>
    <w:basedOn w:val="affd"/>
    <w:rsid w:val="005E42C0"/>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apple-converted-space">
    <w:name w:val="apple-converted-space"/>
    <w:basedOn w:val="a2"/>
    <w:rsid w:val="005E42C0"/>
  </w:style>
  <w:style w:type="paragraph" w:styleId="32">
    <w:name w:val="Body Text 3"/>
    <w:basedOn w:val="a1"/>
    <w:link w:val="33"/>
    <w:uiPriority w:val="99"/>
    <w:semiHidden/>
    <w:unhideWhenUsed/>
    <w:rsid w:val="005E42C0"/>
    <w:pPr>
      <w:spacing w:after="120" w:line="240" w:lineRule="auto"/>
      <w:jc w:val="both"/>
    </w:pPr>
    <w:rPr>
      <w:rFonts w:ascii="Times New Roman" w:hAnsi="Times New Roman"/>
      <w:sz w:val="16"/>
      <w:szCs w:val="16"/>
    </w:rPr>
  </w:style>
  <w:style w:type="character" w:customStyle="1" w:styleId="33">
    <w:name w:val="Основной текст 3 Знак"/>
    <w:basedOn w:val="a2"/>
    <w:link w:val="32"/>
    <w:uiPriority w:val="99"/>
    <w:semiHidden/>
    <w:rsid w:val="005E42C0"/>
    <w:rPr>
      <w:rFonts w:ascii="Times New Roman" w:hAnsi="Times New Roman"/>
      <w:sz w:val="16"/>
      <w:szCs w:val="16"/>
    </w:rPr>
  </w:style>
  <w:style w:type="table" w:customStyle="1" w:styleId="24">
    <w:name w:val="Сетка таблицы2"/>
    <w:basedOn w:val="a3"/>
    <w:next w:val="af4"/>
    <w:uiPriority w:val="59"/>
    <w:rsid w:val="005E42C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10">
    <w:name w:val="s_10"/>
    <w:basedOn w:val="a2"/>
    <w:rsid w:val="005E42C0"/>
  </w:style>
  <w:style w:type="character" w:customStyle="1" w:styleId="230">
    <w:name w:val="Основной текст (23)_"/>
    <w:basedOn w:val="a2"/>
    <w:link w:val="231"/>
    <w:rsid w:val="005E42C0"/>
    <w:rPr>
      <w:rFonts w:ascii="Bookman Old Style" w:eastAsia="Bookman Old Style" w:hAnsi="Bookman Old Style" w:cs="Bookman Old Style"/>
      <w:sz w:val="14"/>
      <w:szCs w:val="14"/>
      <w:shd w:val="clear" w:color="auto" w:fill="FFFFFF"/>
    </w:rPr>
  </w:style>
  <w:style w:type="paragraph" w:customStyle="1" w:styleId="231">
    <w:name w:val="Основной текст (23)"/>
    <w:basedOn w:val="a1"/>
    <w:link w:val="230"/>
    <w:rsid w:val="005E42C0"/>
    <w:pPr>
      <w:widowControl w:val="0"/>
      <w:shd w:val="clear" w:color="auto" w:fill="FFFFFF"/>
      <w:spacing w:before="480" w:after="0" w:line="0" w:lineRule="atLeast"/>
    </w:pPr>
    <w:rPr>
      <w:rFonts w:ascii="Bookman Old Style" w:eastAsia="Bookman Old Style" w:hAnsi="Bookman Old Style" w:cs="Bookman Old Style"/>
      <w:sz w:val="14"/>
      <w:szCs w:val="14"/>
    </w:rPr>
  </w:style>
  <w:style w:type="paragraph" w:customStyle="1" w:styleId="headertext">
    <w:name w:val="headertext"/>
    <w:basedOn w:val="a1"/>
    <w:rsid w:val="005E42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tch">
    <w:name w:val="match"/>
    <w:basedOn w:val="a2"/>
    <w:rsid w:val="005E42C0"/>
  </w:style>
  <w:style w:type="paragraph" w:customStyle="1" w:styleId="formattext">
    <w:name w:val="formattext"/>
    <w:basedOn w:val="a1"/>
    <w:rsid w:val="005E42C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8pt">
    <w:name w:val="Колонтитул + 8 pt;Не полужирный"/>
    <w:basedOn w:val="a2"/>
    <w:rsid w:val="005E42C0"/>
    <w:rPr>
      <w:rFonts w:ascii="Microsoft Sans Serif" w:eastAsia="Microsoft Sans Serif" w:hAnsi="Microsoft Sans Serif" w:cs="Microsoft Sans Serif"/>
      <w:b/>
      <w:bCs/>
      <w:i w:val="0"/>
      <w:iCs w:val="0"/>
      <w:smallCaps w:val="0"/>
      <w:strike w:val="0"/>
      <w:color w:val="000000"/>
      <w:spacing w:val="0"/>
      <w:w w:val="100"/>
      <w:position w:val="0"/>
      <w:sz w:val="16"/>
      <w:szCs w:val="16"/>
      <w:u w:val="none"/>
      <w:lang w:val="ru-RU" w:eastAsia="ru-RU" w:bidi="ru-RU"/>
    </w:rPr>
  </w:style>
  <w:style w:type="numbering" w:styleId="a0">
    <w:name w:val="Outline List 3"/>
    <w:basedOn w:val="a4"/>
    <w:rsid w:val="005E42C0"/>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7094327">
      <w:bodyDiv w:val="1"/>
      <w:marLeft w:val="0"/>
      <w:marRight w:val="0"/>
      <w:marTop w:val="0"/>
      <w:marBottom w:val="0"/>
      <w:divBdr>
        <w:top w:val="none" w:sz="0" w:space="0" w:color="auto"/>
        <w:left w:val="none" w:sz="0" w:space="0" w:color="auto"/>
        <w:bottom w:val="none" w:sz="0" w:space="0" w:color="auto"/>
        <w:right w:val="none" w:sz="0" w:space="0" w:color="auto"/>
      </w:divBdr>
    </w:div>
    <w:div w:id="1578007750">
      <w:bodyDiv w:val="1"/>
      <w:marLeft w:val="0"/>
      <w:marRight w:val="0"/>
      <w:marTop w:val="0"/>
      <w:marBottom w:val="0"/>
      <w:divBdr>
        <w:top w:val="none" w:sz="0" w:space="0" w:color="auto"/>
        <w:left w:val="none" w:sz="0" w:space="0" w:color="auto"/>
        <w:bottom w:val="none" w:sz="0" w:space="0" w:color="auto"/>
        <w:right w:val="none" w:sz="0" w:space="0" w:color="auto"/>
      </w:divBdr>
      <w:divsChild>
        <w:div w:id="593976165">
          <w:marLeft w:val="0"/>
          <w:marRight w:val="0"/>
          <w:marTop w:val="0"/>
          <w:marBottom w:val="0"/>
          <w:divBdr>
            <w:top w:val="none" w:sz="0" w:space="0" w:color="157FCC"/>
            <w:left w:val="none" w:sz="0" w:space="0" w:color="157FCC"/>
            <w:bottom w:val="none" w:sz="0" w:space="0" w:color="157FCC"/>
            <w:right w:val="none" w:sz="0" w:space="0" w:color="157FCC"/>
          </w:divBdr>
          <w:divsChild>
            <w:div w:id="1467550588">
              <w:marLeft w:val="0"/>
              <w:marRight w:val="0"/>
              <w:marTop w:val="0"/>
              <w:marBottom w:val="0"/>
              <w:divBdr>
                <w:top w:val="single" w:sz="6" w:space="0" w:color="157FCC"/>
                <w:left w:val="single" w:sz="6" w:space="0" w:color="157FCC"/>
                <w:bottom w:val="single" w:sz="6" w:space="0" w:color="157FCC"/>
                <w:right w:val="single" w:sz="6" w:space="0" w:color="157FCC"/>
              </w:divBdr>
              <w:divsChild>
                <w:div w:id="144246219">
                  <w:marLeft w:val="0"/>
                  <w:marRight w:val="0"/>
                  <w:marTop w:val="0"/>
                  <w:marBottom w:val="0"/>
                  <w:divBdr>
                    <w:top w:val="none" w:sz="0" w:space="0" w:color="157FCC"/>
                    <w:left w:val="none" w:sz="0" w:space="0" w:color="157FCC"/>
                    <w:bottom w:val="none" w:sz="0" w:space="0" w:color="157FCC"/>
                    <w:right w:val="none" w:sz="0" w:space="0" w:color="157FCC"/>
                  </w:divBdr>
                  <w:divsChild>
                    <w:div w:id="1877082209">
                      <w:marLeft w:val="0"/>
                      <w:marRight w:val="0"/>
                      <w:marTop w:val="0"/>
                      <w:marBottom w:val="0"/>
                      <w:divBdr>
                        <w:top w:val="single" w:sz="6" w:space="0" w:color="157FCC"/>
                        <w:left w:val="single" w:sz="6" w:space="0" w:color="157FCC"/>
                        <w:bottom w:val="single" w:sz="6" w:space="0" w:color="157FCC"/>
                        <w:right w:val="single" w:sz="6" w:space="0" w:color="157FCC"/>
                      </w:divBdr>
                      <w:divsChild>
                        <w:div w:id="1490176475">
                          <w:marLeft w:val="0"/>
                          <w:marRight w:val="0"/>
                          <w:marTop w:val="0"/>
                          <w:marBottom w:val="0"/>
                          <w:divBdr>
                            <w:top w:val="none" w:sz="0" w:space="0" w:color="157FCC"/>
                            <w:left w:val="none" w:sz="0" w:space="0" w:color="157FCC"/>
                            <w:bottom w:val="none" w:sz="0" w:space="0" w:color="157FCC"/>
                            <w:right w:val="none" w:sz="0" w:space="0" w:color="157FCC"/>
                          </w:divBdr>
                          <w:divsChild>
                            <w:div w:id="919757653">
                              <w:marLeft w:val="0"/>
                              <w:marRight w:val="0"/>
                              <w:marTop w:val="0"/>
                              <w:marBottom w:val="0"/>
                              <w:divBdr>
                                <w:top w:val="single" w:sz="6" w:space="0" w:color="157FCC"/>
                                <w:left w:val="single" w:sz="6" w:space="0" w:color="157FCC"/>
                                <w:bottom w:val="single" w:sz="6" w:space="0" w:color="157FCC"/>
                                <w:right w:val="single" w:sz="6" w:space="0" w:color="157FCC"/>
                              </w:divBdr>
                              <w:divsChild>
                                <w:div w:id="686105767">
                                  <w:marLeft w:val="0"/>
                                  <w:marRight w:val="0"/>
                                  <w:marTop w:val="0"/>
                                  <w:marBottom w:val="0"/>
                                  <w:divBdr>
                                    <w:top w:val="none" w:sz="0" w:space="0" w:color="auto"/>
                                    <w:left w:val="none" w:sz="0" w:space="0" w:color="auto"/>
                                    <w:bottom w:val="none" w:sz="0" w:space="0" w:color="auto"/>
                                    <w:right w:val="none" w:sz="0" w:space="0" w:color="auto"/>
                                  </w:divBdr>
                                  <w:divsChild>
                                    <w:div w:id="82919069">
                                      <w:marLeft w:val="0"/>
                                      <w:marRight w:val="0"/>
                                      <w:marTop w:val="0"/>
                                      <w:marBottom w:val="0"/>
                                      <w:divBdr>
                                        <w:top w:val="none" w:sz="0" w:space="0" w:color="157FCC"/>
                                        <w:left w:val="none" w:sz="0" w:space="0" w:color="157FCC"/>
                                        <w:bottom w:val="none" w:sz="0" w:space="0" w:color="157FCC"/>
                                        <w:right w:val="none" w:sz="0" w:space="0" w:color="157FCC"/>
                                      </w:divBdr>
                                      <w:divsChild>
                                        <w:div w:id="359474482">
                                          <w:marLeft w:val="0"/>
                                          <w:marRight w:val="0"/>
                                          <w:marTop w:val="0"/>
                                          <w:marBottom w:val="0"/>
                                          <w:divBdr>
                                            <w:top w:val="single" w:sz="6" w:space="0" w:color="157FCC"/>
                                            <w:left w:val="single" w:sz="6" w:space="0" w:color="157FCC"/>
                                            <w:bottom w:val="single" w:sz="6" w:space="0" w:color="157FCC"/>
                                            <w:right w:val="single" w:sz="6" w:space="0" w:color="157FCC"/>
                                          </w:divBdr>
                                          <w:divsChild>
                                            <w:div w:id="404840202">
                                              <w:marLeft w:val="0"/>
                                              <w:marRight w:val="0"/>
                                              <w:marTop w:val="0"/>
                                              <w:marBottom w:val="0"/>
                                              <w:divBdr>
                                                <w:top w:val="none" w:sz="0" w:space="0" w:color="auto"/>
                                                <w:left w:val="none" w:sz="0" w:space="0" w:color="auto"/>
                                                <w:bottom w:val="none" w:sz="0" w:space="0" w:color="auto"/>
                                                <w:right w:val="none" w:sz="0" w:space="0" w:color="auto"/>
                                              </w:divBdr>
                                              <w:divsChild>
                                                <w:div w:id="144750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 TargetMode="External"/><Relationship Id="rId18" Type="http://schemas.openxmlformats.org/officeDocument/2006/relationships/image" Target="media/image7.gif"/><Relationship Id="rId26" Type="http://schemas.openxmlformats.org/officeDocument/2006/relationships/hyperlink" Target="javascript:;" TargetMode="External"/><Relationship Id="rId39" Type="http://schemas.openxmlformats.org/officeDocument/2006/relationships/hyperlink" Target="javascript:;" TargetMode="External"/><Relationship Id="rId21" Type="http://schemas.openxmlformats.org/officeDocument/2006/relationships/hyperlink" Target="javascript:;" TargetMode="External"/><Relationship Id="rId34" Type="http://schemas.openxmlformats.org/officeDocument/2006/relationships/hyperlink" Target="http://www.gosthelp.ru/text/GOST1070491Trubystalnyeel.html" TargetMode="External"/><Relationship Id="rId42" Type="http://schemas.openxmlformats.org/officeDocument/2006/relationships/hyperlink" Target="javascript:;"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gif"/><Relationship Id="rId29" Type="http://schemas.openxmlformats.org/officeDocument/2006/relationships/hyperlink" Target="http://www.gosthelp.ru/text/SNiPII2676Krovli.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javascript:;" TargetMode="External"/><Relationship Id="rId32" Type="http://schemas.openxmlformats.org/officeDocument/2006/relationships/hyperlink" Target="http://www.gosthelp.ru/text/Texnologicheskietruboprov.html" TargetMode="External"/><Relationship Id="rId37" Type="http://schemas.openxmlformats.org/officeDocument/2006/relationships/hyperlink" Target="http://www.gosthelp.ru/text/PosobiekSNiP2031388Rekome.html" TargetMode="External"/><Relationship Id="rId40" Type="http://schemas.openxmlformats.org/officeDocument/2006/relationships/hyperlink" Target="javascript:;" TargetMode="External"/><Relationship Id="rId45" Type="http://schemas.openxmlformats.org/officeDocument/2006/relationships/hyperlink" Target="http://base.garant.ru/70103066/3/" TargetMode="External"/><Relationship Id="rId5" Type="http://schemas.openxmlformats.org/officeDocument/2006/relationships/webSettings" Target="webSettings.xml"/><Relationship Id="rId15" Type="http://schemas.openxmlformats.org/officeDocument/2006/relationships/hyperlink" Target="kodeks://link/d?nd=573741260&amp;prevdoc=728474306&amp;point=mark=000000000000000000000000000000000000000000000000007D20K3" TargetMode="External"/><Relationship Id="rId23" Type="http://schemas.openxmlformats.org/officeDocument/2006/relationships/hyperlink" Target="javascript:;" TargetMode="External"/><Relationship Id="rId28" Type="http://schemas.openxmlformats.org/officeDocument/2006/relationships/hyperlink" Target="http://www.gosthelp.ru/text/GOSTR507793095Statistiche.html" TargetMode="External"/><Relationship Id="rId36" Type="http://schemas.openxmlformats.org/officeDocument/2006/relationships/hyperlink" Target="http://www.gosthelp.ru/text/Stroitelstvoavtomobilnyxd.html" TargetMode="External"/><Relationship Id="rId10" Type="http://schemas.openxmlformats.org/officeDocument/2006/relationships/image" Target="media/image2.png"/><Relationship Id="rId19" Type="http://schemas.openxmlformats.org/officeDocument/2006/relationships/hyperlink" Target="javascript:;" TargetMode="External"/><Relationship Id="rId31" Type="http://schemas.openxmlformats.org/officeDocument/2006/relationships/hyperlink" Target="http://www.gosthelp.ru/text/GOST2534782Edinayasistema.html" TargetMode="External"/><Relationship Id="rId44" Type="http://schemas.openxmlformats.org/officeDocument/2006/relationships/hyperlink" Target="javascript:;" TargetMode="External"/><Relationship Id="rId4" Type="http://schemas.openxmlformats.org/officeDocument/2006/relationships/settings" Target="settings.xml"/><Relationship Id="rId9" Type="http://schemas.openxmlformats.org/officeDocument/2006/relationships/hyperlink" Target="http://base.garant.ru/70103066/3/" TargetMode="External"/><Relationship Id="rId14" Type="http://schemas.openxmlformats.org/officeDocument/2006/relationships/hyperlink" Target="kodeks://link/d?nd=1200084087&amp;prevdoc=728474306&amp;point=mark=000000000000000000000000000000000000000000000000007D20K3" TargetMode="External"/><Relationship Id="rId22" Type="http://schemas.openxmlformats.org/officeDocument/2006/relationships/hyperlink" Target="javascript:;" TargetMode="External"/><Relationship Id="rId27" Type="http://schemas.openxmlformats.org/officeDocument/2006/relationships/hyperlink" Target="http://laguna.ru/print_product_info.php/products_id/797" TargetMode="External"/><Relationship Id="rId30" Type="http://schemas.openxmlformats.org/officeDocument/2006/relationships/hyperlink" Target="http://www.gosthelp.ru/text/GOST2495081Otvodygnutyeiv.html" TargetMode="External"/><Relationship Id="rId35" Type="http://schemas.openxmlformats.org/officeDocument/2006/relationships/hyperlink" Target="http://www.gosthelp.ru/text/GOST25804283Apparaturapri.html" TargetMode="External"/><Relationship Id="rId43" Type="http://schemas.openxmlformats.org/officeDocument/2006/relationships/hyperlink" Target="javascript:;" TargetMode="External"/><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6.gif"/><Relationship Id="rId25" Type="http://schemas.openxmlformats.org/officeDocument/2006/relationships/hyperlink" Target="javascript:;" TargetMode="External"/><Relationship Id="rId33" Type="http://schemas.openxmlformats.org/officeDocument/2006/relationships/hyperlink" Target="http://www.gosthelp.ru/text/PravilaPravilapriemaproiz.html" TargetMode="External"/><Relationship Id="rId38" Type="http://schemas.openxmlformats.org/officeDocument/2006/relationships/hyperlink" Target="http://www.gosthelp.ru/text/RekomendaciiRekomendaciip330.html" TargetMode="External"/><Relationship Id="rId46" Type="http://schemas.openxmlformats.org/officeDocument/2006/relationships/fontTable" Target="fontTable.xml"/><Relationship Id="rId20" Type="http://schemas.openxmlformats.org/officeDocument/2006/relationships/hyperlink" Target="javascript:;" TargetMode="External"/><Relationship Id="rId41" Type="http://schemas.openxmlformats.org/officeDocument/2006/relationships/hyperlink" Target="javascrip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194</TotalTime>
  <Pages>77</Pages>
  <Words>18585</Words>
  <Characters>105938</Characters>
  <Application>Microsoft Office Word</Application>
  <DocSecurity>0</DocSecurity>
  <Lines>882</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124275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Name</dc:creator>
  <cp:lastModifiedBy>Name</cp:lastModifiedBy>
  <cp:revision>25</cp:revision>
  <cp:lastPrinted>2022-03-18T06:13:00Z</cp:lastPrinted>
  <dcterms:created xsi:type="dcterms:W3CDTF">2022-03-18T05:44:00Z</dcterms:created>
  <dcterms:modified xsi:type="dcterms:W3CDTF">2023-01-12T07:31:00Z</dcterms:modified>
</cp:coreProperties>
</file>